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828" w:rsidRPr="000A7C91" w:rsidRDefault="006E7FE1" w:rsidP="00734828">
      <w:pPr>
        <w:pStyle w:val="3"/>
        <w:rPr>
          <w:color w:val="auto"/>
        </w:rPr>
      </w:pPr>
      <w:r w:rsidRPr="000A7C91">
        <w:rPr>
          <w:rFonts w:hint="eastAsia"/>
          <w:color w:val="auto"/>
          <w:kern w:val="0"/>
        </w:rPr>
        <w:t>第十八章</w:t>
      </w:r>
      <w:r w:rsidRPr="000A7C91">
        <w:rPr>
          <w:color w:val="auto"/>
          <w:kern w:val="0"/>
        </w:rPr>
        <w:t xml:space="preserve">  </w:t>
      </w:r>
      <w:r w:rsidR="00734828" w:rsidRPr="000A7C91">
        <w:rPr>
          <w:rFonts w:hint="eastAsia"/>
          <w:color w:val="auto"/>
        </w:rPr>
        <w:t>避難器具</w:t>
      </w:r>
    </w:p>
    <w:p w:rsidR="00734828" w:rsidRPr="000A7C91" w:rsidRDefault="00734828" w:rsidP="00734828">
      <w:pPr>
        <w:pStyle w:val="4"/>
        <w:spacing w:line="240" w:lineRule="auto"/>
      </w:pPr>
      <w:r w:rsidRPr="000A7C91">
        <w:rPr>
          <w:rFonts w:hint="eastAsia"/>
        </w:rPr>
        <w:t>一、外觀檢查</w:t>
      </w:r>
    </w:p>
    <w:p w:rsidR="00734828" w:rsidRPr="000A7C91" w:rsidRDefault="00734828" w:rsidP="001D4613">
      <w:pPr>
        <w:pStyle w:val="5"/>
        <w:numPr>
          <w:ilvl w:val="0"/>
          <w:numId w:val="2"/>
        </w:numPr>
        <w:spacing w:line="240" w:lineRule="auto"/>
        <w:ind w:left="993" w:hanging="709"/>
      </w:pPr>
      <w:r w:rsidRPr="000A7C91">
        <w:rPr>
          <w:rFonts w:hint="eastAsia"/>
        </w:rPr>
        <w:t>周圍狀況</w:t>
      </w:r>
    </w:p>
    <w:p w:rsidR="00734828" w:rsidRPr="000A7C91" w:rsidRDefault="00734828" w:rsidP="0073482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設置地點</w:t>
      </w:r>
    </w:p>
    <w:p w:rsidR="00734828" w:rsidRPr="000A7C91" w:rsidRDefault="00734828" w:rsidP="00734828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ind w:leftChars="0"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確認在避難時，是否能夠容易接近。</w:t>
      </w:r>
    </w:p>
    <w:p w:rsidR="00734828" w:rsidRPr="000A7C91" w:rsidRDefault="00734828" w:rsidP="00734828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F14C4D">
      <w:pPr>
        <w:pStyle w:val="ABC"/>
        <w:numPr>
          <w:ilvl w:val="3"/>
          <w:numId w:val="1"/>
        </w:numPr>
        <w:spacing w:line="240" w:lineRule="auto"/>
        <w:ind w:rightChars="-142" w:right="-341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應無因設置後之改裝被變更為個人房間或倉庫等，而不容易接近。</w:t>
      </w:r>
    </w:p>
    <w:p w:rsidR="00734828" w:rsidRPr="000A7C91" w:rsidRDefault="00734828" w:rsidP="00F14C4D">
      <w:pPr>
        <w:pStyle w:val="ABC"/>
        <w:numPr>
          <w:ilvl w:val="3"/>
          <w:numId w:val="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設置之居室，其出入口應無加鎖。</w:t>
      </w:r>
    </w:p>
    <w:p w:rsidR="00734828" w:rsidRPr="000A7C91" w:rsidRDefault="00734828" w:rsidP="00F14C4D">
      <w:pPr>
        <w:pStyle w:val="ABC"/>
        <w:numPr>
          <w:ilvl w:val="3"/>
          <w:numId w:val="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應無放置妨礙接近之物品。</w:t>
      </w:r>
    </w:p>
    <w:p w:rsidR="00734828" w:rsidRPr="000A7C91" w:rsidRDefault="00734828" w:rsidP="00F14C4D">
      <w:pPr>
        <w:pStyle w:val="ABC"/>
        <w:numPr>
          <w:ilvl w:val="3"/>
          <w:numId w:val="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應無在收藏箱附近放置物品，使該器具之所在不易辨別。</w:t>
      </w:r>
    </w:p>
    <w:p w:rsidR="00734828" w:rsidRPr="000A7C91" w:rsidRDefault="00734828" w:rsidP="00F14C4D">
      <w:pPr>
        <w:pStyle w:val="ABC"/>
        <w:numPr>
          <w:ilvl w:val="3"/>
          <w:numId w:val="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應無擅自不當變更收藏箱之位置。</w:t>
      </w:r>
    </w:p>
    <w:p w:rsidR="00734828" w:rsidRPr="000A7C91" w:rsidRDefault="00734828" w:rsidP="0073482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操作面積</w:t>
      </w:r>
    </w:p>
    <w:p w:rsidR="00734828" w:rsidRPr="000A7C91" w:rsidRDefault="00734828" w:rsidP="00734828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ind w:leftChars="0"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確認附近有無妨礙器具操作之障礙物，及是否確保操作所需之面積。</w:t>
      </w:r>
    </w:p>
    <w:p w:rsidR="00734828" w:rsidRPr="000A7C91" w:rsidRDefault="00734828" w:rsidP="00734828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F85AB0">
      <w:pPr>
        <w:pStyle w:val="a3"/>
        <w:numPr>
          <w:ilvl w:val="3"/>
          <w:numId w:val="1"/>
        </w:numPr>
        <w:ind w:leftChars="0" w:left="1985" w:rightChars="-260" w:right="-624" w:hanging="284"/>
        <w:rPr>
          <w:rFonts w:ascii="Times New Roman" w:eastAsia="標楷體" w:hAnsi="Times New Roman" w:cs="Times New Roman"/>
        </w:rPr>
      </w:pPr>
      <w:r w:rsidRPr="000A7C91">
        <w:rPr>
          <w:rFonts w:ascii="Times New Roman" w:eastAsia="標楷體" w:hAnsi="Times New Roman" w:cs="Times New Roman"/>
        </w:rPr>
        <w:t>應無妨礙操作之障礙物，並依表</w:t>
      </w:r>
      <w:r w:rsidR="00F85AB0" w:rsidRPr="000A7C91">
        <w:rPr>
          <w:rFonts w:ascii="Times New Roman" w:eastAsia="標楷體" w:hAnsi="Times New Roman" w:cs="Times New Roman" w:hint="eastAsia"/>
        </w:rPr>
        <w:t>18</w:t>
      </w:r>
      <w:r w:rsidRPr="000A7C91">
        <w:rPr>
          <w:rFonts w:ascii="Times New Roman" w:eastAsia="標楷體" w:hAnsi="Times New Roman" w:cs="Times New Roman"/>
        </w:rPr>
        <w:t>-1</w:t>
      </w:r>
      <w:r w:rsidRPr="000A7C91">
        <w:rPr>
          <w:rFonts w:ascii="Times New Roman" w:eastAsia="標楷體" w:hAnsi="Times New Roman" w:cs="Times New Roman"/>
        </w:rPr>
        <w:t>確保各器具之操作面積。</w:t>
      </w:r>
    </w:p>
    <w:p w:rsidR="00734828" w:rsidRPr="000A7C91" w:rsidRDefault="00734828" w:rsidP="00F14C4D">
      <w:pPr>
        <w:pStyle w:val="ABC"/>
        <w:numPr>
          <w:ilvl w:val="3"/>
          <w:numId w:val="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在操作面積內，除了輕量而容易移動之物品外，不得放置會妨礙之大型椅子、桌子、書架及其他物品等。</w:t>
      </w:r>
    </w:p>
    <w:p w:rsidR="00734828" w:rsidRPr="000A7C91" w:rsidRDefault="00734828" w:rsidP="00F14C4D">
      <w:pPr>
        <w:pStyle w:val="ABC"/>
        <w:numPr>
          <w:ilvl w:val="3"/>
          <w:numId w:val="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在收藏箱上，應無放置妨礙操作之物品。</w:t>
      </w:r>
    </w:p>
    <w:p w:rsidR="005A1115" w:rsidRPr="000A7C91" w:rsidRDefault="005A1115">
      <w:pPr>
        <w:widowControl/>
        <w:rPr>
          <w:rFonts w:ascii="標楷體" w:eastAsia="標楷體" w:hAnsi="標楷體"/>
        </w:rPr>
      </w:pPr>
    </w:p>
    <w:p w:rsidR="00734828" w:rsidRPr="000A7C91" w:rsidRDefault="00734828" w:rsidP="00734828">
      <w:pPr>
        <w:ind w:left="960" w:hanging="96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表</w:t>
      </w:r>
      <w:r w:rsidR="00F85AB0" w:rsidRPr="000A7C91">
        <w:rPr>
          <w:rFonts w:ascii="Times New Roman" w:eastAsia="標楷體" w:hAnsi="Times New Roman" w:cs="Times New Roman" w:hint="eastAsia"/>
        </w:rPr>
        <w:t>18</w:t>
      </w:r>
      <w:r w:rsidR="00F85AB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 xml:space="preserve">1 </w:t>
      </w:r>
      <w:r w:rsidRPr="000A7C91">
        <w:rPr>
          <w:rFonts w:ascii="標楷體" w:eastAsia="標楷體" w:hAnsi="標楷體"/>
        </w:rPr>
        <w:t xml:space="preserve"> </w:t>
      </w:r>
      <w:r w:rsidRPr="000A7C91">
        <w:rPr>
          <w:rFonts w:ascii="標楷體" w:eastAsia="標楷體" w:hAnsi="標楷體" w:hint="eastAsia"/>
        </w:rPr>
        <w:t>操作面積</w:t>
      </w:r>
    </w:p>
    <w:tbl>
      <w:tblPr>
        <w:tblW w:w="835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6"/>
        <w:gridCol w:w="6640"/>
      </w:tblGrid>
      <w:tr w:rsidR="000A7C91" w:rsidRPr="000A7C91" w:rsidTr="001D0DC3">
        <w:trPr>
          <w:jc w:val="center"/>
        </w:trPr>
        <w:tc>
          <w:tcPr>
            <w:tcW w:w="171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避難器具種類</w:t>
            </w:r>
          </w:p>
        </w:tc>
        <w:tc>
          <w:tcPr>
            <w:tcW w:w="6640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操作面積</w:t>
            </w:r>
          </w:p>
        </w:tc>
      </w:tr>
      <w:tr w:rsidR="000A7C91" w:rsidRPr="000A7C91" w:rsidTr="001D0DC3">
        <w:trPr>
          <w:jc w:val="center"/>
        </w:trPr>
        <w:tc>
          <w:tcPr>
            <w:tcW w:w="171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救助袋</w:t>
            </w:r>
          </w:p>
        </w:tc>
        <w:tc>
          <w:tcPr>
            <w:tcW w:w="6640" w:type="dxa"/>
          </w:tcPr>
          <w:p w:rsidR="00734828" w:rsidRPr="000A7C91" w:rsidRDefault="00734828" w:rsidP="005A7000">
            <w:pPr>
              <w:ind w:right="34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寬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1.5m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，長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1.5m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（含器具所佔之面積）。但無操作障礙，且操作面積在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2.25m</w:t>
            </w:r>
            <w:r w:rsidRPr="000A7C91">
              <w:rPr>
                <w:rFonts w:ascii="Times New Roman" w:eastAsia="標楷體" w:hAnsi="Times New Roman" w:cs="Times New Roman"/>
                <w:vertAlign w:val="superscript"/>
              </w:rPr>
              <w:t>2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以上時，不在此限。</w:t>
            </w:r>
          </w:p>
          <w:p w:rsidR="00734828" w:rsidRPr="000A7C91" w:rsidRDefault="00AA3B21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248354" cy="802292"/>
                  <wp:effectExtent l="0" t="0" r="9525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777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4" t="8377" r="3994" b="5288"/>
                          <a:stretch/>
                        </pic:blipFill>
                        <pic:spPr bwMode="auto">
                          <a:xfrm>
                            <a:off x="0" y="0"/>
                            <a:ext cx="1260205" cy="809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1D0DC3">
        <w:trPr>
          <w:jc w:val="center"/>
        </w:trPr>
        <w:tc>
          <w:tcPr>
            <w:tcW w:w="171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緩降機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避難梯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避難繩索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滑杆</w:t>
            </w:r>
          </w:p>
        </w:tc>
        <w:tc>
          <w:tcPr>
            <w:tcW w:w="6640" w:type="dxa"/>
          </w:tcPr>
          <w:p w:rsidR="009C2831" w:rsidRPr="000A7C91" w:rsidRDefault="00734828" w:rsidP="00D3250D">
            <w:pPr>
              <w:ind w:rightChars="-70" w:right="-168"/>
              <w:rPr>
                <w:rFonts w:ascii="標楷體" w:eastAsia="標楷體" w:hAnsi="標楷體"/>
              </w:rPr>
            </w:pPr>
            <w:proofErr w:type="spellStart"/>
            <w:r w:rsidRPr="000A7C91">
              <w:rPr>
                <w:rFonts w:ascii="Times New Roman" w:eastAsia="標楷體" w:hAnsi="Times New Roman" w:cs="Times New Roman"/>
              </w:rPr>
              <w:t>0.5m</w:t>
            </w:r>
            <w:r w:rsidRPr="000A7C91">
              <w:rPr>
                <w:rFonts w:ascii="Times New Roman" w:eastAsia="標楷體" w:hAnsi="Times New Roman" w:cs="Times New Roman"/>
                <w:vertAlign w:val="superscript"/>
              </w:rPr>
              <w:t>2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以上（不含避難器具所佔面積），但邊長應為</w:t>
            </w:r>
            <w:proofErr w:type="spellStart"/>
            <w:r w:rsidR="009C2831" w:rsidRPr="000A7C91">
              <w:rPr>
                <w:rFonts w:ascii="Times New Roman" w:eastAsia="標楷體" w:hAnsi="Times New Roman" w:cs="Times New Roman"/>
              </w:rPr>
              <w:t>60</w:t>
            </w:r>
            <w:r w:rsidR="00D3250D" w:rsidRPr="000A7C91">
              <w:rPr>
                <w:rFonts w:ascii="Times New Roman" w:eastAsia="標楷體" w:hAnsi="Times New Roman" w:cs="Times New Roman" w:hint="eastAsia"/>
              </w:rPr>
              <w:t>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以上。</w:t>
            </w:r>
          </w:p>
          <w:p w:rsidR="00734828" w:rsidRPr="000A7C91" w:rsidRDefault="00AA3B21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296221" cy="818984"/>
                  <wp:effectExtent l="0" t="0" r="0" b="63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666.pn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9" t="4895" r="5111" b="6660"/>
                          <a:stretch/>
                        </pic:blipFill>
                        <pic:spPr bwMode="auto">
                          <a:xfrm>
                            <a:off x="0" y="0"/>
                            <a:ext cx="1323008" cy="835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1D0DC3">
        <w:trPr>
          <w:jc w:val="center"/>
        </w:trPr>
        <w:tc>
          <w:tcPr>
            <w:tcW w:w="171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滑台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避難橋</w:t>
            </w:r>
          </w:p>
        </w:tc>
        <w:tc>
          <w:tcPr>
            <w:tcW w:w="6640" w:type="dxa"/>
          </w:tcPr>
          <w:p w:rsidR="008A3F44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依避難器具大小及形狀留置之。</w:t>
            </w:r>
          </w:p>
          <w:p w:rsidR="00734828" w:rsidRPr="000A7C91" w:rsidRDefault="008A3F44" w:rsidP="008A3F44">
            <w:pPr>
              <w:tabs>
                <w:tab w:val="left" w:pos="2506"/>
              </w:tabs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</w:rPr>
              <w:tab/>
            </w:r>
          </w:p>
        </w:tc>
      </w:tr>
    </w:tbl>
    <w:p w:rsidR="00734828" w:rsidRPr="000A7C91" w:rsidRDefault="00734828" w:rsidP="00734828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注意事項</w:t>
      </w:r>
    </w:p>
    <w:p w:rsidR="00734828" w:rsidRPr="000A7C91" w:rsidRDefault="00734828" w:rsidP="00734828">
      <w:pPr>
        <w:pStyle w:val="a3"/>
        <w:ind w:leftChars="0"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操作面積的大小未符合表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Pr="000A7C91">
        <w:rPr>
          <w:rFonts w:ascii="Times New Roman" w:eastAsia="標楷體" w:hAnsi="Times New Roman" w:cs="Times New Roman"/>
        </w:rPr>
        <w:t>-1</w:t>
      </w:r>
      <w:r w:rsidRPr="000A7C91">
        <w:rPr>
          <w:rFonts w:ascii="標楷體" w:eastAsia="標楷體" w:hAnsi="標楷體" w:hint="eastAsia"/>
        </w:rPr>
        <w:t>時，應參照原核准圖說，確認是否與設置時之狀態相同。</w:t>
      </w:r>
    </w:p>
    <w:p w:rsidR="00734828" w:rsidRPr="000A7C91" w:rsidRDefault="00734828" w:rsidP="00734828">
      <w:pPr>
        <w:pStyle w:val="a3"/>
        <w:numPr>
          <w:ilvl w:val="1"/>
          <w:numId w:val="4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開口部</w:t>
      </w:r>
    </w:p>
    <w:p w:rsidR="00734828" w:rsidRPr="000A7C91" w:rsidRDefault="00734828" w:rsidP="00734828">
      <w:pPr>
        <w:pStyle w:val="a3"/>
        <w:numPr>
          <w:ilvl w:val="2"/>
          <w:numId w:val="4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ind w:leftChars="0"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確認安裝器具之開口部，能否容易且安全地打開，及是否確保必要之開口面積。</w:t>
      </w:r>
    </w:p>
    <w:p w:rsidR="00734828" w:rsidRPr="000A7C91" w:rsidRDefault="00734828" w:rsidP="00734828">
      <w:pPr>
        <w:pStyle w:val="a3"/>
        <w:numPr>
          <w:ilvl w:val="2"/>
          <w:numId w:val="4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F14C4D">
      <w:pPr>
        <w:pStyle w:val="ABC"/>
        <w:numPr>
          <w:ilvl w:val="3"/>
          <w:numId w:val="4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開口部應無加設固定板、木條等。</w:t>
      </w:r>
    </w:p>
    <w:p w:rsidR="00734828" w:rsidRPr="000A7C91" w:rsidRDefault="00734828" w:rsidP="00F14C4D">
      <w:pPr>
        <w:pStyle w:val="ABC"/>
        <w:numPr>
          <w:ilvl w:val="3"/>
          <w:numId w:val="4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制動器、門軸轆等應無生鏽，且開口部應能容易開、關。</w:t>
      </w:r>
    </w:p>
    <w:p w:rsidR="00734828" w:rsidRPr="000A7C91" w:rsidRDefault="00734828" w:rsidP="00F14C4D">
      <w:pPr>
        <w:pStyle w:val="ABC"/>
        <w:numPr>
          <w:ilvl w:val="3"/>
          <w:numId w:val="4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打開門、蓋後，其制動器應能確實動作，不會因振動、衝擊等而鬆開。</w:t>
      </w:r>
    </w:p>
    <w:p w:rsidR="00734828" w:rsidRPr="000A7C91" w:rsidRDefault="00734828" w:rsidP="00F14C4D">
      <w:pPr>
        <w:pStyle w:val="ABC"/>
        <w:numPr>
          <w:ilvl w:val="3"/>
          <w:numId w:val="4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開口部附近應無書架、展示台等堵塞開口部。</w:t>
      </w:r>
    </w:p>
    <w:p w:rsidR="00734828" w:rsidRPr="000A7C91" w:rsidRDefault="00734828" w:rsidP="00F14C4D">
      <w:pPr>
        <w:pStyle w:val="ABC"/>
        <w:numPr>
          <w:ilvl w:val="3"/>
          <w:numId w:val="4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由地板面至開口部下端之高度應在</w:t>
      </w:r>
      <w:proofErr w:type="spellStart"/>
      <w:r w:rsidRPr="000A7C91">
        <w:rPr>
          <w:rFonts w:eastAsia="標楷體"/>
          <w:sz w:val="24"/>
        </w:rPr>
        <w:t>150cm</w:t>
      </w:r>
      <w:proofErr w:type="spellEnd"/>
      <w:r w:rsidRPr="000A7C91">
        <w:rPr>
          <w:rFonts w:eastAsia="標楷體" w:hint="eastAsia"/>
          <w:sz w:val="24"/>
        </w:rPr>
        <w:t>以下。</w:t>
      </w:r>
    </w:p>
    <w:p w:rsidR="00734828" w:rsidRPr="000A7C91" w:rsidRDefault="00734828" w:rsidP="00F14C4D">
      <w:pPr>
        <w:pStyle w:val="ABC"/>
        <w:numPr>
          <w:ilvl w:val="3"/>
          <w:numId w:val="4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開口部太高可能形成避難上之障礙時，應設有固定式或半固定式之踏台。</w:t>
      </w:r>
    </w:p>
    <w:p w:rsidR="00734828" w:rsidRPr="000A7C91" w:rsidRDefault="00734828" w:rsidP="00F14C4D">
      <w:pPr>
        <w:pStyle w:val="ABC"/>
        <w:numPr>
          <w:ilvl w:val="3"/>
          <w:numId w:val="4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踏台等應保持能用之狀態。</w:t>
      </w:r>
    </w:p>
    <w:p w:rsidR="00734828" w:rsidRPr="000A7C91" w:rsidRDefault="00734828" w:rsidP="00734828">
      <w:pPr>
        <w:pStyle w:val="a3"/>
        <w:numPr>
          <w:ilvl w:val="3"/>
          <w:numId w:val="4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開口部應能符合表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2</w:t>
      </w:r>
      <w:r w:rsidRPr="000A7C91">
        <w:rPr>
          <w:rFonts w:ascii="標楷體" w:eastAsia="標楷體" w:hAnsi="標楷體" w:hint="eastAsia"/>
        </w:rPr>
        <w:t>所示之</w:t>
      </w:r>
      <w:r w:rsidRPr="000A7C91">
        <w:rPr>
          <w:rFonts w:ascii="Times New Roman" w:eastAsia="標楷體" w:hAnsi="Times New Roman" w:cs="Times New Roman" w:hint="eastAsia"/>
          <w:kern w:val="0"/>
          <w:szCs w:val="20"/>
        </w:rPr>
        <w:t>大小</w:t>
      </w:r>
      <w:r w:rsidRPr="000A7C91">
        <w:rPr>
          <w:rFonts w:ascii="標楷體" w:eastAsia="標楷體" w:hAnsi="標楷體" w:hint="eastAsia"/>
        </w:rPr>
        <w:t>。</w:t>
      </w:r>
    </w:p>
    <w:p w:rsidR="00AA3B21" w:rsidRPr="000A7C91" w:rsidRDefault="00AA3B21" w:rsidP="00734828">
      <w:pPr>
        <w:ind w:left="960" w:hanging="720"/>
        <w:rPr>
          <w:rFonts w:ascii="標楷體" w:eastAsia="標楷體" w:hAnsi="標楷體"/>
        </w:rPr>
      </w:pPr>
    </w:p>
    <w:p w:rsidR="00734828" w:rsidRPr="000A7C91" w:rsidRDefault="00734828" w:rsidP="005A1115">
      <w:pPr>
        <w:ind w:left="960" w:rightChars="507" w:right="1217" w:firstLine="102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="00F9668A" w:rsidRPr="000A7C91">
        <w:rPr>
          <w:rFonts w:ascii="Times New Roman" w:eastAsia="標楷體" w:hAnsi="Times New Roman" w:cs="Times New Roman"/>
        </w:rPr>
        <w:t>2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開口部之大小</w:t>
      </w:r>
    </w:p>
    <w:tbl>
      <w:tblPr>
        <w:tblW w:w="836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6804"/>
      </w:tblGrid>
      <w:tr w:rsidR="000A7C91" w:rsidRPr="000A7C91" w:rsidTr="001D0DC3">
        <w:tc>
          <w:tcPr>
            <w:tcW w:w="1560" w:type="dxa"/>
          </w:tcPr>
          <w:p w:rsidR="00734828" w:rsidRPr="000A7C91" w:rsidRDefault="00734828" w:rsidP="005A111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避難器具種類</w:t>
            </w:r>
          </w:p>
        </w:tc>
        <w:tc>
          <w:tcPr>
            <w:tcW w:w="6804" w:type="dxa"/>
          </w:tcPr>
          <w:p w:rsidR="00734828" w:rsidRPr="000A7C91" w:rsidRDefault="00734828" w:rsidP="005A1115">
            <w:pPr>
              <w:spacing w:line="300" w:lineRule="exact"/>
              <w:ind w:firstLine="1025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開口面積</w:t>
            </w:r>
          </w:p>
        </w:tc>
      </w:tr>
      <w:tr w:rsidR="000A7C91" w:rsidRPr="000A7C91" w:rsidTr="001D0DC3">
        <w:tc>
          <w:tcPr>
            <w:tcW w:w="1560" w:type="dxa"/>
          </w:tcPr>
          <w:p w:rsidR="00734828" w:rsidRPr="000A7C91" w:rsidRDefault="00734828" w:rsidP="005A111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救助袋</w:t>
            </w:r>
          </w:p>
        </w:tc>
        <w:tc>
          <w:tcPr>
            <w:tcW w:w="6804" w:type="dxa"/>
          </w:tcPr>
          <w:p w:rsidR="00734828" w:rsidRPr="000A7C91" w:rsidRDefault="00734828" w:rsidP="005A1115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高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60cm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以上。</w:t>
            </w:r>
          </w:p>
          <w:p w:rsidR="00734828" w:rsidRPr="000A7C91" w:rsidRDefault="00734828" w:rsidP="005A1115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寬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60cm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以上。</w:t>
            </w:r>
          </w:p>
        </w:tc>
      </w:tr>
      <w:tr w:rsidR="000A7C91" w:rsidRPr="000A7C91" w:rsidTr="001D0DC3">
        <w:tc>
          <w:tcPr>
            <w:tcW w:w="1560" w:type="dxa"/>
          </w:tcPr>
          <w:p w:rsidR="00734828" w:rsidRPr="000A7C91" w:rsidRDefault="00734828" w:rsidP="005A111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緩降機</w:t>
            </w:r>
          </w:p>
          <w:p w:rsidR="00734828" w:rsidRPr="000A7C91" w:rsidRDefault="00734828" w:rsidP="005A111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避難梯</w:t>
            </w:r>
          </w:p>
          <w:p w:rsidR="00734828" w:rsidRPr="000A7C91" w:rsidRDefault="00734828" w:rsidP="005A111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避難繩索</w:t>
            </w:r>
          </w:p>
          <w:p w:rsidR="00734828" w:rsidRPr="000A7C91" w:rsidRDefault="00734828" w:rsidP="005A111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滑杆</w:t>
            </w:r>
          </w:p>
        </w:tc>
        <w:tc>
          <w:tcPr>
            <w:tcW w:w="6804" w:type="dxa"/>
          </w:tcPr>
          <w:p w:rsidR="00734828" w:rsidRPr="000A7C91" w:rsidRDefault="00734828" w:rsidP="005A1115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高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80cm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以上，寬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50cm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以上或高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100cm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以上，寬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45cm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</w:t>
            </w:r>
          </w:p>
        </w:tc>
      </w:tr>
      <w:tr w:rsidR="000A7C91" w:rsidRPr="000A7C91" w:rsidTr="001D0DC3">
        <w:tc>
          <w:tcPr>
            <w:tcW w:w="1560" w:type="dxa"/>
          </w:tcPr>
          <w:p w:rsidR="00734828" w:rsidRPr="000A7C91" w:rsidRDefault="00734828" w:rsidP="005A111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滑台</w:t>
            </w:r>
          </w:p>
        </w:tc>
        <w:tc>
          <w:tcPr>
            <w:tcW w:w="6804" w:type="dxa"/>
          </w:tcPr>
          <w:p w:rsidR="00734828" w:rsidRPr="000A7C91" w:rsidRDefault="00734828" w:rsidP="005A1115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高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80cm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以上；</w:t>
            </w:r>
          </w:p>
          <w:p w:rsidR="00734828" w:rsidRPr="000A7C91" w:rsidRDefault="00734828" w:rsidP="005A1115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寬為滑台最大寬度以上。</w:t>
            </w:r>
          </w:p>
        </w:tc>
      </w:tr>
      <w:tr w:rsidR="000A7C91" w:rsidRPr="000A7C91" w:rsidTr="001D0DC3">
        <w:tc>
          <w:tcPr>
            <w:tcW w:w="1560" w:type="dxa"/>
          </w:tcPr>
          <w:p w:rsidR="00734828" w:rsidRPr="000A7C91" w:rsidRDefault="00734828" w:rsidP="005A111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避難橋</w:t>
            </w:r>
          </w:p>
        </w:tc>
        <w:tc>
          <w:tcPr>
            <w:tcW w:w="6804" w:type="dxa"/>
          </w:tcPr>
          <w:p w:rsidR="00734828" w:rsidRPr="000A7C91" w:rsidRDefault="00734828" w:rsidP="005A1115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高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180cm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以上。</w:t>
            </w:r>
          </w:p>
          <w:p w:rsidR="00734828" w:rsidRPr="000A7C91" w:rsidRDefault="00734828" w:rsidP="005A1115">
            <w:pPr>
              <w:spacing w:line="300" w:lineRule="exact"/>
              <w:ind w:rightChars="-33" w:right="-79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寬為避難橋最大寬度以上。</w:t>
            </w:r>
          </w:p>
        </w:tc>
      </w:tr>
    </w:tbl>
    <w:p w:rsidR="00734828" w:rsidRPr="000A7C91" w:rsidRDefault="00734828" w:rsidP="005A1115">
      <w:pPr>
        <w:pStyle w:val="a3"/>
        <w:ind w:leftChars="0" w:left="1701" w:firstLine="1025"/>
        <w:rPr>
          <w:rFonts w:ascii="標楷體" w:eastAsia="標楷體" w:hAnsi="標楷體"/>
        </w:rPr>
      </w:pPr>
    </w:p>
    <w:p w:rsidR="00734828" w:rsidRPr="000A7C91" w:rsidRDefault="00734828" w:rsidP="00734828">
      <w:pPr>
        <w:pStyle w:val="a3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734828">
      <w:pPr>
        <w:pStyle w:val="a3"/>
        <w:ind w:leftChars="0"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開口部之大小未符合表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2</w:t>
      </w:r>
      <w:r w:rsidRPr="000A7C91">
        <w:rPr>
          <w:rFonts w:ascii="標楷體" w:eastAsia="標楷體" w:hAnsi="標楷體" w:hint="eastAsia"/>
        </w:rPr>
        <w:t>時，應參照原核准圖說，確認是否與設置時之狀態相同。</w:t>
      </w:r>
    </w:p>
    <w:p w:rsidR="00734828" w:rsidRPr="000A7C91" w:rsidRDefault="00734828" w:rsidP="00734828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下降空間</w:t>
      </w:r>
    </w:p>
    <w:p w:rsidR="00734828" w:rsidRPr="000A7C91" w:rsidRDefault="00734828" w:rsidP="00734828">
      <w:pPr>
        <w:pStyle w:val="a3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ind w:leftChars="0"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確認有無妨礙下降之</w:t>
      </w:r>
      <w:r w:rsidRPr="000A7C91">
        <w:rPr>
          <w:rFonts w:ascii="標楷體" w:eastAsia="標楷體" w:hAnsi="標楷體" w:cs="Times New Roman" w:hint="eastAsia"/>
          <w:kern w:val="0"/>
          <w:szCs w:val="20"/>
        </w:rPr>
        <w:t>物品</w:t>
      </w:r>
      <w:r w:rsidRPr="000A7C91">
        <w:rPr>
          <w:rFonts w:ascii="標楷體" w:eastAsia="標楷體" w:hAnsi="標楷體" w:hint="eastAsia"/>
        </w:rPr>
        <w:t>，及有無確保下降必要之空間。</w:t>
      </w:r>
    </w:p>
    <w:p w:rsidR="00734828" w:rsidRPr="000A7C91" w:rsidRDefault="00734828" w:rsidP="00294E4D">
      <w:pPr>
        <w:pStyle w:val="a3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5A1115" w:rsidRPr="000A7C91" w:rsidRDefault="005A1115">
      <w:pPr>
        <w:widowControl/>
        <w:rPr>
          <w:rFonts w:ascii="標楷體" w:eastAsia="標楷體" w:hAnsi="標楷體"/>
        </w:rPr>
      </w:pPr>
      <w:r w:rsidRPr="000A7C91">
        <w:rPr>
          <w:rFonts w:ascii="標楷體" w:eastAsia="標楷體" w:hAnsi="標楷體"/>
        </w:rPr>
        <w:br w:type="page"/>
      </w:r>
    </w:p>
    <w:p w:rsidR="00734828" w:rsidRPr="000A7C91" w:rsidRDefault="00734828" w:rsidP="00734828">
      <w:pPr>
        <w:ind w:left="960" w:hanging="96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3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下降空間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6266"/>
      </w:tblGrid>
      <w:tr w:rsidR="000A7C91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避難器具種類</w:t>
            </w:r>
          </w:p>
        </w:tc>
        <w:tc>
          <w:tcPr>
            <w:tcW w:w="626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下降空間</w:t>
            </w:r>
          </w:p>
        </w:tc>
      </w:tr>
      <w:tr w:rsidR="000A7C91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救助袋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（斜降式）</w:t>
            </w:r>
          </w:p>
        </w:tc>
        <w:tc>
          <w:tcPr>
            <w:tcW w:w="6266" w:type="dxa"/>
          </w:tcPr>
          <w:p w:rsidR="00734828" w:rsidRPr="000A7C91" w:rsidRDefault="00734828" w:rsidP="001209C2">
            <w:pPr>
              <w:rPr>
                <w:rFonts w:ascii="標楷體" w:eastAsia="標楷體" w:hAnsi="標楷體"/>
                <w:noProof/>
              </w:rPr>
            </w:pPr>
            <w:r w:rsidRPr="000A7C91">
              <w:rPr>
                <w:rFonts w:ascii="標楷體" w:eastAsia="標楷體" w:hAnsi="標楷體" w:hint="eastAsia"/>
              </w:rPr>
              <w:t>救助袋下方及側面，在上端</w:t>
            </w:r>
            <w:r w:rsidRPr="000A7C91">
              <w:rPr>
                <w:rFonts w:ascii="Times New Roman" w:eastAsia="標楷體" w:hAnsi="Times New Roman" w:cs="Times New Roman"/>
              </w:rPr>
              <w:t>25</w:t>
            </w:r>
            <w:r w:rsidRPr="000A7C91">
              <w:rPr>
                <w:rFonts w:ascii="Times New Roman" w:eastAsia="標楷體" w:hAnsi="Times New Roman" w:cs="Times New Roman"/>
              </w:rPr>
              <w:t>度，在下端</w:t>
            </w:r>
            <w:r w:rsidRPr="000A7C91">
              <w:rPr>
                <w:rFonts w:ascii="Times New Roman" w:eastAsia="標楷體" w:hAnsi="Times New Roman" w:cs="Times New Roman"/>
              </w:rPr>
              <w:t>35</w:t>
            </w:r>
            <w:r w:rsidRPr="000A7C91">
              <w:rPr>
                <w:rFonts w:ascii="標楷體" w:eastAsia="標楷體" w:hAnsi="標楷體" w:hint="eastAsia"/>
              </w:rPr>
              <w:t>度方向依下圖所圍範圍內。但沿牆面使用時，牆面側不在此限。</w:t>
            </w:r>
          </w:p>
          <w:p w:rsidR="001209C2" w:rsidRPr="000A7C91" w:rsidRDefault="001209C2" w:rsidP="001D0DC3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53545" cy="1113931"/>
                  <wp:effectExtent l="0" t="0" r="444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291"/>
                          <a:stretch/>
                        </pic:blipFill>
                        <pic:spPr bwMode="auto">
                          <a:xfrm>
                            <a:off x="0" y="0"/>
                            <a:ext cx="2834471" cy="1286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救助袋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（直降式）</w:t>
            </w:r>
          </w:p>
        </w:tc>
        <w:tc>
          <w:tcPr>
            <w:tcW w:w="6266" w:type="dxa"/>
          </w:tcPr>
          <w:p w:rsidR="00734828" w:rsidRPr="000A7C91" w:rsidRDefault="00734828" w:rsidP="005A7000">
            <w:pPr>
              <w:ind w:left="452" w:hanging="452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１、救助袋與牆壁之間距為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30cm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以上。但外牆有突出物且突出物距救助袋支固器具裝設處在</w:t>
            </w:r>
            <w:r w:rsidR="00495569" w:rsidRPr="000A7C91">
              <w:rPr>
                <w:rFonts w:ascii="Times New Roman" w:eastAsia="標楷體" w:hAnsi="Times New Roman" w:cs="Times New Roman"/>
              </w:rPr>
              <w:t>3</w:t>
            </w:r>
            <w:r w:rsidRPr="000A7C91">
              <w:rPr>
                <w:rFonts w:ascii="Times New Roman" w:eastAsia="標楷體" w:hAnsi="Times New Roman" w:cs="Times New Roman"/>
              </w:rPr>
              <w:t>ｍ</w:t>
            </w:r>
            <w:r w:rsidRPr="000A7C91">
              <w:rPr>
                <w:rFonts w:ascii="標楷體" w:eastAsia="標楷體" w:hAnsi="標楷體" w:hint="eastAsia"/>
              </w:rPr>
              <w:t>以上時，應距突出物前端</w:t>
            </w:r>
            <w:proofErr w:type="spellStart"/>
            <w:r w:rsidR="00495569" w:rsidRPr="000A7C91">
              <w:rPr>
                <w:rFonts w:ascii="Times New Roman" w:eastAsia="標楷體" w:hAnsi="Times New Roman" w:cs="Times New Roman"/>
              </w:rPr>
              <w:t>50</w:t>
            </w:r>
            <w:r w:rsidR="00CB5E35" w:rsidRPr="000A7C91">
              <w:rPr>
                <w:rFonts w:ascii="Times New Roman" w:eastAsia="標楷體" w:hAnsi="Times New Roman" w:cs="Times New Roman"/>
              </w:rPr>
              <w:t>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以上。</w:t>
            </w:r>
            <w:r w:rsidRPr="000A7C91">
              <w:rPr>
                <w:rFonts w:ascii="標楷體" w:eastAsia="標楷體" w:hAnsi="標楷體"/>
              </w:rPr>
              <w:t xml:space="preserve"> </w:t>
            </w:r>
          </w:p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２、以救助袋中心，半徑</w:t>
            </w:r>
            <w:r w:rsidR="00495569" w:rsidRPr="000A7C91">
              <w:rPr>
                <w:rFonts w:ascii="Times New Roman" w:eastAsia="標楷體" w:hAnsi="Times New Roman" w:cs="Times New Roman"/>
              </w:rPr>
              <w:t>1</w:t>
            </w:r>
            <w:r w:rsidRPr="000A7C91">
              <w:rPr>
                <w:rFonts w:ascii="標楷體" w:eastAsia="標楷體" w:hAnsi="標楷體" w:hint="eastAsia"/>
              </w:rPr>
              <w:t>公尺圓柱形範圍內。</w:t>
            </w:r>
          </w:p>
          <w:p w:rsidR="00294E4D" w:rsidRPr="000A7C91" w:rsidRDefault="009C4867" w:rsidP="001E44AB">
            <w:pPr>
              <w:jc w:val="center"/>
            </w:pPr>
            <w:r w:rsidRPr="000A7C91">
              <w:rPr>
                <w:rFonts w:hint="eastAsia"/>
                <w:noProof/>
              </w:rPr>
              <w:drawing>
                <wp:inline distT="0" distB="0" distL="0" distR="0">
                  <wp:extent cx="1743607" cy="1156453"/>
                  <wp:effectExtent l="0" t="0" r="9525" b="5715"/>
                  <wp:docPr id="236" name="圖片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2.pn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11" r="-20" b="3426"/>
                          <a:stretch/>
                        </pic:blipFill>
                        <pic:spPr bwMode="auto">
                          <a:xfrm>
                            <a:off x="0" y="0"/>
                            <a:ext cx="1973388" cy="1308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緩降機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66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以器具中心半徑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0.5m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圓柱形範圍內。但突出物在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10cm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以內，且無避難障礙者，或超過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10cm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時，能採取不損繩索措施者，該突出物得在下降空間範圍內。</w:t>
            </w:r>
          </w:p>
          <w:p w:rsidR="00877A8A" w:rsidRPr="000A7C91" w:rsidRDefault="001E44AB" w:rsidP="009C4867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397199" cy="1402474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596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11" t="3871" r="2686" b="4330"/>
                          <a:stretch/>
                        </pic:blipFill>
                        <pic:spPr bwMode="auto">
                          <a:xfrm>
                            <a:off x="0" y="0"/>
                            <a:ext cx="1505165" cy="15108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避難梯</w:t>
            </w:r>
          </w:p>
        </w:tc>
        <w:tc>
          <w:tcPr>
            <w:tcW w:w="6266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自避難梯兩側豎桿中心線向外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20cm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以上及其前方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65cm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以上之範圍內。</w:t>
            </w:r>
          </w:p>
          <w:p w:rsidR="00734828" w:rsidRPr="000A7C91" w:rsidRDefault="001E44AB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632922" cy="1431235"/>
                  <wp:effectExtent l="0" t="0" r="571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47.pn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2" t="5478" r="5353" b="7222"/>
                          <a:stretch/>
                        </pic:blipFill>
                        <pic:spPr bwMode="auto">
                          <a:xfrm>
                            <a:off x="0" y="0"/>
                            <a:ext cx="1824308" cy="1598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lastRenderedPageBreak/>
              <w:t>滑台</w:t>
            </w:r>
          </w:p>
        </w:tc>
        <w:tc>
          <w:tcPr>
            <w:tcW w:w="6266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滑面上方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以上及滑台兩端向外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20cm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以上所圍範圍內。</w:t>
            </w:r>
          </w:p>
          <w:p w:rsidR="00734828" w:rsidRPr="000A7C91" w:rsidRDefault="001D0DC3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2624613</wp:posOffset>
                      </wp:positionH>
                      <wp:positionV relativeFrom="paragraph">
                        <wp:posOffset>795545</wp:posOffset>
                      </wp:positionV>
                      <wp:extent cx="482758" cy="193103"/>
                      <wp:effectExtent l="0" t="0" r="0" b="0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2758" cy="1931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8D2E193" id="矩形 16" o:spid="_x0000_s1026" style="position:absolute;margin-left:206.65pt;margin-top:62.65pt;width:38pt;height:15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" fillcolor="white [3212]" stroked="f" strokeweight="1pt"/>
                  </w:pict>
                </mc:Fallback>
              </mc:AlternateContent>
            </w: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 wp14:anchorId="052F840C" wp14:editId="0AE97A35">
                  <wp:extent cx="2212832" cy="1238132"/>
                  <wp:effectExtent l="0" t="0" r="0" b="63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183" cy="1262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避難橋</w:t>
            </w:r>
          </w:p>
        </w:tc>
        <w:tc>
          <w:tcPr>
            <w:tcW w:w="6266" w:type="dxa"/>
          </w:tcPr>
          <w:p w:rsidR="00734828" w:rsidRPr="000A7C91" w:rsidRDefault="00734828" w:rsidP="00495569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避難橋之寬度以上及橋面上方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2m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以上所圍範圍內。</w:t>
            </w:r>
          </w:p>
          <w:p w:rsidR="001D0DC3" w:rsidRPr="000A7C91" w:rsidRDefault="001D0DC3" w:rsidP="001D0DC3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2516702</wp:posOffset>
                      </wp:positionH>
                      <wp:positionV relativeFrom="paragraph">
                        <wp:posOffset>658231</wp:posOffset>
                      </wp:positionV>
                      <wp:extent cx="210142" cy="931817"/>
                      <wp:effectExtent l="0" t="0" r="0" b="190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142" cy="93181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8D321" id="矩形 15" o:spid="_x0000_s1026" style="position:absolute;margin-left:198.15pt;margin-top:51.85pt;width:16.55pt;height:7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" fillcolor="white [3212]" stroked="f" strokeweight="1pt"/>
                  </w:pict>
                </mc:Fallback>
              </mc:AlternateContent>
            </w: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 wp14:anchorId="08F45005" wp14:editId="1FAE7CDA">
                  <wp:extent cx="1516427" cy="1723589"/>
                  <wp:effectExtent l="0" t="0" r="762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529" cy="1731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4828" w:rsidRPr="000A7C91" w:rsidTr="001D0DC3">
        <w:trPr>
          <w:jc w:val="center"/>
        </w:trPr>
        <w:tc>
          <w:tcPr>
            <w:tcW w:w="1956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避難繩索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滑杆</w:t>
            </w:r>
          </w:p>
        </w:tc>
        <w:tc>
          <w:tcPr>
            <w:tcW w:w="6266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應無避難障礙之空間。</w:t>
            </w:r>
          </w:p>
        </w:tc>
      </w:tr>
    </w:tbl>
    <w:p w:rsidR="005A1115" w:rsidRPr="000A7C91" w:rsidRDefault="005A1115" w:rsidP="005A1115"/>
    <w:p w:rsidR="00734828" w:rsidRPr="000A7C91" w:rsidRDefault="00734828" w:rsidP="00AD2A4B">
      <w:pPr>
        <w:pStyle w:val="ABC"/>
        <w:numPr>
          <w:ilvl w:val="0"/>
          <w:numId w:val="29"/>
        </w:numPr>
        <w:spacing w:line="240" w:lineRule="auto"/>
        <w:ind w:left="1920" w:hanging="219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下降空</w:t>
      </w:r>
      <w:r w:rsidRPr="000A7C91">
        <w:rPr>
          <w:rFonts w:eastAsia="標楷體" w:hint="eastAsia"/>
          <w:sz w:val="24"/>
          <w:szCs w:val="24"/>
        </w:rPr>
        <w:t>間應能符合表</w:t>
      </w:r>
      <w:r w:rsidR="00652F70" w:rsidRPr="000A7C91">
        <w:rPr>
          <w:rFonts w:eastAsia="標楷體" w:hint="eastAsia"/>
          <w:sz w:val="24"/>
          <w:szCs w:val="24"/>
        </w:rPr>
        <w:t>18</w:t>
      </w:r>
      <w:r w:rsidR="00652F70" w:rsidRPr="000A7C91">
        <w:rPr>
          <w:rFonts w:eastAsia="標楷體"/>
          <w:sz w:val="24"/>
          <w:szCs w:val="24"/>
        </w:rPr>
        <w:t>-</w:t>
      </w:r>
      <w:r w:rsidRPr="000A7C91">
        <w:rPr>
          <w:rFonts w:eastAsia="標楷體"/>
          <w:sz w:val="24"/>
          <w:szCs w:val="24"/>
        </w:rPr>
        <w:t>3</w:t>
      </w:r>
      <w:r w:rsidRPr="000A7C91">
        <w:rPr>
          <w:rFonts w:eastAsia="標楷體" w:hint="eastAsia"/>
          <w:sz w:val="24"/>
          <w:szCs w:val="24"/>
        </w:rPr>
        <w:t>所示之大小。</w:t>
      </w:r>
    </w:p>
    <w:p w:rsidR="00734828" w:rsidRPr="000A7C91" w:rsidRDefault="00734828" w:rsidP="00AD2A4B">
      <w:pPr>
        <w:pStyle w:val="ABC"/>
        <w:numPr>
          <w:ilvl w:val="0"/>
          <w:numId w:val="29"/>
        </w:numPr>
        <w:spacing w:line="240" w:lineRule="auto"/>
        <w:ind w:left="1920" w:hanging="219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應無因新設招牌或樹木成長等而形成之障礙。</w:t>
      </w:r>
    </w:p>
    <w:p w:rsidR="00734828" w:rsidRPr="000A7C91" w:rsidRDefault="00734828" w:rsidP="00AD2A4B">
      <w:pPr>
        <w:pStyle w:val="ABC"/>
        <w:numPr>
          <w:ilvl w:val="0"/>
          <w:numId w:val="29"/>
        </w:numPr>
        <w:spacing w:line="240" w:lineRule="auto"/>
        <w:ind w:left="1920" w:hanging="219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有電線時，應距離下降空間</w:t>
      </w:r>
      <w:proofErr w:type="spellStart"/>
      <w:r w:rsidRPr="000A7C91">
        <w:rPr>
          <w:rFonts w:eastAsia="標楷體"/>
          <w:sz w:val="24"/>
        </w:rPr>
        <w:t>1.2m</w:t>
      </w:r>
      <w:proofErr w:type="spellEnd"/>
      <w:r w:rsidRPr="000A7C91">
        <w:rPr>
          <w:rFonts w:eastAsia="標楷體" w:hint="eastAsia"/>
          <w:sz w:val="24"/>
        </w:rPr>
        <w:t>以上。但是，如果該架設在空中的電線部分有絕緣措施，而被認定為安全時，不在此限。</w:t>
      </w:r>
    </w:p>
    <w:p w:rsidR="00734828" w:rsidRPr="000A7C91" w:rsidRDefault="00734828" w:rsidP="00243291">
      <w:pPr>
        <w:pStyle w:val="a3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1E44AB" w:rsidRPr="000A7C91" w:rsidRDefault="00734828" w:rsidP="005A1115">
      <w:pPr>
        <w:pStyle w:val="a3"/>
        <w:ind w:leftChars="0"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下降空間之大小，未符合表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3</w:t>
      </w:r>
      <w:r w:rsidRPr="000A7C91">
        <w:rPr>
          <w:rFonts w:ascii="標楷體" w:eastAsia="標楷體" w:hAnsi="標楷體" w:hint="eastAsia"/>
        </w:rPr>
        <w:t>時，及多人數用之緩降機應參照原核淮圖說，確認是否與設置時之狀態相同。</w:t>
      </w:r>
    </w:p>
    <w:p w:rsidR="00734828" w:rsidRPr="000A7C91" w:rsidRDefault="00734828" w:rsidP="00243291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下降空地</w:t>
      </w:r>
    </w:p>
    <w:p w:rsidR="00734828" w:rsidRPr="000A7C91" w:rsidRDefault="00734828" w:rsidP="00734828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ind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確認有無避難障礙，及是否確保必要之下降空間。</w:t>
      </w:r>
    </w:p>
    <w:p w:rsidR="00734828" w:rsidRPr="000A7C91" w:rsidRDefault="00734828" w:rsidP="00734828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734828">
      <w:pPr>
        <w:pStyle w:val="a3"/>
        <w:numPr>
          <w:ilvl w:val="3"/>
          <w:numId w:val="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下降空地應能符合表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4</w:t>
      </w:r>
      <w:r w:rsidRPr="000A7C91">
        <w:rPr>
          <w:rFonts w:ascii="標楷體" w:eastAsia="標楷體" w:hAnsi="標楷體" w:hint="eastAsia"/>
        </w:rPr>
        <w:t>所示之大小。</w:t>
      </w:r>
    </w:p>
    <w:p w:rsidR="00734828" w:rsidRPr="000A7C91" w:rsidRDefault="00734828" w:rsidP="00734828">
      <w:pPr>
        <w:pStyle w:val="a3"/>
        <w:numPr>
          <w:ilvl w:val="3"/>
          <w:numId w:val="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下降空地應無障礙物。</w:t>
      </w:r>
    </w:p>
    <w:p w:rsidR="00734828" w:rsidRPr="000A7C91" w:rsidRDefault="00734828" w:rsidP="00734828">
      <w:pPr>
        <w:pStyle w:val="a3"/>
        <w:numPr>
          <w:ilvl w:val="3"/>
          <w:numId w:val="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應有寬一公尺以上之避難上有效通路，通往廣場、道路等。</w:t>
      </w:r>
    </w:p>
    <w:p w:rsidR="00734828" w:rsidRPr="000A7C91" w:rsidRDefault="00734828" w:rsidP="00734828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F85AB0">
      <w:pPr>
        <w:pStyle w:val="a3"/>
        <w:ind w:leftChars="0" w:left="1701" w:rightChars="-82" w:right="-197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下降空地的大小未符合表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4</w:t>
      </w:r>
      <w:r w:rsidRPr="000A7C91">
        <w:rPr>
          <w:rFonts w:ascii="標楷體" w:eastAsia="標楷體" w:hAnsi="標楷體" w:hint="eastAsia"/>
        </w:rPr>
        <w:t>時，及多人使用之緩降機，應參照試驗結果報告表，或根據是否與設置時之狀態相同而判定。</w:t>
      </w:r>
    </w:p>
    <w:p w:rsidR="005A1115" w:rsidRPr="000A7C91" w:rsidRDefault="005A1115">
      <w:pPr>
        <w:widowControl/>
        <w:rPr>
          <w:rFonts w:ascii="標楷體" w:eastAsia="標楷體" w:hAnsi="標楷體"/>
        </w:rPr>
      </w:pPr>
      <w:r w:rsidRPr="000A7C91">
        <w:rPr>
          <w:rFonts w:ascii="標楷體" w:eastAsia="標楷體" w:hAnsi="標楷體"/>
        </w:rPr>
        <w:br w:type="page"/>
      </w:r>
    </w:p>
    <w:p w:rsidR="00734828" w:rsidRPr="000A7C91" w:rsidRDefault="00734828" w:rsidP="00734828">
      <w:pPr>
        <w:ind w:left="960" w:hanging="96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4</w:t>
      </w:r>
      <w:r w:rsidRPr="000A7C91">
        <w:rPr>
          <w:rFonts w:ascii="標楷體" w:eastAsia="標楷體" w:hAnsi="標楷體"/>
        </w:rPr>
        <w:t xml:space="preserve">    </w:t>
      </w:r>
      <w:r w:rsidRPr="000A7C91">
        <w:rPr>
          <w:rFonts w:ascii="標楷體" w:eastAsia="標楷體" w:hAnsi="標楷體" w:hint="eastAsia"/>
        </w:rPr>
        <w:t>下降空地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120"/>
      </w:tblGrid>
      <w:tr w:rsidR="000A7C91" w:rsidRPr="000A7C91" w:rsidTr="00734828">
        <w:trPr>
          <w:jc w:val="center"/>
        </w:trPr>
        <w:tc>
          <w:tcPr>
            <w:tcW w:w="1588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避難器具種類</w:t>
            </w:r>
          </w:p>
        </w:tc>
        <w:tc>
          <w:tcPr>
            <w:tcW w:w="6120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下降空地</w:t>
            </w:r>
          </w:p>
        </w:tc>
      </w:tr>
      <w:tr w:rsidR="000A7C91" w:rsidRPr="000A7C91" w:rsidTr="00734828">
        <w:trPr>
          <w:jc w:val="center"/>
        </w:trPr>
        <w:tc>
          <w:tcPr>
            <w:tcW w:w="1588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救助袋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（斜降式）</w:t>
            </w:r>
          </w:p>
        </w:tc>
        <w:tc>
          <w:tcPr>
            <w:tcW w:w="6120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救助袋最下端起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2.5m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及中心線左右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以上所圍範圍。</w:t>
            </w:r>
          </w:p>
          <w:p w:rsidR="00734828" w:rsidRPr="000A7C91" w:rsidRDefault="00CD1CD4" w:rsidP="00495569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 wp14:anchorId="4F21CDFA" wp14:editId="5EE7C8FC">
                  <wp:extent cx="1086413" cy="1296062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71" t="4921" r="6190" b="10910"/>
                          <a:stretch/>
                        </pic:blipFill>
                        <pic:spPr bwMode="auto">
                          <a:xfrm>
                            <a:off x="0" y="0"/>
                            <a:ext cx="1100215" cy="1312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734828">
        <w:trPr>
          <w:jc w:val="center"/>
        </w:trPr>
        <w:tc>
          <w:tcPr>
            <w:tcW w:w="1588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救助袋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（直降式）</w:t>
            </w:r>
          </w:p>
        </w:tc>
        <w:tc>
          <w:tcPr>
            <w:tcW w:w="6120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下降空間之投影面積。</w:t>
            </w:r>
          </w:p>
          <w:p w:rsidR="00734828" w:rsidRPr="000A7C91" w:rsidRDefault="00CD1CD4" w:rsidP="00877A8A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 wp14:anchorId="57C8F77F" wp14:editId="53CBB52D">
                  <wp:extent cx="1264257" cy="1104257"/>
                  <wp:effectExtent l="0" t="0" r="0" b="127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72" t="10652"/>
                          <a:stretch/>
                        </pic:blipFill>
                        <pic:spPr bwMode="auto">
                          <a:xfrm>
                            <a:off x="0" y="0"/>
                            <a:ext cx="1342136" cy="117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734828">
        <w:trPr>
          <w:jc w:val="center"/>
        </w:trPr>
        <w:tc>
          <w:tcPr>
            <w:tcW w:w="1588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緩降機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20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下降空間之投影面積。</w:t>
            </w:r>
          </w:p>
          <w:p w:rsidR="00D832C6" w:rsidRPr="000A7C91" w:rsidRDefault="00CD1CD4" w:rsidP="00D832C6">
            <w:pPr>
              <w:jc w:val="center"/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 wp14:anchorId="2045E3D6" wp14:editId="3442535F">
                  <wp:extent cx="1635143" cy="1033669"/>
                  <wp:effectExtent l="0" t="0" r="317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94" t="8016" b="8565"/>
                          <a:stretch/>
                        </pic:blipFill>
                        <pic:spPr bwMode="auto">
                          <a:xfrm>
                            <a:off x="0" y="0"/>
                            <a:ext cx="1707025" cy="107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734828">
        <w:trPr>
          <w:jc w:val="center"/>
        </w:trPr>
        <w:tc>
          <w:tcPr>
            <w:tcW w:w="1588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避難梯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20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下降空間之投影面積。</w:t>
            </w:r>
          </w:p>
          <w:p w:rsidR="00877A8A" w:rsidRPr="000A7C91" w:rsidRDefault="00CB5E35" w:rsidP="00495569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 wp14:anchorId="698DD028" wp14:editId="00778D64">
                  <wp:extent cx="2004605" cy="1049572"/>
                  <wp:effectExtent l="0" t="0" r="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71" t="5173" r="-19" b="8375"/>
                          <a:stretch/>
                        </pic:blipFill>
                        <pic:spPr bwMode="auto">
                          <a:xfrm>
                            <a:off x="0" y="0"/>
                            <a:ext cx="2140948" cy="1120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B5E35" w:rsidRPr="000A7C91" w:rsidRDefault="00CB5E35" w:rsidP="00495569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Times New Roman" w:eastAsia="標楷體" w:hAnsi="Times New Roman" w:cs="Times New Roman"/>
              </w:rPr>
              <w:t>A:</w:t>
            </w:r>
            <w:r w:rsidRPr="000A7C91">
              <w:rPr>
                <w:rFonts w:ascii="標楷體" w:eastAsia="標楷體" w:hAnsi="標楷體" w:hint="eastAsia"/>
              </w:rPr>
              <w:t>避難梯之寬度</w:t>
            </w:r>
          </w:p>
        </w:tc>
      </w:tr>
      <w:tr w:rsidR="000A7C91" w:rsidRPr="000A7C91" w:rsidTr="00734828">
        <w:trPr>
          <w:jc w:val="center"/>
        </w:trPr>
        <w:tc>
          <w:tcPr>
            <w:tcW w:w="1588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滑台</w:t>
            </w:r>
          </w:p>
        </w:tc>
        <w:tc>
          <w:tcPr>
            <w:tcW w:w="6120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滑台前端起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1.5m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及其中心線左右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5</w:t>
            </w:r>
            <w:r w:rsidR="001D0DC3" w:rsidRPr="000A7C91">
              <w:rPr>
                <w:rFonts w:ascii="Times New Roman" w:eastAsia="標楷體" w:hAnsi="Times New Roman" w:cs="Times New Roman"/>
              </w:rPr>
              <w:t>0c</w:t>
            </w:r>
            <w:r w:rsidRPr="000A7C91">
              <w:rPr>
                <w:rFonts w:ascii="Times New Roman" w:eastAsia="標楷體" w:hAnsi="Times New Roman" w:cs="Times New Roman"/>
              </w:rPr>
              <w:t>m</w:t>
            </w:r>
            <w:proofErr w:type="spellEnd"/>
            <w:r w:rsidRPr="000A7C91">
              <w:rPr>
                <w:rFonts w:ascii="標楷體" w:eastAsia="標楷體" w:hAnsi="標楷體" w:hint="eastAsia"/>
              </w:rPr>
              <w:t>所圍面積。</w:t>
            </w:r>
          </w:p>
          <w:p w:rsidR="00734828" w:rsidRPr="000A7C91" w:rsidRDefault="00CB5E35" w:rsidP="00877A8A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/>
                <w:noProof/>
              </w:rPr>
              <w:drawing>
                <wp:inline distT="0" distB="0" distL="0" distR="0" wp14:anchorId="799C4D1E" wp14:editId="7C4763B8">
                  <wp:extent cx="1754995" cy="1319917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82" b="5462"/>
                          <a:stretch/>
                        </pic:blipFill>
                        <pic:spPr bwMode="auto">
                          <a:xfrm>
                            <a:off x="0" y="0"/>
                            <a:ext cx="1814372" cy="1364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91" w:rsidRPr="000A7C91" w:rsidTr="00734828">
        <w:trPr>
          <w:jc w:val="center"/>
        </w:trPr>
        <w:tc>
          <w:tcPr>
            <w:tcW w:w="1588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避難橋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避難繩索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滑杆</w:t>
            </w:r>
          </w:p>
        </w:tc>
        <w:tc>
          <w:tcPr>
            <w:tcW w:w="6120" w:type="dxa"/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應無避難障礙之空地。</w:t>
            </w:r>
          </w:p>
        </w:tc>
      </w:tr>
    </w:tbl>
    <w:p w:rsidR="00734828" w:rsidRPr="000A7C91" w:rsidRDefault="00734828" w:rsidP="001D4613">
      <w:pPr>
        <w:pStyle w:val="5"/>
        <w:numPr>
          <w:ilvl w:val="0"/>
          <w:numId w:val="8"/>
        </w:numPr>
        <w:spacing w:line="240" w:lineRule="auto"/>
        <w:ind w:left="993" w:hanging="709"/>
      </w:pPr>
      <w:r w:rsidRPr="000A7C91">
        <w:rPr>
          <w:rFonts w:hint="eastAsia"/>
        </w:rPr>
        <w:lastRenderedPageBreak/>
        <w:t>標示</w:t>
      </w:r>
    </w:p>
    <w:p w:rsidR="00734828" w:rsidRPr="000A7C91" w:rsidRDefault="00734828" w:rsidP="00734828">
      <w:pPr>
        <w:pStyle w:val="a3"/>
        <w:numPr>
          <w:ilvl w:val="1"/>
          <w:numId w:val="8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5A7000">
      <w:pPr>
        <w:pStyle w:val="a3"/>
        <w:ind w:leftChars="0" w:left="1134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以目視確認有無變形、脫落、污損等。</w:t>
      </w:r>
    </w:p>
    <w:p w:rsidR="00734828" w:rsidRPr="000A7C91" w:rsidRDefault="00734828" w:rsidP="00734828">
      <w:pPr>
        <w:pStyle w:val="a3"/>
        <w:numPr>
          <w:ilvl w:val="1"/>
          <w:numId w:val="8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734828">
      <w:pPr>
        <w:pStyle w:val="a3"/>
        <w:numPr>
          <w:ilvl w:val="2"/>
          <w:numId w:val="8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標示應為表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5</w:t>
      </w:r>
      <w:r w:rsidRPr="000A7C91">
        <w:rPr>
          <w:rFonts w:ascii="標楷體" w:eastAsia="標楷體" w:hAnsi="標楷體" w:hint="eastAsia"/>
        </w:rPr>
        <w:t>所示者。</w:t>
      </w:r>
    </w:p>
    <w:p w:rsidR="00734828" w:rsidRPr="000A7C91" w:rsidRDefault="00734828" w:rsidP="00734828">
      <w:pPr>
        <w:pStyle w:val="a3"/>
        <w:numPr>
          <w:ilvl w:val="2"/>
          <w:numId w:val="8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應無變形、損傷、脫落、污損等。</w:t>
      </w:r>
    </w:p>
    <w:p w:rsidR="00294E4D" w:rsidRPr="000A7C91" w:rsidRDefault="00734828" w:rsidP="00294E4D">
      <w:pPr>
        <w:pStyle w:val="a3"/>
        <w:numPr>
          <w:ilvl w:val="2"/>
          <w:numId w:val="8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應無因其他物品而看不到。</w:t>
      </w:r>
    </w:p>
    <w:p w:rsidR="001E44AB" w:rsidRPr="000A7C91" w:rsidRDefault="001E44AB" w:rsidP="005A1115">
      <w:pPr>
        <w:rPr>
          <w:rFonts w:ascii="標楷體" w:eastAsia="標楷體" w:hAnsi="標楷體"/>
        </w:rPr>
      </w:pPr>
    </w:p>
    <w:p w:rsidR="00734828" w:rsidRPr="000A7C91" w:rsidRDefault="00734828" w:rsidP="00AA3B21">
      <w:pPr>
        <w:pStyle w:val="a3"/>
        <w:ind w:leftChars="0" w:left="-142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5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標示</w:t>
      </w:r>
    </w:p>
    <w:tbl>
      <w:tblPr>
        <w:tblW w:w="829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8"/>
        <w:gridCol w:w="1626"/>
        <w:gridCol w:w="1680"/>
        <w:gridCol w:w="840"/>
        <w:gridCol w:w="3120"/>
      </w:tblGrid>
      <w:tr w:rsidR="000A7C91" w:rsidRPr="000A7C91" w:rsidTr="001D0DC3">
        <w:trPr>
          <w:jc w:val="center"/>
        </w:trPr>
        <w:tc>
          <w:tcPr>
            <w:tcW w:w="1028" w:type="dxa"/>
          </w:tcPr>
          <w:p w:rsidR="00734828" w:rsidRPr="000A7C91" w:rsidRDefault="00734828" w:rsidP="001D0DC3">
            <w:pPr>
              <w:jc w:val="distribute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避難器具</w:t>
            </w:r>
          </w:p>
          <w:p w:rsidR="00734828" w:rsidRPr="000A7C91" w:rsidRDefault="00734828" w:rsidP="001D0DC3">
            <w:pPr>
              <w:jc w:val="distribute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標示種類</w:t>
            </w:r>
          </w:p>
        </w:tc>
        <w:tc>
          <w:tcPr>
            <w:tcW w:w="1626" w:type="dxa"/>
            <w:tcBorders>
              <w:bottom w:val="nil"/>
            </w:tcBorders>
          </w:tcPr>
          <w:p w:rsidR="00734828" w:rsidRPr="000A7C91" w:rsidRDefault="00734828" w:rsidP="00155B5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設置處所</w:t>
            </w:r>
          </w:p>
        </w:tc>
        <w:tc>
          <w:tcPr>
            <w:tcW w:w="1680" w:type="dxa"/>
          </w:tcPr>
          <w:p w:rsidR="00734828" w:rsidRPr="000A7C91" w:rsidRDefault="00734828" w:rsidP="00155B5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尺寸</w:t>
            </w:r>
          </w:p>
        </w:tc>
        <w:tc>
          <w:tcPr>
            <w:tcW w:w="840" w:type="dxa"/>
            <w:tcBorders>
              <w:bottom w:val="nil"/>
            </w:tcBorders>
          </w:tcPr>
          <w:p w:rsidR="00734828" w:rsidRPr="000A7C91" w:rsidRDefault="00734828" w:rsidP="00155B5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顏色</w:t>
            </w:r>
          </w:p>
        </w:tc>
        <w:tc>
          <w:tcPr>
            <w:tcW w:w="3120" w:type="dxa"/>
          </w:tcPr>
          <w:p w:rsidR="00734828" w:rsidRPr="000A7C91" w:rsidRDefault="00734828" w:rsidP="00155B5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標示方法</w:t>
            </w:r>
          </w:p>
        </w:tc>
      </w:tr>
      <w:tr w:rsidR="000A7C91" w:rsidRPr="000A7C91" w:rsidTr="001D0DC3">
        <w:trPr>
          <w:jc w:val="center"/>
        </w:trPr>
        <w:tc>
          <w:tcPr>
            <w:tcW w:w="1028" w:type="dxa"/>
            <w:tcBorders>
              <w:right w:val="nil"/>
            </w:tcBorders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設置位置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避難器具或其附近明顯易見處</w:t>
            </w:r>
          </w:p>
        </w:tc>
        <w:tc>
          <w:tcPr>
            <w:tcW w:w="1680" w:type="dxa"/>
            <w:tcBorders>
              <w:left w:val="nil"/>
              <w:right w:val="nil"/>
            </w:tcBorders>
          </w:tcPr>
          <w:p w:rsidR="00734828" w:rsidRPr="000A7C91" w:rsidRDefault="00734828" w:rsidP="005A7000">
            <w:pPr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長</w:t>
            </w:r>
            <w:r w:rsidRPr="000A7C91">
              <w:rPr>
                <w:rFonts w:ascii="Times New Roman" w:eastAsia="標楷體" w:hAnsi="Times New Roman" w:cs="Times New Roman"/>
              </w:rPr>
              <w:t>: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36cm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</w:t>
            </w:r>
          </w:p>
          <w:p w:rsidR="00734828" w:rsidRPr="000A7C91" w:rsidRDefault="00734828" w:rsidP="005A7000">
            <w:pPr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寬</w:t>
            </w:r>
            <w:r w:rsidRPr="000A7C91">
              <w:rPr>
                <w:rFonts w:ascii="Times New Roman" w:eastAsia="標楷體" w:hAnsi="Times New Roman" w:cs="Times New Roman"/>
              </w:rPr>
              <w:t>: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12cm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白</w:t>
            </w: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</w:p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底</w:t>
            </w:r>
          </w:p>
        </w:tc>
        <w:tc>
          <w:tcPr>
            <w:tcW w:w="3120" w:type="dxa"/>
            <w:tcBorders>
              <w:left w:val="nil"/>
            </w:tcBorders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字樣為「避難器具」，每字五平方公分以上。但避難梯等較普及之用語，得直接使用其名稱為字樣</w:t>
            </w:r>
          </w:p>
        </w:tc>
      </w:tr>
      <w:tr w:rsidR="000A7C91" w:rsidRPr="000A7C91" w:rsidTr="001D0DC3">
        <w:trPr>
          <w:jc w:val="center"/>
        </w:trPr>
        <w:tc>
          <w:tcPr>
            <w:tcW w:w="1028" w:type="dxa"/>
            <w:tcBorders>
              <w:right w:val="nil"/>
            </w:tcBorders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使用方法</w:t>
            </w:r>
          </w:p>
        </w:tc>
        <w:tc>
          <w:tcPr>
            <w:tcW w:w="16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</w:tcPr>
          <w:p w:rsidR="00734828" w:rsidRPr="000A7C91" w:rsidRDefault="00734828" w:rsidP="005A7000">
            <w:pPr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長</w:t>
            </w:r>
            <w:r w:rsidRPr="000A7C91">
              <w:rPr>
                <w:rFonts w:ascii="Times New Roman" w:eastAsia="標楷體" w:hAnsi="Times New Roman" w:cs="Times New Roman"/>
              </w:rPr>
              <w:t>: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60cm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</w:t>
            </w:r>
          </w:p>
          <w:p w:rsidR="00734828" w:rsidRPr="000A7C91" w:rsidRDefault="00734828" w:rsidP="005A7000">
            <w:pPr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寬</w:t>
            </w:r>
            <w:r w:rsidRPr="000A7C91">
              <w:rPr>
                <w:rFonts w:ascii="Times New Roman" w:eastAsia="標楷體" w:hAnsi="Times New Roman" w:cs="Times New Roman"/>
              </w:rPr>
              <w:t>: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30cm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黑</w:t>
            </w:r>
          </w:p>
        </w:tc>
        <w:tc>
          <w:tcPr>
            <w:tcW w:w="3120" w:type="dxa"/>
            <w:tcBorders>
              <w:left w:val="nil"/>
            </w:tcBorders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標示易懂之使用方法，每字一平方公分以上。</w:t>
            </w:r>
            <w:r w:rsidRPr="000A7C91">
              <w:rPr>
                <w:rFonts w:ascii="標楷體" w:eastAsia="標楷體" w:hAnsi="標楷體"/>
              </w:rPr>
              <w:t xml:space="preserve"> </w:t>
            </w:r>
          </w:p>
        </w:tc>
      </w:tr>
      <w:tr w:rsidR="00734828" w:rsidRPr="000A7C91" w:rsidTr="001D0DC3">
        <w:trPr>
          <w:jc w:val="center"/>
        </w:trPr>
        <w:tc>
          <w:tcPr>
            <w:tcW w:w="1028" w:type="dxa"/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避難器具指標</w:t>
            </w:r>
          </w:p>
        </w:tc>
        <w:tc>
          <w:tcPr>
            <w:tcW w:w="1626" w:type="dxa"/>
            <w:tcBorders>
              <w:top w:val="nil"/>
            </w:tcBorders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通往設置位置之走廊、通道及居室之入口</w:t>
            </w:r>
            <w:r w:rsidRPr="000A7C91">
              <w:rPr>
                <w:rFonts w:ascii="標楷體" w:eastAsia="標楷體" w:hAnsi="標楷體"/>
              </w:rPr>
              <w:t xml:space="preserve">  </w:t>
            </w:r>
          </w:p>
        </w:tc>
        <w:tc>
          <w:tcPr>
            <w:tcW w:w="1680" w:type="dxa"/>
            <w:tcBorders>
              <w:right w:val="nil"/>
            </w:tcBorders>
          </w:tcPr>
          <w:p w:rsidR="00734828" w:rsidRPr="000A7C91" w:rsidRDefault="00734828" w:rsidP="005A7000">
            <w:pPr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長</w:t>
            </w:r>
            <w:r w:rsidRPr="000A7C91">
              <w:rPr>
                <w:rFonts w:ascii="Times New Roman" w:eastAsia="標楷體" w:hAnsi="Times New Roman" w:cs="Times New Roman"/>
              </w:rPr>
              <w:t>: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36cm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</w:t>
            </w:r>
          </w:p>
          <w:p w:rsidR="00734828" w:rsidRPr="000A7C91" w:rsidRDefault="00734828" w:rsidP="005A7000">
            <w:pPr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寬</w:t>
            </w:r>
            <w:r w:rsidRPr="000A7C91">
              <w:rPr>
                <w:rFonts w:ascii="Times New Roman" w:eastAsia="標楷體" w:hAnsi="Times New Roman" w:cs="Times New Roman"/>
              </w:rPr>
              <w:t>:</w:t>
            </w:r>
            <w:proofErr w:type="spellStart"/>
            <w:r w:rsidRPr="000A7C91">
              <w:rPr>
                <w:rFonts w:ascii="Times New Roman" w:eastAsia="標楷體" w:hAnsi="Times New Roman" w:cs="Times New Roman"/>
              </w:rPr>
              <w:t>12cm</w:t>
            </w:r>
            <w:proofErr w:type="spellEnd"/>
            <w:r w:rsidRPr="000A7C91">
              <w:rPr>
                <w:rFonts w:ascii="Times New Roman" w:eastAsia="標楷體" w:hAnsi="Times New Roman" w:cs="Times New Roman"/>
              </w:rPr>
              <w:t>以上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4828" w:rsidRPr="000A7C91" w:rsidRDefault="00734828" w:rsidP="005A7000">
            <w:pPr>
              <w:jc w:val="center"/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字</w:t>
            </w:r>
          </w:p>
        </w:tc>
        <w:tc>
          <w:tcPr>
            <w:tcW w:w="3120" w:type="dxa"/>
            <w:tcBorders>
              <w:left w:val="nil"/>
            </w:tcBorders>
          </w:tcPr>
          <w:p w:rsidR="00734828" w:rsidRPr="000A7C91" w:rsidRDefault="00734828" w:rsidP="005A7000">
            <w:pPr>
              <w:rPr>
                <w:rFonts w:ascii="標楷體" w:eastAsia="標楷體" w:hAnsi="標楷體"/>
              </w:rPr>
            </w:pPr>
            <w:r w:rsidRPr="000A7C91">
              <w:rPr>
                <w:rFonts w:ascii="標楷體" w:eastAsia="標楷體" w:hAnsi="標楷體" w:hint="eastAsia"/>
              </w:rPr>
              <w:t>字樣為「避難器具」，每字五平方公分以上。</w:t>
            </w:r>
          </w:p>
        </w:tc>
      </w:tr>
    </w:tbl>
    <w:p w:rsidR="00734828" w:rsidRPr="000A7C91" w:rsidRDefault="00734828" w:rsidP="00734828">
      <w:pPr>
        <w:pStyle w:val="4"/>
        <w:spacing w:line="240" w:lineRule="auto"/>
      </w:pPr>
    </w:p>
    <w:p w:rsidR="00734828" w:rsidRPr="000A7C91" w:rsidRDefault="00734828" w:rsidP="00734828">
      <w:pPr>
        <w:pStyle w:val="4"/>
        <w:spacing w:line="240" w:lineRule="auto"/>
      </w:pPr>
      <w:r w:rsidRPr="000A7C91">
        <w:rPr>
          <w:rFonts w:hint="eastAsia"/>
        </w:rPr>
        <w:t>二、性能檢查</w:t>
      </w:r>
    </w:p>
    <w:p w:rsidR="00734828" w:rsidRPr="000A7C91" w:rsidRDefault="00734828" w:rsidP="001D4613">
      <w:pPr>
        <w:pStyle w:val="5"/>
        <w:numPr>
          <w:ilvl w:val="0"/>
          <w:numId w:val="9"/>
        </w:numPr>
        <w:spacing w:line="240" w:lineRule="auto"/>
        <w:ind w:left="993" w:hanging="709"/>
      </w:pPr>
      <w:r w:rsidRPr="000A7C91">
        <w:rPr>
          <w:rFonts w:hint="eastAsia"/>
        </w:rPr>
        <w:t>避難梯</w:t>
      </w:r>
    </w:p>
    <w:p w:rsidR="00734828" w:rsidRPr="000A7C91" w:rsidRDefault="00734828" w:rsidP="00734828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器具本體</w:t>
      </w:r>
    </w:p>
    <w:p w:rsidR="00734828" w:rsidRPr="000A7C91" w:rsidRDefault="00734828" w:rsidP="00734828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F14C4D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  <w:szCs w:val="24"/>
        </w:rPr>
        <w:t>如圖</w:t>
      </w:r>
      <w:r w:rsidR="00652F70" w:rsidRPr="000A7C91">
        <w:rPr>
          <w:rFonts w:eastAsia="標楷體" w:hint="eastAsia"/>
          <w:sz w:val="24"/>
          <w:szCs w:val="24"/>
        </w:rPr>
        <w:t>18</w:t>
      </w:r>
      <w:r w:rsidR="00652F70" w:rsidRPr="000A7C91">
        <w:rPr>
          <w:rFonts w:eastAsia="標楷體"/>
          <w:sz w:val="24"/>
          <w:szCs w:val="24"/>
        </w:rPr>
        <w:t>-</w:t>
      </w:r>
      <w:r w:rsidRPr="000A7C91">
        <w:rPr>
          <w:rFonts w:eastAsia="標楷體"/>
          <w:sz w:val="24"/>
          <w:szCs w:val="24"/>
        </w:rPr>
        <w:t>1</w:t>
      </w:r>
      <w:r w:rsidRPr="000A7C91">
        <w:rPr>
          <w:rFonts w:eastAsia="標楷體" w:hint="eastAsia"/>
          <w:sz w:val="24"/>
          <w:szCs w:val="24"/>
        </w:rPr>
        <w:t>所示</w:t>
      </w:r>
      <w:r w:rsidRPr="000A7C91">
        <w:rPr>
          <w:rFonts w:eastAsia="標楷體" w:hint="eastAsia"/>
          <w:sz w:val="24"/>
        </w:rPr>
        <w:t>之懸吊梯，須將折疊部或捲繞部展開，或將伸縮部拉開到能夠檢查各部分之程度，確認有無損傷。</w:t>
      </w:r>
    </w:p>
    <w:p w:rsidR="00294E4D" w:rsidRPr="000A7C91" w:rsidRDefault="00294E4D" w:rsidP="00294E4D">
      <w:pPr>
        <w:pStyle w:val="a3"/>
        <w:ind w:leftChars="0" w:left="1920"/>
        <w:rPr>
          <w:rFonts w:ascii="標楷體" w:eastAsia="標楷體" w:hAnsi="標楷體"/>
        </w:rPr>
      </w:pPr>
    </w:p>
    <w:p w:rsidR="00734828" w:rsidRPr="000A7C91" w:rsidRDefault="00294E4D" w:rsidP="00294E4D">
      <w:pPr>
        <w:pStyle w:val="a3"/>
        <w:ind w:leftChars="0" w:left="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469515" cy="1717746"/>
            <wp:effectExtent l="0" t="0" r="6985" b="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039" cy="1728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68A" w:rsidRPr="000A7C91" w:rsidRDefault="009C4867" w:rsidP="00F9668A">
      <w:pPr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標楷體" w:eastAsia="標楷體" w:hAnsi="標楷體"/>
        </w:rPr>
        <w:t xml:space="preserve">1  </w:t>
      </w:r>
      <w:r w:rsidRPr="000A7C91">
        <w:rPr>
          <w:rFonts w:ascii="標楷體" w:eastAsia="標楷體" w:hAnsi="標楷體" w:hint="eastAsia"/>
        </w:rPr>
        <w:t>懸吊梯</w:t>
      </w:r>
    </w:p>
    <w:p w:rsidR="00734828" w:rsidRPr="000A7C91" w:rsidRDefault="00734828" w:rsidP="00734828">
      <w:pPr>
        <w:ind w:left="960" w:hanging="960"/>
        <w:rPr>
          <w:rFonts w:ascii="標楷體" w:eastAsia="標楷體" w:hAnsi="標楷體"/>
        </w:rPr>
      </w:pPr>
    </w:p>
    <w:p w:rsidR="00734828" w:rsidRPr="000A7C91" w:rsidRDefault="00734828" w:rsidP="00F14C4D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  <w:szCs w:val="24"/>
        </w:rPr>
        <w:lastRenderedPageBreak/>
        <w:t>如圖</w:t>
      </w:r>
      <w:r w:rsidR="00652F70" w:rsidRPr="000A7C91">
        <w:rPr>
          <w:rFonts w:eastAsia="標楷體" w:hint="eastAsia"/>
          <w:sz w:val="24"/>
          <w:szCs w:val="24"/>
        </w:rPr>
        <w:t>18</w:t>
      </w:r>
      <w:r w:rsidR="00652F70" w:rsidRPr="000A7C91">
        <w:rPr>
          <w:rFonts w:eastAsia="標楷體"/>
          <w:sz w:val="24"/>
          <w:szCs w:val="24"/>
        </w:rPr>
        <w:t>-</w:t>
      </w:r>
      <w:r w:rsidRPr="000A7C91">
        <w:rPr>
          <w:rFonts w:eastAsia="標楷體"/>
          <w:sz w:val="24"/>
          <w:szCs w:val="24"/>
        </w:rPr>
        <w:t>2</w:t>
      </w:r>
      <w:r w:rsidRPr="000A7C91">
        <w:rPr>
          <w:rFonts w:eastAsia="標楷體" w:hint="eastAsia"/>
          <w:sz w:val="24"/>
          <w:szCs w:val="24"/>
        </w:rPr>
        <w:t>所示之固</w:t>
      </w:r>
      <w:r w:rsidRPr="000A7C91">
        <w:rPr>
          <w:rFonts w:eastAsia="標楷體" w:hint="eastAsia"/>
          <w:sz w:val="24"/>
        </w:rPr>
        <w:t>定收藏型者，須解開金屬扣，把梯子打開來，確認有無損傷等。</w:t>
      </w:r>
    </w:p>
    <w:p w:rsidR="00734828" w:rsidRPr="000A7C91" w:rsidRDefault="00734828" w:rsidP="00734828">
      <w:pPr>
        <w:ind w:left="960" w:hanging="96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 wp14:anchorId="47BF86C3" wp14:editId="19A1CF4B">
            <wp:extent cx="1045738" cy="1404000"/>
            <wp:effectExtent l="0" t="0" r="2540" b="5715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083" cy="142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28" w:rsidRPr="000A7C91" w:rsidRDefault="00734828" w:rsidP="00734828">
      <w:pPr>
        <w:ind w:left="960" w:hanging="96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2</w:t>
      </w:r>
      <w:r w:rsidRPr="000A7C91">
        <w:rPr>
          <w:rFonts w:ascii="標楷體" w:eastAsia="標楷體" w:hAnsi="標楷體" w:hint="eastAsia"/>
        </w:rPr>
        <w:t>金屬製固定梯（例）</w:t>
      </w:r>
    </w:p>
    <w:p w:rsidR="00AA3B21" w:rsidRPr="000A7C91" w:rsidRDefault="00AA3B21" w:rsidP="00734828">
      <w:pPr>
        <w:ind w:left="960" w:hanging="960"/>
        <w:jc w:val="center"/>
        <w:rPr>
          <w:rFonts w:ascii="標楷體" w:eastAsia="標楷體" w:hAnsi="標楷體"/>
        </w:rPr>
      </w:pPr>
    </w:p>
    <w:p w:rsidR="00734828" w:rsidRPr="000A7C91" w:rsidRDefault="00734828" w:rsidP="00734828">
      <w:pPr>
        <w:pStyle w:val="a3"/>
        <w:numPr>
          <w:ilvl w:val="2"/>
          <w:numId w:val="12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F14C4D">
      <w:pPr>
        <w:pStyle w:val="ABC"/>
        <w:numPr>
          <w:ilvl w:val="3"/>
          <w:numId w:val="1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梯柱、橫桿及突出物應無變形、損傷、生鏽、腐蝕等，及橫桿之應無沒有異常。</w:t>
      </w:r>
    </w:p>
    <w:p w:rsidR="00734828" w:rsidRPr="000A7C91" w:rsidRDefault="00734828" w:rsidP="00F14C4D">
      <w:pPr>
        <w:pStyle w:val="ABC"/>
        <w:numPr>
          <w:ilvl w:val="3"/>
          <w:numId w:val="1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鏈條、焊接處應無裂痕、損傷及鋼繩、纖維製繩應無綻開、斷線。</w:t>
      </w:r>
    </w:p>
    <w:p w:rsidR="00734828" w:rsidRPr="000A7C91" w:rsidRDefault="00734828" w:rsidP="00F14C4D">
      <w:pPr>
        <w:pStyle w:val="ABC"/>
        <w:numPr>
          <w:ilvl w:val="3"/>
          <w:numId w:val="1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接合部之鉚釘應無裂開、損傷等。</w:t>
      </w:r>
    </w:p>
    <w:p w:rsidR="00734828" w:rsidRPr="000A7C91" w:rsidRDefault="00734828" w:rsidP="00F14C4D">
      <w:pPr>
        <w:pStyle w:val="ABC"/>
        <w:numPr>
          <w:ilvl w:val="3"/>
          <w:numId w:val="1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螺栓、螺帽在有防止鬆動之措施，纖維製繩與橫桿之結合部應堅固而未鬆弛。</w:t>
      </w:r>
    </w:p>
    <w:p w:rsidR="00734828" w:rsidRPr="000A7C91" w:rsidRDefault="00734828" w:rsidP="00F14C4D">
      <w:pPr>
        <w:pStyle w:val="ABC"/>
        <w:numPr>
          <w:ilvl w:val="3"/>
          <w:numId w:val="1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轉動部、折疊部、伸縮部之動作應順暢。</w:t>
      </w:r>
    </w:p>
    <w:p w:rsidR="00734828" w:rsidRPr="000A7C91" w:rsidRDefault="00734828" w:rsidP="00F14C4D">
      <w:pPr>
        <w:pStyle w:val="ABC"/>
        <w:numPr>
          <w:ilvl w:val="3"/>
          <w:numId w:val="11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固定收藏型者，金屬扣之動作應順暢圓滑。</w:t>
      </w:r>
    </w:p>
    <w:p w:rsidR="00734828" w:rsidRPr="000A7C91" w:rsidRDefault="00734828" w:rsidP="00734828">
      <w:pPr>
        <w:pStyle w:val="a3"/>
        <w:numPr>
          <w:ilvl w:val="1"/>
          <w:numId w:val="11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固定架及固定部</w:t>
      </w:r>
    </w:p>
    <w:p w:rsidR="00734828" w:rsidRPr="000A7C91" w:rsidRDefault="00734828" w:rsidP="00734828">
      <w:pPr>
        <w:pStyle w:val="a3"/>
        <w:numPr>
          <w:ilvl w:val="2"/>
          <w:numId w:val="1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numPr>
          <w:ilvl w:val="3"/>
          <w:numId w:val="1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懸吊型</w:t>
      </w:r>
    </w:p>
    <w:p w:rsidR="00734828" w:rsidRPr="000A7C91" w:rsidRDefault="00734828" w:rsidP="00F14C4D">
      <w:pPr>
        <w:pStyle w:val="a3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0A7C91">
        <w:rPr>
          <w:rFonts w:ascii="Times New Roman" w:eastAsia="標楷體" w:hAnsi="Times New Roman" w:cs="Times New Roman" w:hint="eastAsia"/>
        </w:rPr>
        <w:t>如圖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3</w:t>
      </w:r>
      <w:r w:rsidRPr="000A7C91">
        <w:rPr>
          <w:rFonts w:ascii="Times New Roman" w:eastAsia="標楷體" w:hAnsi="Times New Roman" w:cs="Times New Roman" w:hint="eastAsia"/>
        </w:rPr>
        <w:t>所示之懸吊用具，平時由固定架拆下被收藏者，應將懸吊用具安裝在固定架上，確認有無損傷等。</w:t>
      </w:r>
    </w:p>
    <w:p w:rsidR="00734828" w:rsidRPr="000A7C91" w:rsidRDefault="00294E4D" w:rsidP="00294E4D">
      <w:pPr>
        <w:pStyle w:val="a3"/>
        <w:tabs>
          <w:tab w:val="left" w:pos="960"/>
          <w:tab w:val="left" w:pos="1985"/>
          <w:tab w:val="left" w:pos="3840"/>
          <w:tab w:val="left" w:pos="4800"/>
          <w:tab w:val="left" w:pos="5760"/>
        </w:tabs>
        <w:autoSpaceDE w:val="0"/>
        <w:autoSpaceDN w:val="0"/>
        <w:ind w:leftChars="827" w:left="1985" w:right="155" w:firstLine="1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755656" cy="1641600"/>
            <wp:effectExtent l="0" t="0" r="6985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089" cy="165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28" w:rsidRPr="000A7C91" w:rsidRDefault="00734828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="960"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</w:t>
      </w:r>
      <w:r w:rsidR="00652F70" w:rsidRPr="000A7C91">
        <w:rPr>
          <w:rFonts w:ascii="Times New Roman" w:eastAsia="標楷體" w:hAnsi="Times New Roman" w:cs="Times New Roman"/>
        </w:rPr>
        <w:t>8-</w:t>
      </w:r>
      <w:r w:rsidRPr="000A7C91">
        <w:rPr>
          <w:rFonts w:ascii="Times New Roman" w:eastAsia="標楷體" w:hAnsi="Times New Roman" w:cs="Times New Roman"/>
        </w:rPr>
        <w:t>3</w:t>
      </w:r>
      <w:r w:rsidRPr="000A7C91">
        <w:rPr>
          <w:rFonts w:ascii="標楷體" w:eastAsia="標楷體" w:hAnsi="標楷體" w:hint="eastAsia"/>
        </w:rPr>
        <w:t>懸吊用具（例）</w:t>
      </w:r>
    </w:p>
    <w:p w:rsidR="00734828" w:rsidRPr="000A7C91" w:rsidRDefault="00734828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="960" w:right="155"/>
        <w:jc w:val="center"/>
        <w:rPr>
          <w:rFonts w:ascii="標楷體" w:eastAsia="標楷體" w:hAnsi="標楷體"/>
        </w:rPr>
      </w:pPr>
    </w:p>
    <w:p w:rsidR="00734828" w:rsidRPr="000A7C91" w:rsidRDefault="00734828" w:rsidP="00734828">
      <w:pPr>
        <w:pStyle w:val="a3"/>
        <w:numPr>
          <w:ilvl w:val="3"/>
          <w:numId w:val="1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固定收藏型</w:t>
      </w:r>
    </w:p>
    <w:p w:rsidR="00734828" w:rsidRPr="000A7C91" w:rsidRDefault="00734828" w:rsidP="00F14C4D">
      <w:pPr>
        <w:pStyle w:val="a3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0A7C91">
        <w:rPr>
          <w:rFonts w:ascii="Times New Roman" w:eastAsia="標楷體" w:hAnsi="Times New Roman" w:cs="Times New Roman" w:hint="eastAsia"/>
        </w:rPr>
        <w:t>以扭力扳手確認固定及安裝狀態有無異常。</w:t>
      </w:r>
    </w:p>
    <w:p w:rsidR="00734828" w:rsidRPr="000A7C91" w:rsidRDefault="00734828" w:rsidP="00734828">
      <w:pPr>
        <w:pStyle w:val="a3"/>
        <w:numPr>
          <w:ilvl w:val="2"/>
          <w:numId w:val="1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判定方法</w:t>
      </w:r>
    </w:p>
    <w:p w:rsidR="00734828" w:rsidRPr="000A7C91" w:rsidRDefault="00734828" w:rsidP="00AD2A4B">
      <w:pPr>
        <w:pStyle w:val="ABC"/>
        <w:numPr>
          <w:ilvl w:val="3"/>
          <w:numId w:val="56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固定架及其材料應無明顯變形、損傷、生鏽、腐蝕等，且堅牢地安裝著，螺栓、螺帽應無鬆弛或脫落。</w:t>
      </w:r>
    </w:p>
    <w:p w:rsidR="00734828" w:rsidRPr="000A7C91" w:rsidRDefault="00734828" w:rsidP="00AD2A4B">
      <w:pPr>
        <w:pStyle w:val="ABC"/>
        <w:numPr>
          <w:ilvl w:val="3"/>
          <w:numId w:val="56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與本體之接合部，須堅固而無鬆弛。</w:t>
      </w:r>
    </w:p>
    <w:p w:rsidR="00734828" w:rsidRPr="000A7C91" w:rsidRDefault="00734828" w:rsidP="00AD2A4B">
      <w:pPr>
        <w:pStyle w:val="ABC"/>
        <w:numPr>
          <w:ilvl w:val="3"/>
          <w:numId w:val="56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懸吊用具，應確實安裝在固定部材，或成容易安裝之狀態。</w:t>
      </w:r>
    </w:p>
    <w:p w:rsidR="00F9668A" w:rsidRPr="000A7C91" w:rsidRDefault="001E44AB" w:rsidP="00AD2A4B">
      <w:pPr>
        <w:pStyle w:val="ABC"/>
        <w:numPr>
          <w:ilvl w:val="3"/>
          <w:numId w:val="56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/>
          <w:sz w:val="24"/>
        </w:rPr>
        <w:t>懸吊用具各部份應無變形、損傷、生鏽、明顯腐蝕等，</w:t>
      </w:r>
    </w:p>
    <w:p w:rsidR="00734828" w:rsidRPr="000A7C91" w:rsidRDefault="00734828" w:rsidP="00AD2A4B">
      <w:pPr>
        <w:pStyle w:val="a3"/>
        <w:numPr>
          <w:ilvl w:val="2"/>
          <w:numId w:val="56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734828">
      <w:pPr>
        <w:ind w:left="170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螺帽之栓緊轉矩，應依照表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6</w:t>
      </w:r>
      <w:r w:rsidRPr="000A7C91">
        <w:rPr>
          <w:rFonts w:ascii="標楷體" w:eastAsia="標楷體" w:hAnsi="標楷體" w:hint="eastAsia"/>
        </w:rPr>
        <w:t>。</w:t>
      </w:r>
    </w:p>
    <w:p w:rsidR="00734828" w:rsidRPr="000A7C91" w:rsidRDefault="00734828" w:rsidP="00734828">
      <w:pPr>
        <w:ind w:left="1701"/>
        <w:rPr>
          <w:rFonts w:ascii="標楷體" w:eastAsia="標楷體" w:hAnsi="標楷體"/>
        </w:rPr>
      </w:pPr>
    </w:p>
    <w:p w:rsidR="00734828" w:rsidRPr="000A7C91" w:rsidRDefault="00734828" w:rsidP="00734828">
      <w:pPr>
        <w:ind w:left="426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6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螺帽之栓緊強度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3"/>
        <w:gridCol w:w="4771"/>
      </w:tblGrid>
      <w:tr w:rsidR="000A7C91" w:rsidRPr="000A7C91" w:rsidTr="001D0DC3">
        <w:tc>
          <w:tcPr>
            <w:tcW w:w="3443" w:type="dxa"/>
          </w:tcPr>
          <w:p w:rsidR="00734828" w:rsidRPr="000A7C91" w:rsidRDefault="00734828" w:rsidP="001D0DC3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螺紋標稱</w:t>
            </w:r>
          </w:p>
        </w:tc>
        <w:tc>
          <w:tcPr>
            <w:tcW w:w="4771" w:type="dxa"/>
          </w:tcPr>
          <w:p w:rsidR="00734828" w:rsidRPr="000A7C91" w:rsidRDefault="00734828" w:rsidP="001D0DC3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栓緊強度（轉矩值</w:t>
            </w:r>
            <w:r w:rsidRPr="000A7C91">
              <w:rPr>
                <w:rFonts w:ascii="Times New Roman" w:eastAsia="標楷體" w:hAnsi="Times New Roman" w:cs="Times New Roman"/>
              </w:rPr>
              <w:t>kg-cm</w:t>
            </w:r>
            <w:r w:rsidRPr="000A7C91">
              <w:rPr>
                <w:rFonts w:ascii="Times New Roman" w:eastAsia="標楷體" w:hAnsi="Times New Roman" w:cs="Times New Roman"/>
              </w:rPr>
              <w:t>）</w:t>
            </w:r>
          </w:p>
        </w:tc>
      </w:tr>
      <w:tr w:rsidR="000A7C91" w:rsidRPr="000A7C91" w:rsidTr="001D0DC3">
        <w:tc>
          <w:tcPr>
            <w:tcW w:w="3443" w:type="dxa"/>
          </w:tcPr>
          <w:p w:rsidR="00734828" w:rsidRPr="000A7C91" w:rsidRDefault="00734828" w:rsidP="001D0DC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Ｍ</w:t>
            </w:r>
            <w:r w:rsidRPr="000A7C91">
              <w:rPr>
                <w:rFonts w:ascii="Times New Roman" w:eastAsia="標楷體" w:hAnsi="Times New Roman" w:cs="Times New Roman"/>
              </w:rPr>
              <w:t xml:space="preserve"> 10×1.5</w:t>
            </w:r>
          </w:p>
        </w:tc>
        <w:tc>
          <w:tcPr>
            <w:tcW w:w="4771" w:type="dxa"/>
          </w:tcPr>
          <w:p w:rsidR="00734828" w:rsidRPr="000A7C91" w:rsidRDefault="00734828" w:rsidP="001D0DC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150-250</w:t>
            </w:r>
          </w:p>
        </w:tc>
      </w:tr>
      <w:tr w:rsidR="000A7C91" w:rsidRPr="000A7C91" w:rsidTr="001D0DC3">
        <w:tc>
          <w:tcPr>
            <w:tcW w:w="3443" w:type="dxa"/>
          </w:tcPr>
          <w:p w:rsidR="00734828" w:rsidRPr="000A7C91" w:rsidRDefault="00734828" w:rsidP="001D0DC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Ｍ</w:t>
            </w:r>
            <w:r w:rsidRPr="000A7C91">
              <w:rPr>
                <w:rFonts w:ascii="Times New Roman" w:eastAsia="標楷體" w:hAnsi="Times New Roman" w:cs="Times New Roman"/>
              </w:rPr>
              <w:t xml:space="preserve"> 12×1.75</w:t>
            </w:r>
          </w:p>
        </w:tc>
        <w:tc>
          <w:tcPr>
            <w:tcW w:w="4771" w:type="dxa"/>
          </w:tcPr>
          <w:p w:rsidR="00734828" w:rsidRPr="000A7C91" w:rsidRDefault="00734828" w:rsidP="001D0DC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300-450</w:t>
            </w:r>
          </w:p>
        </w:tc>
      </w:tr>
      <w:tr w:rsidR="000A7C91" w:rsidRPr="000A7C91" w:rsidTr="001D0DC3">
        <w:tc>
          <w:tcPr>
            <w:tcW w:w="3443" w:type="dxa"/>
          </w:tcPr>
          <w:p w:rsidR="00734828" w:rsidRPr="000A7C91" w:rsidRDefault="00734828" w:rsidP="001D0DC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Ｍ</w:t>
            </w:r>
            <w:r w:rsidRPr="000A7C91">
              <w:rPr>
                <w:rFonts w:ascii="Times New Roman" w:eastAsia="標楷體" w:hAnsi="Times New Roman" w:cs="Times New Roman"/>
              </w:rPr>
              <w:t xml:space="preserve"> 16×2</w:t>
            </w:r>
          </w:p>
        </w:tc>
        <w:tc>
          <w:tcPr>
            <w:tcW w:w="4771" w:type="dxa"/>
          </w:tcPr>
          <w:p w:rsidR="00734828" w:rsidRPr="000A7C91" w:rsidRDefault="00734828" w:rsidP="001D0DC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C91">
              <w:rPr>
                <w:rFonts w:ascii="Times New Roman" w:eastAsia="標楷體" w:hAnsi="Times New Roman" w:cs="Times New Roman"/>
              </w:rPr>
              <w:t>600-850</w:t>
            </w:r>
          </w:p>
        </w:tc>
      </w:tr>
    </w:tbl>
    <w:p w:rsidR="00734828" w:rsidRPr="000A7C91" w:rsidRDefault="00734828" w:rsidP="00734828">
      <w:pPr>
        <w:rPr>
          <w:rFonts w:ascii="標楷體" w:eastAsia="標楷體" w:hAnsi="標楷體"/>
        </w:rPr>
      </w:pPr>
    </w:p>
    <w:p w:rsidR="00734828" w:rsidRPr="000A7C91" w:rsidRDefault="00734828" w:rsidP="00734828">
      <w:pPr>
        <w:pStyle w:val="a3"/>
        <w:numPr>
          <w:ilvl w:val="1"/>
          <w:numId w:val="14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收藏狀況</w:t>
      </w:r>
    </w:p>
    <w:p w:rsidR="00734828" w:rsidRPr="000A7C91" w:rsidRDefault="00734828" w:rsidP="00734828">
      <w:pPr>
        <w:pStyle w:val="a3"/>
        <w:numPr>
          <w:ilvl w:val="2"/>
          <w:numId w:val="1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1D0DC3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="1701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以目視及操作確認收藏狀況有無異常。</w:t>
      </w:r>
    </w:p>
    <w:p w:rsidR="00734828" w:rsidRPr="000A7C91" w:rsidRDefault="00734828" w:rsidP="00734828">
      <w:pPr>
        <w:pStyle w:val="a3"/>
        <w:numPr>
          <w:ilvl w:val="2"/>
          <w:numId w:val="1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734828">
      <w:pPr>
        <w:pStyle w:val="a3"/>
        <w:numPr>
          <w:ilvl w:val="3"/>
          <w:numId w:val="1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懸吊型</w:t>
      </w:r>
    </w:p>
    <w:p w:rsidR="00734828" w:rsidRPr="000A7C91" w:rsidRDefault="00734828" w:rsidP="00F14C4D">
      <w:pPr>
        <w:pStyle w:val="1"/>
        <w:numPr>
          <w:ilvl w:val="4"/>
          <w:numId w:val="14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收藏箱應無破損、生鏽、明顯腐蝕、漏水等，蓋子亦能容易打開取出梯子。</w:t>
      </w:r>
    </w:p>
    <w:p w:rsidR="00734828" w:rsidRPr="000A7C91" w:rsidRDefault="00734828" w:rsidP="00F14C4D">
      <w:pPr>
        <w:pStyle w:val="1"/>
        <w:numPr>
          <w:ilvl w:val="4"/>
          <w:numId w:val="14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懸吊用具應以正確方向安裝在固定部，或呈能容易安裝之狀態。</w:t>
      </w:r>
    </w:p>
    <w:p w:rsidR="007C7B45" w:rsidRPr="000A7C91" w:rsidRDefault="00734828" w:rsidP="00734828">
      <w:pPr>
        <w:pStyle w:val="a3"/>
        <w:numPr>
          <w:ilvl w:val="3"/>
          <w:numId w:val="1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固定收藏型</w:t>
      </w:r>
    </w:p>
    <w:p w:rsidR="00734828" w:rsidRPr="000A7C91" w:rsidRDefault="00734828" w:rsidP="007C7B45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192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金屬扣應能確實鉤住。</w:t>
      </w:r>
    </w:p>
    <w:p w:rsidR="00734828" w:rsidRPr="000A7C91" w:rsidRDefault="00734828" w:rsidP="001D4613">
      <w:pPr>
        <w:pStyle w:val="5"/>
        <w:numPr>
          <w:ilvl w:val="0"/>
          <w:numId w:val="14"/>
        </w:numPr>
        <w:spacing w:line="240" w:lineRule="auto"/>
        <w:ind w:left="993" w:hanging="709"/>
      </w:pPr>
      <w:r w:rsidRPr="000A7C91">
        <w:rPr>
          <w:rFonts w:hint="eastAsia"/>
        </w:rPr>
        <w:t>緩降機</w:t>
      </w:r>
    </w:p>
    <w:p w:rsidR="00734828" w:rsidRPr="000A7C91" w:rsidRDefault="00734828" w:rsidP="00AD2A4B">
      <w:pPr>
        <w:pStyle w:val="a3"/>
        <w:numPr>
          <w:ilvl w:val="1"/>
          <w:numId w:val="54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器具本體</w:t>
      </w:r>
    </w:p>
    <w:p w:rsidR="00734828" w:rsidRPr="000A7C91" w:rsidRDefault="00734828" w:rsidP="00AD2A4B">
      <w:pPr>
        <w:pStyle w:val="a3"/>
        <w:numPr>
          <w:ilvl w:val="2"/>
          <w:numId w:val="5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調速器</w:t>
      </w:r>
    </w:p>
    <w:p w:rsidR="00734828" w:rsidRPr="000A7C91" w:rsidRDefault="00734828" w:rsidP="00AD2A4B">
      <w:pPr>
        <w:pStyle w:val="a3"/>
        <w:numPr>
          <w:ilvl w:val="3"/>
          <w:numId w:val="5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外觀事項</w:t>
      </w:r>
    </w:p>
    <w:p w:rsidR="00734828" w:rsidRPr="000A7C91" w:rsidRDefault="00734828" w:rsidP="00AD2A4B">
      <w:pPr>
        <w:pStyle w:val="a3"/>
        <w:numPr>
          <w:ilvl w:val="4"/>
          <w:numId w:val="5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F14C4D">
      <w:pPr>
        <w:pStyle w:val="a3"/>
        <w:ind w:leftChars="0" w:left="2257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4</w:t>
      </w:r>
      <w:r w:rsidRPr="000A7C91">
        <w:rPr>
          <w:rFonts w:ascii="標楷體" w:eastAsia="標楷體" w:hAnsi="標楷體" w:hint="eastAsia"/>
        </w:rPr>
        <w:t>所示之緩降機有無損傷等。</w:t>
      </w:r>
    </w:p>
    <w:p w:rsidR="007C7B45" w:rsidRPr="000A7C91" w:rsidRDefault="007C7B45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2400" w:right="-1005"/>
        <w:rPr>
          <w:rFonts w:ascii="標楷體" w:eastAsia="標楷體" w:hAnsi="標楷體"/>
        </w:rPr>
      </w:pPr>
    </w:p>
    <w:p w:rsidR="00734828" w:rsidRPr="000A7C91" w:rsidRDefault="00294E4D" w:rsidP="007C7B4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-100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1631816" cy="1862877"/>
            <wp:effectExtent l="0" t="0" r="6985" b="4445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001" cy="190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28" w:rsidRPr="000A7C91" w:rsidRDefault="00734828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-1005" w:firstLine="96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</w:rPr>
        <w:t>-</w:t>
      </w:r>
      <w:r w:rsidRPr="000A7C91">
        <w:rPr>
          <w:rFonts w:ascii="Times New Roman" w:eastAsia="標楷體" w:hAnsi="Times New Roman" w:cs="Times New Roman"/>
        </w:rPr>
        <w:t>4</w:t>
      </w:r>
      <w:r w:rsidRPr="000A7C91">
        <w:rPr>
          <w:rFonts w:ascii="標楷體" w:eastAsia="標楷體" w:hAnsi="標楷體" w:hint="eastAsia"/>
        </w:rPr>
        <w:t>緩降機</w:t>
      </w:r>
    </w:p>
    <w:p w:rsidR="007C7B45" w:rsidRPr="000A7C91" w:rsidRDefault="007C7B45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-1005" w:firstLine="960"/>
        <w:jc w:val="center"/>
        <w:rPr>
          <w:rFonts w:ascii="標楷體" w:eastAsia="標楷體" w:hAnsi="標楷體"/>
        </w:rPr>
      </w:pPr>
    </w:p>
    <w:p w:rsidR="00734828" w:rsidRPr="000A7C91" w:rsidRDefault="00734828" w:rsidP="00734828">
      <w:pPr>
        <w:pStyle w:val="a3"/>
        <w:numPr>
          <w:ilvl w:val="4"/>
          <w:numId w:val="1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C82138">
      <w:pPr>
        <w:pStyle w:val="a9"/>
        <w:numPr>
          <w:ilvl w:val="5"/>
          <w:numId w:val="16"/>
        </w:numPr>
        <w:spacing w:line="240" w:lineRule="auto"/>
        <w:ind w:hanging="852"/>
        <w:rPr>
          <w:rFonts w:ascii="Times New Roman" w:eastAsia="標楷體"/>
        </w:rPr>
      </w:pPr>
      <w:r w:rsidRPr="000A7C91">
        <w:rPr>
          <w:rFonts w:ascii="Times New Roman" w:eastAsia="標楷體" w:hint="eastAsia"/>
        </w:rPr>
        <w:t>應無明顯衝擊痕跡及其他損傷等。</w:t>
      </w:r>
    </w:p>
    <w:p w:rsidR="00734828" w:rsidRPr="000A7C91" w:rsidRDefault="00734828" w:rsidP="00C82138">
      <w:pPr>
        <w:pStyle w:val="a9"/>
        <w:numPr>
          <w:ilvl w:val="5"/>
          <w:numId w:val="16"/>
        </w:numPr>
        <w:spacing w:line="240" w:lineRule="auto"/>
        <w:ind w:hanging="852"/>
        <w:rPr>
          <w:rFonts w:ascii="Times New Roman" w:eastAsia="標楷體"/>
        </w:rPr>
      </w:pPr>
      <w:r w:rsidRPr="000A7C91">
        <w:rPr>
          <w:rFonts w:ascii="Times New Roman" w:eastAsia="標楷體" w:hint="eastAsia"/>
        </w:rPr>
        <w:t>封緘部應無異常。</w:t>
      </w:r>
    </w:p>
    <w:p w:rsidR="00734828" w:rsidRPr="000A7C91" w:rsidRDefault="00734828" w:rsidP="00C82138">
      <w:pPr>
        <w:pStyle w:val="a9"/>
        <w:numPr>
          <w:ilvl w:val="5"/>
          <w:numId w:val="16"/>
        </w:numPr>
        <w:spacing w:line="240" w:lineRule="auto"/>
        <w:ind w:hanging="852"/>
        <w:rPr>
          <w:rFonts w:ascii="Times New Roman" w:eastAsia="標楷體"/>
        </w:rPr>
      </w:pPr>
      <w:r w:rsidRPr="000A7C91">
        <w:rPr>
          <w:rFonts w:ascii="Times New Roman" w:eastAsia="標楷體" w:hint="eastAsia"/>
        </w:rPr>
        <w:t>小螺絲、螺帽、柳釘等應無鬆動及脫落。</w:t>
      </w:r>
    </w:p>
    <w:p w:rsidR="00734828" w:rsidRPr="000A7C91" w:rsidRDefault="00734828" w:rsidP="00C82138">
      <w:pPr>
        <w:pStyle w:val="a9"/>
        <w:numPr>
          <w:ilvl w:val="5"/>
          <w:numId w:val="16"/>
        </w:numPr>
        <w:spacing w:line="240" w:lineRule="auto"/>
        <w:ind w:hanging="852"/>
        <w:rPr>
          <w:rFonts w:ascii="Times New Roman" w:eastAsia="標楷體"/>
        </w:rPr>
      </w:pPr>
      <w:r w:rsidRPr="000A7C91">
        <w:rPr>
          <w:rFonts w:ascii="Times New Roman" w:eastAsia="標楷體" w:hint="eastAsia"/>
        </w:rPr>
        <w:t>應無明顯生鏽。</w:t>
      </w:r>
    </w:p>
    <w:p w:rsidR="00734828" w:rsidRPr="000A7C91" w:rsidRDefault="00734828" w:rsidP="00C82138">
      <w:pPr>
        <w:pStyle w:val="a9"/>
        <w:numPr>
          <w:ilvl w:val="5"/>
          <w:numId w:val="16"/>
        </w:numPr>
        <w:spacing w:line="240" w:lineRule="auto"/>
        <w:ind w:hanging="852"/>
        <w:rPr>
          <w:rFonts w:ascii="Times New Roman" w:eastAsia="標楷體"/>
        </w:rPr>
      </w:pPr>
      <w:r w:rsidRPr="000A7C91">
        <w:rPr>
          <w:rFonts w:ascii="Times New Roman" w:eastAsia="標楷體" w:hint="eastAsia"/>
        </w:rPr>
        <w:t>禁示加油者應無加油痕跡。</w:t>
      </w:r>
    </w:p>
    <w:p w:rsidR="00734828" w:rsidRPr="000A7C91" w:rsidRDefault="00734828" w:rsidP="00C82138">
      <w:pPr>
        <w:pStyle w:val="a9"/>
        <w:numPr>
          <w:ilvl w:val="5"/>
          <w:numId w:val="16"/>
        </w:numPr>
        <w:spacing w:line="240" w:lineRule="auto"/>
        <w:ind w:hanging="852"/>
        <w:rPr>
          <w:rFonts w:ascii="Times New Roman" w:eastAsia="標楷體"/>
        </w:rPr>
      </w:pPr>
      <w:r w:rsidRPr="000A7C91">
        <w:rPr>
          <w:rFonts w:ascii="Times New Roman" w:eastAsia="標楷體" w:hint="eastAsia"/>
        </w:rPr>
        <w:t>油壓式者應無漏油。</w:t>
      </w:r>
    </w:p>
    <w:p w:rsidR="00734828" w:rsidRPr="000A7C91" w:rsidRDefault="00734828" w:rsidP="00734828">
      <w:pPr>
        <w:pStyle w:val="a3"/>
        <w:numPr>
          <w:ilvl w:val="3"/>
          <w:numId w:val="1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動作事項</w:t>
      </w:r>
    </w:p>
    <w:p w:rsidR="00734828" w:rsidRPr="000A7C91" w:rsidRDefault="00734828" w:rsidP="00AD2A4B">
      <w:pPr>
        <w:pStyle w:val="a3"/>
        <w:numPr>
          <w:ilvl w:val="4"/>
          <w:numId w:val="6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155B50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2257" w:right="8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將調速器固定，以手操作使繩子來回行走，確認其動作狀況有無異常。</w:t>
      </w:r>
    </w:p>
    <w:p w:rsidR="00734828" w:rsidRPr="000A7C91" w:rsidRDefault="00734828" w:rsidP="00AD2A4B">
      <w:pPr>
        <w:pStyle w:val="a3"/>
        <w:numPr>
          <w:ilvl w:val="4"/>
          <w:numId w:val="6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5"/>
          <w:numId w:val="38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繩子應能順暢地行走。</w:t>
      </w:r>
    </w:p>
    <w:p w:rsidR="00734828" w:rsidRPr="000A7C91" w:rsidRDefault="00734828" w:rsidP="00AD2A4B">
      <w:pPr>
        <w:pStyle w:val="a3"/>
        <w:numPr>
          <w:ilvl w:val="5"/>
          <w:numId w:val="38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應有適當阻力感，而非不穩定的阻力感。</w:t>
      </w:r>
    </w:p>
    <w:p w:rsidR="00734828" w:rsidRPr="000A7C91" w:rsidRDefault="00734828" w:rsidP="00AD2A4B">
      <w:pPr>
        <w:pStyle w:val="a3"/>
        <w:numPr>
          <w:ilvl w:val="4"/>
          <w:numId w:val="6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F51F1A" w:rsidRPr="000A7C91" w:rsidRDefault="00734828" w:rsidP="00AD2A4B">
      <w:pPr>
        <w:pStyle w:val="a3"/>
        <w:numPr>
          <w:ilvl w:val="5"/>
          <w:numId w:val="59"/>
        </w:numPr>
        <w:tabs>
          <w:tab w:val="left" w:pos="2268"/>
        </w:tabs>
        <w:ind w:leftChars="0" w:hanging="852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外觀事項</w:t>
      </w:r>
    </w:p>
    <w:p w:rsidR="00734828" w:rsidRPr="000A7C91" w:rsidRDefault="00734828" w:rsidP="00F51F1A">
      <w:pPr>
        <w:pStyle w:val="a3"/>
        <w:tabs>
          <w:tab w:val="left" w:pos="2268"/>
        </w:tabs>
        <w:ind w:leftChars="0" w:left="243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在外觀事項有異常者，因在動作時未必感到異常，所以仍應判定為有使內部發生異常之原因。</w:t>
      </w:r>
    </w:p>
    <w:p w:rsidR="00734828" w:rsidRPr="000A7C91" w:rsidRDefault="00734828" w:rsidP="00AD2A4B">
      <w:pPr>
        <w:pStyle w:val="a3"/>
        <w:numPr>
          <w:ilvl w:val="5"/>
          <w:numId w:val="59"/>
        </w:numPr>
        <w:tabs>
          <w:tab w:val="left" w:pos="2268"/>
        </w:tabs>
        <w:ind w:leftChars="0" w:hanging="852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動作事項</w:t>
      </w:r>
    </w:p>
    <w:p w:rsidR="00734828" w:rsidRPr="000A7C91" w:rsidRDefault="00734828" w:rsidP="00F51F1A">
      <w:pPr>
        <w:pStyle w:val="a3"/>
        <w:tabs>
          <w:tab w:val="left" w:pos="2268"/>
        </w:tabs>
        <w:ind w:leftChars="0" w:left="243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操作時繩索不能行走者，應判定為不良，行走時有不穩定之阻力感者，亦應判定為性能及強度上有缺陷。</w:t>
      </w:r>
    </w:p>
    <w:p w:rsidR="00734828" w:rsidRPr="000A7C91" w:rsidRDefault="00734828" w:rsidP="00AD2A4B">
      <w:pPr>
        <w:pStyle w:val="a3"/>
        <w:numPr>
          <w:ilvl w:val="5"/>
          <w:numId w:val="59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一般事項</w:t>
      </w:r>
    </w:p>
    <w:p w:rsidR="00C82138" w:rsidRPr="000A7C91" w:rsidRDefault="00734828" w:rsidP="00C82138">
      <w:pPr>
        <w:pStyle w:val="a3"/>
        <w:tabs>
          <w:tab w:val="left" w:pos="2268"/>
        </w:tabs>
        <w:ind w:leftChars="0" w:left="243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由於緩降機之器具主體，於個別檢定合格時就以封緘（</w:t>
      </w:r>
    </w:p>
    <w:p w:rsidR="00734828" w:rsidRPr="000A7C91" w:rsidRDefault="00734828" w:rsidP="00C82138">
      <w:pPr>
        <w:pStyle w:val="a3"/>
        <w:tabs>
          <w:tab w:val="left" w:pos="2268"/>
        </w:tabs>
        <w:ind w:leftChars="0" w:left="243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鉚住等）使之不能分解，因此檢查結果，認為對性能及強度有影響之異常時，應聯絡器具之製造廠商，進一步確認有無異常，並追究其原因及進行汰換整修。</w:t>
      </w:r>
    </w:p>
    <w:p w:rsidR="00F51F1A" w:rsidRPr="000A7C91" w:rsidRDefault="00F51F1A" w:rsidP="00F51F1A">
      <w:pPr>
        <w:pStyle w:val="a3"/>
        <w:tabs>
          <w:tab w:val="left" w:pos="2268"/>
        </w:tabs>
        <w:ind w:leftChars="0" w:left="2438"/>
        <w:rPr>
          <w:rFonts w:ascii="標楷體" w:eastAsia="標楷體" w:hAnsi="標楷體"/>
        </w:rPr>
      </w:pPr>
    </w:p>
    <w:p w:rsidR="00734828" w:rsidRPr="000A7C91" w:rsidRDefault="00734828" w:rsidP="00AD2A4B">
      <w:pPr>
        <w:pStyle w:val="a3"/>
        <w:numPr>
          <w:ilvl w:val="2"/>
          <w:numId w:val="6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調速器之連結部（含掛鉤）</w:t>
      </w:r>
    </w:p>
    <w:p w:rsidR="00734828" w:rsidRPr="000A7C91" w:rsidRDefault="00734828" w:rsidP="00AD2A4B">
      <w:pPr>
        <w:pStyle w:val="a3"/>
        <w:numPr>
          <w:ilvl w:val="3"/>
          <w:numId w:val="6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以目視及操作確認有無損傷等。</w:t>
      </w:r>
    </w:p>
    <w:p w:rsidR="00734828" w:rsidRPr="000A7C91" w:rsidRDefault="00734828" w:rsidP="00AD2A4B">
      <w:pPr>
        <w:pStyle w:val="a3"/>
        <w:numPr>
          <w:ilvl w:val="3"/>
          <w:numId w:val="6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4"/>
          <w:numId w:val="3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應無明顯損傷及生鏽。</w:t>
      </w:r>
    </w:p>
    <w:p w:rsidR="00734828" w:rsidRPr="000A7C91" w:rsidRDefault="00734828" w:rsidP="00AD2A4B">
      <w:pPr>
        <w:pStyle w:val="a3"/>
        <w:numPr>
          <w:ilvl w:val="4"/>
          <w:numId w:val="3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動作部份應能順暢地動作。</w:t>
      </w:r>
    </w:p>
    <w:p w:rsidR="00734828" w:rsidRPr="000A7C91" w:rsidRDefault="00734828" w:rsidP="00AD2A4B">
      <w:pPr>
        <w:pStyle w:val="a3"/>
        <w:numPr>
          <w:ilvl w:val="4"/>
          <w:numId w:val="3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安全環等附屬零件應無異常及遺失。</w:t>
      </w:r>
    </w:p>
    <w:p w:rsidR="00734828" w:rsidRPr="000A7C91" w:rsidRDefault="00734828" w:rsidP="00AD2A4B">
      <w:pPr>
        <w:pStyle w:val="a3"/>
        <w:numPr>
          <w:ilvl w:val="2"/>
          <w:numId w:val="3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繩子</w:t>
      </w:r>
    </w:p>
    <w:p w:rsidR="00734828" w:rsidRPr="000A7C91" w:rsidRDefault="00734828" w:rsidP="00AD2A4B">
      <w:pPr>
        <w:pStyle w:val="a3"/>
        <w:numPr>
          <w:ilvl w:val="3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F9668A" w:rsidRPr="000A7C91" w:rsidRDefault="00734828" w:rsidP="001E44AB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以目視確認有無損傷等。</w:t>
      </w:r>
    </w:p>
    <w:p w:rsidR="00734828" w:rsidRPr="000A7C91" w:rsidRDefault="00734828" w:rsidP="00AD2A4B">
      <w:pPr>
        <w:pStyle w:val="a3"/>
        <w:numPr>
          <w:ilvl w:val="3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3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繩子之長度應能符合設置地點之長度。</w:t>
      </w:r>
    </w:p>
    <w:p w:rsidR="00734828" w:rsidRPr="000A7C91" w:rsidRDefault="00734828" w:rsidP="00AD2A4B">
      <w:pPr>
        <w:pStyle w:val="1"/>
        <w:numPr>
          <w:ilvl w:val="4"/>
          <w:numId w:val="3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棉織被覆部份到鋼索應無損傷、明顯斷線及磨損，亦無因受潮而引起老化及芯心鋼索生鏽等。</w:t>
      </w:r>
    </w:p>
    <w:p w:rsidR="00734828" w:rsidRPr="000A7C91" w:rsidRDefault="00734828" w:rsidP="00AD2A4B">
      <w:pPr>
        <w:pStyle w:val="a3"/>
        <w:numPr>
          <w:ilvl w:val="2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安全帶</w:t>
      </w:r>
    </w:p>
    <w:p w:rsidR="00734828" w:rsidRPr="000A7C91" w:rsidRDefault="00734828" w:rsidP="00AD2A4B">
      <w:pPr>
        <w:pStyle w:val="a3"/>
        <w:numPr>
          <w:ilvl w:val="3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以目視確認有無損傷等。</w:t>
      </w:r>
    </w:p>
    <w:p w:rsidR="00734828" w:rsidRPr="000A7C91" w:rsidRDefault="00734828" w:rsidP="00AD2A4B">
      <w:pPr>
        <w:pStyle w:val="a3"/>
        <w:numPr>
          <w:ilvl w:val="3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3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應無附著會引起明顯損傷及老化之藥品、油、鏽、霉及其他會減低其強度之物。</w:t>
      </w:r>
    </w:p>
    <w:p w:rsidR="00734828" w:rsidRPr="000A7C91" w:rsidRDefault="00734828" w:rsidP="00AD2A4B">
      <w:pPr>
        <w:pStyle w:val="1"/>
        <w:numPr>
          <w:ilvl w:val="4"/>
          <w:numId w:val="3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應無因明顯受潮所引起之腐蝕等。</w:t>
      </w:r>
    </w:p>
    <w:p w:rsidR="00734828" w:rsidRPr="000A7C91" w:rsidRDefault="00734828" w:rsidP="00AD2A4B">
      <w:pPr>
        <w:pStyle w:val="1"/>
        <w:numPr>
          <w:ilvl w:val="4"/>
          <w:numId w:val="3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應有符合最多使用者人數之安全帶緊結在繩索末端。</w:t>
      </w:r>
    </w:p>
    <w:p w:rsidR="00734828" w:rsidRPr="000A7C91" w:rsidRDefault="00734828" w:rsidP="00AD2A4B">
      <w:pPr>
        <w:pStyle w:val="a3"/>
        <w:numPr>
          <w:ilvl w:val="2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繩子與安全帶之緊結金屬零件</w:t>
      </w:r>
    </w:p>
    <w:p w:rsidR="00734828" w:rsidRPr="000A7C91" w:rsidRDefault="00734828" w:rsidP="00AD2A4B">
      <w:pPr>
        <w:pStyle w:val="a3"/>
        <w:numPr>
          <w:ilvl w:val="3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以目視確認有無損傷等。</w:t>
      </w:r>
    </w:p>
    <w:p w:rsidR="00734828" w:rsidRPr="000A7C91" w:rsidRDefault="00734828" w:rsidP="00AD2A4B">
      <w:pPr>
        <w:pStyle w:val="a3"/>
        <w:numPr>
          <w:ilvl w:val="3"/>
          <w:numId w:val="3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3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緊結金屬應無明顯損傷、生鏽等強度上之異常狀況。</w:t>
      </w:r>
    </w:p>
    <w:p w:rsidR="00734828" w:rsidRPr="000A7C91" w:rsidRDefault="00734828" w:rsidP="00AD2A4B">
      <w:pPr>
        <w:pStyle w:val="1"/>
        <w:numPr>
          <w:ilvl w:val="4"/>
          <w:numId w:val="3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應無被分解之痕跡。</w:t>
      </w:r>
    </w:p>
    <w:p w:rsidR="00734828" w:rsidRPr="000A7C91" w:rsidRDefault="00734828" w:rsidP="00AD2A4B">
      <w:pPr>
        <w:pStyle w:val="a3"/>
        <w:numPr>
          <w:ilvl w:val="1"/>
          <w:numId w:val="35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支固器具及固定部份</w:t>
      </w:r>
    </w:p>
    <w:p w:rsidR="00734828" w:rsidRPr="000A7C91" w:rsidRDefault="00734828" w:rsidP="00AD2A4B">
      <w:pPr>
        <w:pStyle w:val="a3"/>
        <w:numPr>
          <w:ilvl w:val="2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支固器具</w:t>
      </w:r>
    </w:p>
    <w:p w:rsidR="00734828" w:rsidRPr="000A7C91" w:rsidRDefault="00734828" w:rsidP="00AD2A4B">
      <w:pPr>
        <w:pStyle w:val="a3"/>
        <w:numPr>
          <w:ilvl w:val="3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F14C4D">
      <w:pPr>
        <w:pStyle w:val="a3"/>
        <w:ind w:leftChars="0" w:left="1922" w:firstLineChars="5" w:firstLine="12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以目視及操作確認有無損傷等。</w:t>
      </w:r>
    </w:p>
    <w:p w:rsidR="00734828" w:rsidRPr="000A7C91" w:rsidRDefault="00734828" w:rsidP="00AD2A4B">
      <w:pPr>
        <w:pStyle w:val="a3"/>
        <w:numPr>
          <w:ilvl w:val="3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塗裝、電鍍等應無明顯剝落。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構成零件應無明顯變形、腐蝕、龜裂等之損傷。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螺栓、螺帽應無鬆弛或脫落。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焊接部份應無明顯生鏽、龜裂等。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支固器具應能依使用方法順暢地動作。</w:t>
      </w:r>
    </w:p>
    <w:p w:rsidR="00734828" w:rsidRPr="000A7C91" w:rsidRDefault="00734828" w:rsidP="00AD2A4B">
      <w:pPr>
        <w:pStyle w:val="a3"/>
        <w:numPr>
          <w:ilvl w:val="2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固定部</w:t>
      </w:r>
    </w:p>
    <w:p w:rsidR="00734828" w:rsidRPr="000A7C91" w:rsidRDefault="00734828" w:rsidP="00AD2A4B">
      <w:pPr>
        <w:pStyle w:val="a3"/>
        <w:numPr>
          <w:ilvl w:val="3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以目視及扭力扳手確認有無異常。</w:t>
      </w:r>
    </w:p>
    <w:p w:rsidR="00734828" w:rsidRPr="000A7C91" w:rsidRDefault="00734828" w:rsidP="00AD2A4B">
      <w:pPr>
        <w:pStyle w:val="a3"/>
        <w:numPr>
          <w:ilvl w:val="3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螺栓、螺帽沒有鬆動或脫落。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穿孔錨栓工法之錨栓所使用的螺帽之拴緊，應符合表</w:t>
      </w:r>
      <w:r w:rsidR="00652F70" w:rsidRPr="000A7C91">
        <w:rPr>
          <w:rFonts w:eastAsia="標楷體" w:hint="eastAsia"/>
          <w:sz w:val="24"/>
          <w:szCs w:val="24"/>
        </w:rPr>
        <w:t>18</w:t>
      </w:r>
      <w:r w:rsidR="00652F70" w:rsidRPr="000A7C91">
        <w:rPr>
          <w:rFonts w:eastAsia="標楷體"/>
          <w:sz w:val="24"/>
          <w:szCs w:val="24"/>
        </w:rPr>
        <w:t>-</w:t>
      </w:r>
      <w:r w:rsidRPr="000A7C91">
        <w:rPr>
          <w:rFonts w:eastAsia="標楷體"/>
          <w:sz w:val="24"/>
          <w:szCs w:val="24"/>
        </w:rPr>
        <w:t>6</w:t>
      </w:r>
      <w:r w:rsidRPr="000A7C91">
        <w:rPr>
          <w:rFonts w:eastAsia="標楷體" w:hint="eastAsia"/>
          <w:sz w:val="24"/>
          <w:szCs w:val="24"/>
        </w:rPr>
        <w:t>之規定。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固定基礎應無因龜裂等而有破損。</w:t>
      </w:r>
    </w:p>
    <w:p w:rsidR="00F9668A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固定安裝部分應無明顯腐蝕、生鏽、變形、龜裂等，對強度有影響之異常發生。</w:t>
      </w:r>
    </w:p>
    <w:p w:rsidR="00734828" w:rsidRPr="000A7C91" w:rsidRDefault="00734828" w:rsidP="00AD2A4B">
      <w:pPr>
        <w:pStyle w:val="a3"/>
        <w:numPr>
          <w:ilvl w:val="2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收藏狀況</w:t>
      </w:r>
    </w:p>
    <w:p w:rsidR="00734828" w:rsidRPr="000A7C91" w:rsidRDefault="00734828" w:rsidP="00AD2A4B">
      <w:pPr>
        <w:pStyle w:val="a3"/>
        <w:numPr>
          <w:ilvl w:val="3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以目視及操作確認收藏狀況有無異常。</w:t>
      </w:r>
    </w:p>
    <w:p w:rsidR="00734828" w:rsidRPr="000A7C91" w:rsidRDefault="00734828" w:rsidP="00AD2A4B">
      <w:pPr>
        <w:pStyle w:val="a3"/>
        <w:numPr>
          <w:ilvl w:val="3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27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保管箱應放在所定之位置。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於適合器具本體之保管箱內，應整理成使用時無障礙之狀態收藏。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繩子應以未扭曲狀態，被捲在「輪盤」收藏。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保管箱應無明顯變形、破損等，及內部應無灰塵、濕氣等。</w:t>
      </w:r>
    </w:p>
    <w:p w:rsidR="00734828" w:rsidRPr="000A7C91" w:rsidRDefault="00734828" w:rsidP="00AD2A4B">
      <w:pPr>
        <w:pStyle w:val="1"/>
        <w:numPr>
          <w:ilvl w:val="4"/>
          <w:numId w:val="6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支固器具應以使用時無障礙之狀態收藏。</w:t>
      </w:r>
    </w:p>
    <w:p w:rsidR="00734828" w:rsidRPr="000A7C91" w:rsidRDefault="00734828" w:rsidP="00AD2A4B">
      <w:pPr>
        <w:pStyle w:val="a3"/>
        <w:numPr>
          <w:ilvl w:val="3"/>
          <w:numId w:val="6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應使輪盤本身轉動來收繩子，以免</w:t>
      </w:r>
      <w:r w:rsidRPr="000A7C91">
        <w:rPr>
          <w:rFonts w:ascii="Times New Roman" w:eastAsia="標楷體" w:hAnsi="Times New Roman" w:cs="Times New Roman" w:hint="eastAsia"/>
        </w:rPr>
        <w:t>扭曲</w:t>
      </w:r>
      <w:r w:rsidRPr="000A7C91">
        <w:rPr>
          <w:rFonts w:ascii="標楷體" w:eastAsia="標楷體" w:hAnsi="標楷體" w:hint="eastAsia"/>
        </w:rPr>
        <w:t>繩索。</w:t>
      </w:r>
    </w:p>
    <w:p w:rsidR="00734828" w:rsidRPr="000A7C91" w:rsidRDefault="00734828" w:rsidP="00AD2A4B">
      <w:pPr>
        <w:pStyle w:val="5"/>
        <w:numPr>
          <w:ilvl w:val="0"/>
          <w:numId w:val="53"/>
        </w:numPr>
        <w:spacing w:line="240" w:lineRule="auto"/>
        <w:ind w:left="993" w:hanging="709"/>
      </w:pPr>
      <w:r w:rsidRPr="000A7C91">
        <w:rPr>
          <w:rFonts w:hint="eastAsia"/>
        </w:rPr>
        <w:t>救助袋（斜降式及直降式通用）</w:t>
      </w:r>
    </w:p>
    <w:p w:rsidR="00734828" w:rsidRPr="000A7C91" w:rsidRDefault="00734828" w:rsidP="00AD2A4B">
      <w:pPr>
        <w:pStyle w:val="a3"/>
        <w:numPr>
          <w:ilvl w:val="1"/>
          <w:numId w:val="36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袋本體</w:t>
      </w:r>
    </w:p>
    <w:p w:rsidR="00734828" w:rsidRPr="000A7C91" w:rsidRDefault="00734828" w:rsidP="00AD2A4B">
      <w:pPr>
        <w:pStyle w:val="a3"/>
        <w:numPr>
          <w:ilvl w:val="2"/>
          <w:numId w:val="3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以目視及手觸摸確認圖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5</w:t>
      </w:r>
      <w:r w:rsidRPr="000A7C91">
        <w:rPr>
          <w:rFonts w:ascii="標楷體" w:eastAsia="標楷體" w:hAnsi="標楷體" w:hint="eastAsia"/>
        </w:rPr>
        <w:t>所示之袋本體有無損傷等。</w:t>
      </w:r>
    </w:p>
    <w:p w:rsidR="00734828" w:rsidRPr="000A7C91" w:rsidRDefault="00734828" w:rsidP="00AD2A4B">
      <w:pPr>
        <w:pStyle w:val="a3"/>
        <w:numPr>
          <w:ilvl w:val="2"/>
          <w:numId w:val="3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-100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243291">
      <w:pPr>
        <w:pStyle w:val="ABC"/>
        <w:numPr>
          <w:ilvl w:val="3"/>
          <w:numId w:val="36"/>
        </w:numPr>
        <w:spacing w:line="240" w:lineRule="auto"/>
        <w:ind w:left="1956" w:hanging="255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袋體用布及展開部材（指繩索、皮帶等。以下相同。）應無洞、割傷、裂傷、裂開等損傷及明顯磨損（由於磨擦而產生起毛，使該部份變弱。以下相同）。</w:t>
      </w:r>
    </w:p>
    <w:p w:rsidR="00734828" w:rsidRPr="000A7C91" w:rsidRDefault="00734828" w:rsidP="00AD2A4B">
      <w:pPr>
        <w:pStyle w:val="ABC"/>
        <w:numPr>
          <w:ilvl w:val="3"/>
          <w:numId w:val="36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袋體用布及展開零件應無綻開等。</w:t>
      </w: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2442845" cy="3654263"/>
            <wp:effectExtent l="0" t="0" r="0" b="381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7" t="4336" r="1546"/>
                    <a:stretch/>
                  </pic:blipFill>
                  <pic:spPr bwMode="auto">
                    <a:xfrm>
                      <a:off x="0" y="0"/>
                      <a:ext cx="2490937" cy="372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A7C91">
        <w:rPr>
          <w:rFonts w:ascii="標楷體" w:eastAsia="標楷體" w:hAnsi="標楷體" w:hint="eastAsia"/>
        </w:rPr>
        <w:t xml:space="preserve"> </w:t>
      </w:r>
      <w:r w:rsidRPr="000A7C91">
        <w:rPr>
          <w:rFonts w:ascii="標楷體" w:eastAsia="標楷體" w:hAnsi="標楷體"/>
        </w:rPr>
        <w:t xml:space="preserve">    </w:t>
      </w: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347135" cy="3439703"/>
            <wp:effectExtent l="0" t="0" r="0" b="889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0" r="3187"/>
                    <a:stretch/>
                  </pic:blipFill>
                  <pic:spPr bwMode="auto">
                    <a:xfrm>
                      <a:off x="0" y="0"/>
                      <a:ext cx="2380650" cy="348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442845" cy="3502251"/>
            <wp:effectExtent l="0" t="0" r="0" b="3175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0" t="3061" r="5658" b="78"/>
                    <a:stretch/>
                  </pic:blipFill>
                  <pic:spPr bwMode="auto">
                    <a:xfrm>
                      <a:off x="0" y="0"/>
                      <a:ext cx="2473043" cy="354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A7C91">
        <w:rPr>
          <w:rFonts w:ascii="標楷體" w:eastAsia="標楷體" w:hAnsi="標楷體" w:hint="eastAsia"/>
        </w:rPr>
        <w:t xml:space="preserve">  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 xml:space="preserve">  </w:t>
      </w: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268000" cy="3378710"/>
            <wp:effectExtent l="0" t="0" r="0" b="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" t="1806" r="4354" b="-4"/>
                    <a:stretch/>
                  </pic:blipFill>
                  <pic:spPr bwMode="auto">
                    <a:xfrm>
                      <a:off x="0" y="0"/>
                      <a:ext cx="2306577" cy="343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2498400" cy="3738146"/>
            <wp:effectExtent l="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5" t="2287" r="1563" b="1"/>
                    <a:stretch/>
                  </pic:blipFill>
                  <pic:spPr bwMode="auto">
                    <a:xfrm>
                      <a:off x="0" y="0"/>
                      <a:ext cx="2523495" cy="3775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A7C91">
        <w:rPr>
          <w:rFonts w:ascii="標楷體" w:eastAsia="標楷體" w:hAnsi="標楷體" w:hint="eastAsia"/>
        </w:rPr>
        <w:t xml:space="preserve">  </w:t>
      </w: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282190" cy="3706502"/>
            <wp:effectExtent l="0" t="0" r="3810" b="8255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9" t="2092" r="13105" b="1"/>
                    <a:stretch/>
                  </pic:blipFill>
                  <pic:spPr bwMode="auto">
                    <a:xfrm>
                      <a:off x="0" y="0"/>
                      <a:ext cx="2282400" cy="3706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240" w:right="155" w:hangingChars="100" w:hanging="240"/>
        <w:rPr>
          <w:rFonts w:ascii="標楷體" w:eastAsia="標楷體" w:hAnsi="標楷體"/>
        </w:rPr>
      </w:pPr>
    </w:p>
    <w:p w:rsidR="00294E4D" w:rsidRPr="000A7C91" w:rsidRDefault="00294E4D" w:rsidP="00294E4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-177" w:left="-425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6033106" cy="3741980"/>
            <wp:effectExtent l="0" t="0" r="6350" b="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228" cy="375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4AB" w:rsidRPr="000A7C91" w:rsidRDefault="00155B50" w:rsidP="00155B5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-177" w:left="-425"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="00652F70" w:rsidRPr="000A7C91">
        <w:rPr>
          <w:rFonts w:ascii="Times New Roman" w:eastAsia="標楷體" w:hAnsi="Times New Roman" w:cs="Times New Roman"/>
        </w:rPr>
        <w:t>5</w:t>
      </w:r>
      <w:r w:rsidRPr="000A7C91">
        <w:rPr>
          <w:rFonts w:ascii="標楷體" w:eastAsia="標楷體" w:hAnsi="標楷體" w:hint="eastAsia"/>
        </w:rPr>
        <w:t xml:space="preserve">  救助袋(例)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lastRenderedPageBreak/>
        <w:t>縫合部份應無縫線之斷線，以及袋體用布與展開部材的結合部之綁緊線應無鬆弛。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袋本體應無明顯受潮或濕悶。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袋子的用布應無明顯變色。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袋本體應無附著藥品、油脂、鏽、霉及其他會減低強度之物。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使用扣眼結合袋本體與入口零件者，扣眼應無損傷及脫落。而使用縫線時，應無斷線及明顯磨損，且用布的針眼應無斷裂。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展開部材與入口零件的結合處，應無鬆動、損傷等。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把手應無損傷及明顯磨損。（限斜降式）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為保護底部之防止掉落用的網及用布，應無損傷。（限斜降式）</w:t>
      </w:r>
    </w:p>
    <w:p w:rsidR="00734828" w:rsidRPr="000A7C91" w:rsidRDefault="00734828" w:rsidP="00F14C4D">
      <w:pPr>
        <w:pStyle w:val="ABC"/>
        <w:numPr>
          <w:ilvl w:val="3"/>
          <w:numId w:val="1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下部出口與保護襯墊之結合應堅固，縫線應無斷線。</w:t>
      </w:r>
    </w:p>
    <w:p w:rsidR="00734828" w:rsidRPr="000A7C91" w:rsidRDefault="00734828" w:rsidP="00734828">
      <w:pPr>
        <w:pStyle w:val="a3"/>
        <w:numPr>
          <w:ilvl w:val="2"/>
          <w:numId w:val="19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F14C4D">
      <w:pPr>
        <w:pStyle w:val="ABC"/>
        <w:numPr>
          <w:ilvl w:val="3"/>
          <w:numId w:val="1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磨損引起之起毛，是由於股線斷所引起，如果起毛多將會引起用布及展</w:t>
      </w:r>
      <w:r w:rsidRPr="000A7C91">
        <w:rPr>
          <w:rFonts w:eastAsia="標楷體"/>
          <w:sz w:val="24"/>
        </w:rPr>
        <w:t xml:space="preserve"> </w:t>
      </w:r>
      <w:r w:rsidRPr="000A7C91">
        <w:rPr>
          <w:rFonts w:eastAsia="標楷體" w:hint="eastAsia"/>
          <w:sz w:val="24"/>
        </w:rPr>
        <w:t>張部材的損傷。所以必須注意。</w:t>
      </w:r>
    </w:p>
    <w:p w:rsidR="00734828" w:rsidRPr="000A7C91" w:rsidRDefault="00734828" w:rsidP="00F14C4D">
      <w:pPr>
        <w:pStyle w:val="ABC"/>
        <w:numPr>
          <w:ilvl w:val="3"/>
          <w:numId w:val="1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所謂「濕悶」是指含有水份，而且稍帶熱的狀態，依用布、展張部材、縫線等材質種類，有時會由於水份及溫度而對強度等有不良影響，故須注意。</w:t>
      </w:r>
    </w:p>
    <w:p w:rsidR="00734828" w:rsidRPr="000A7C91" w:rsidRDefault="00734828" w:rsidP="00F14C4D">
      <w:pPr>
        <w:pStyle w:val="ABC"/>
        <w:numPr>
          <w:ilvl w:val="3"/>
          <w:numId w:val="1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變色有單純污髒、不純物的附著及濕悶等三種因素引起，除了單純的污損引起者外，有時材質種類亦會成為老化、腐蝕等之原因，故須注意。</w:t>
      </w:r>
    </w:p>
    <w:p w:rsidR="00734828" w:rsidRPr="000A7C91" w:rsidRDefault="00734828" w:rsidP="00F14C4D">
      <w:pPr>
        <w:pStyle w:val="ABC"/>
        <w:numPr>
          <w:ilvl w:val="3"/>
          <w:numId w:val="1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用布、展開部材、縫線等，依材質種類之不同，有的耐藥品性很弱，故須注意。</w:t>
      </w:r>
    </w:p>
    <w:p w:rsidR="00734828" w:rsidRPr="000A7C91" w:rsidRDefault="00734828" w:rsidP="00734828">
      <w:pPr>
        <w:pStyle w:val="a3"/>
        <w:numPr>
          <w:ilvl w:val="1"/>
          <w:numId w:val="18"/>
        </w:numPr>
        <w:tabs>
          <w:tab w:val="left" w:pos="1276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支固器具及固定部</w:t>
      </w:r>
    </w:p>
    <w:p w:rsidR="00734828" w:rsidRPr="000A7C91" w:rsidRDefault="00734828" w:rsidP="00734828">
      <w:pPr>
        <w:pStyle w:val="a3"/>
        <w:numPr>
          <w:ilvl w:val="2"/>
          <w:numId w:val="1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本體</w:t>
      </w:r>
    </w:p>
    <w:p w:rsidR="00734828" w:rsidRPr="000A7C91" w:rsidRDefault="00734828" w:rsidP="00734828">
      <w:pPr>
        <w:pStyle w:val="a3"/>
        <w:numPr>
          <w:ilvl w:val="3"/>
          <w:numId w:val="1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支固器具及入口零件</w:t>
      </w:r>
    </w:p>
    <w:p w:rsidR="00734828" w:rsidRPr="000A7C91" w:rsidRDefault="00734828" w:rsidP="00734828">
      <w:pPr>
        <w:pStyle w:val="a3"/>
        <w:numPr>
          <w:ilvl w:val="4"/>
          <w:numId w:val="1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940" w:left="2266" w:right="155" w:hangingChars="4" w:hanging="1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以目視、操作及扭力扳手確認圖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6</w:t>
      </w:r>
      <w:r w:rsidRPr="000A7C91">
        <w:rPr>
          <w:rFonts w:ascii="標楷體" w:eastAsia="標楷體" w:hAnsi="標楷體" w:hint="eastAsia"/>
        </w:rPr>
        <w:t>所示之支固器具及入口零件有無損傷等、及是否能正常動作。</w:t>
      </w:r>
    </w:p>
    <w:p w:rsidR="00734828" w:rsidRPr="000A7C91" w:rsidRDefault="001B3617" w:rsidP="001B3617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-4" w:left="0" w:right="155" w:hangingChars="4" w:hanging="1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  <w:noProof/>
        </w:rPr>
        <w:drawing>
          <wp:inline distT="0" distB="0" distL="0" distR="0">
            <wp:extent cx="2729545" cy="1720800"/>
            <wp:effectExtent l="0" t="0" r="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301" cy="174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28" w:rsidRPr="000A7C91" w:rsidRDefault="00734828" w:rsidP="001B3617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 xml:space="preserve">6 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支固器具及入口零件之例</w:t>
      </w:r>
    </w:p>
    <w:p w:rsidR="002C217A" w:rsidRPr="000A7C91" w:rsidRDefault="002C217A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="1200" w:right="155"/>
        <w:jc w:val="center"/>
        <w:rPr>
          <w:rFonts w:ascii="標楷體" w:eastAsia="標楷體" w:hAnsi="標楷體"/>
        </w:rPr>
      </w:pPr>
    </w:p>
    <w:p w:rsidR="00734828" w:rsidRPr="000A7C91" w:rsidRDefault="00734828" w:rsidP="00F51F1A">
      <w:pPr>
        <w:pStyle w:val="a3"/>
        <w:numPr>
          <w:ilvl w:val="4"/>
          <w:numId w:val="1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判定方法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hanging="852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支固器具應無變形、龜裂、腐蝕及損傷。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螺栓、螺帽等之固定零件應無龜裂、損傷等。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螺栓、螺帽應無鬆動或脫落。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固定部（木材、鋼筋、鋼骨混凝土等）應無腐蝕、生鏽、變形、龜裂等對強度有影響之異常發生。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固定基礎應無因龜裂而引起之破損。</w:t>
      </w:r>
    </w:p>
    <w:p w:rsidR="00734828" w:rsidRPr="000A7C91" w:rsidRDefault="00734828" w:rsidP="00F85AB0">
      <w:pPr>
        <w:pStyle w:val="a3"/>
        <w:numPr>
          <w:ilvl w:val="5"/>
          <w:numId w:val="60"/>
        </w:numPr>
        <w:tabs>
          <w:tab w:val="left" w:pos="2268"/>
        </w:tabs>
        <w:ind w:leftChars="0" w:left="2438" w:rightChars="-24" w:right="-5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穿孔錨栓工法之錨栓所使用螺帽之栓緊，應符合表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6</w:t>
      </w:r>
      <w:r w:rsidRPr="000A7C91">
        <w:rPr>
          <w:rFonts w:ascii="標楷體" w:eastAsia="標楷體" w:hAnsi="標楷體" w:hint="eastAsia"/>
        </w:rPr>
        <w:t>之栓緊轉矩。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rightChars="-82" w:right="-197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入口零件及入口零件與支固器具之轉動部份應圓滑順暢。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入口零件，鋼索等應無影響強度之變形、龜裂、腐蝕、損傷、永久歪曲等。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鋼索的塑膠等被覆應無破損而致鋼索外露。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入口零件與支固器具之結合部，應無明顯不穩定及過大之橫向空隙。</w:t>
      </w:r>
    </w:p>
    <w:p w:rsidR="00734828" w:rsidRPr="000A7C91" w:rsidRDefault="00734828" w:rsidP="00AD2A4B">
      <w:pPr>
        <w:pStyle w:val="a3"/>
        <w:numPr>
          <w:ilvl w:val="5"/>
          <w:numId w:val="60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以電動使入口零件動作者，其動作應正常。</w:t>
      </w:r>
    </w:p>
    <w:p w:rsidR="00734828" w:rsidRPr="000A7C91" w:rsidRDefault="00734828" w:rsidP="00F14C4D">
      <w:pPr>
        <w:pStyle w:val="a3"/>
        <w:numPr>
          <w:ilvl w:val="3"/>
          <w:numId w:val="1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下部支持裝置（限斜降式）</w:t>
      </w:r>
    </w:p>
    <w:p w:rsidR="00734828" w:rsidRPr="000A7C91" w:rsidRDefault="00734828" w:rsidP="00AD2A4B">
      <w:pPr>
        <w:pStyle w:val="a3"/>
        <w:numPr>
          <w:ilvl w:val="4"/>
          <w:numId w:val="5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1B3617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2268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以目視如圖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7</w:t>
      </w:r>
      <w:r w:rsidRPr="000A7C91">
        <w:rPr>
          <w:rFonts w:ascii="標楷體" w:eastAsia="標楷體" w:hAnsi="標楷體" w:hint="eastAsia"/>
        </w:rPr>
        <w:t>所示之張設操作，確認有無損傷等。</w:t>
      </w:r>
    </w:p>
    <w:p w:rsidR="001B3617" w:rsidRPr="000A7C91" w:rsidRDefault="001B3617" w:rsidP="001B3617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2268" w:right="155"/>
        <w:rPr>
          <w:rFonts w:ascii="標楷體" w:eastAsia="標楷體" w:hAnsi="標楷體"/>
        </w:rPr>
      </w:pPr>
    </w:p>
    <w:p w:rsidR="001B3617" w:rsidRPr="000A7C91" w:rsidRDefault="001B3617" w:rsidP="001B3617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0"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180929" cy="2035168"/>
            <wp:effectExtent l="0" t="0" r="0" b="381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t="4505"/>
                    <a:stretch/>
                  </pic:blipFill>
                  <pic:spPr bwMode="auto">
                    <a:xfrm>
                      <a:off x="0" y="0"/>
                      <a:ext cx="2201751" cy="2054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4828" w:rsidRPr="000A7C91" w:rsidRDefault="00734828" w:rsidP="001B3617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7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固定方法之例</w:t>
      </w:r>
    </w:p>
    <w:p w:rsidR="002F0845" w:rsidRPr="000A7C91" w:rsidRDefault="002F0845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155" w:firstLine="1200"/>
        <w:jc w:val="center"/>
        <w:rPr>
          <w:rFonts w:ascii="標楷體" w:eastAsia="標楷體" w:hAnsi="標楷體"/>
        </w:rPr>
      </w:pPr>
    </w:p>
    <w:p w:rsidR="00734828" w:rsidRPr="000A7C91" w:rsidRDefault="00734828" w:rsidP="00AD2A4B">
      <w:pPr>
        <w:pStyle w:val="a3"/>
        <w:numPr>
          <w:ilvl w:val="4"/>
          <w:numId w:val="20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5"/>
          <w:numId w:val="61"/>
        </w:numPr>
        <w:tabs>
          <w:tab w:val="left" w:pos="2268"/>
        </w:tabs>
        <w:ind w:leftChars="0" w:hanging="852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張設繩索、滑輪、掛鉤等應無龜裂、腐蝕、損傷等。</w:t>
      </w:r>
    </w:p>
    <w:p w:rsidR="00734828" w:rsidRPr="000A7C91" w:rsidRDefault="00734828" w:rsidP="00AD2A4B">
      <w:pPr>
        <w:pStyle w:val="a3"/>
        <w:numPr>
          <w:ilvl w:val="5"/>
          <w:numId w:val="61"/>
        </w:numPr>
        <w:tabs>
          <w:tab w:val="left" w:pos="2268"/>
        </w:tabs>
        <w:ind w:leftChars="0" w:left="2438" w:rightChars="-82" w:right="-197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張設繩索及張設繩索與滑輪及掛鉤，應無纏繞、糾結等。</w:t>
      </w:r>
    </w:p>
    <w:p w:rsidR="00734828" w:rsidRPr="000A7C91" w:rsidRDefault="00734828" w:rsidP="00AD2A4B">
      <w:pPr>
        <w:pStyle w:val="a3"/>
        <w:numPr>
          <w:ilvl w:val="5"/>
          <w:numId w:val="61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滑輪之轉動應圓滑順暢。</w:t>
      </w:r>
    </w:p>
    <w:p w:rsidR="00734828" w:rsidRPr="000A7C91" w:rsidRDefault="00734828" w:rsidP="00AD2A4B">
      <w:pPr>
        <w:pStyle w:val="a3"/>
        <w:numPr>
          <w:ilvl w:val="5"/>
          <w:numId w:val="61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如圖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8</w:t>
      </w:r>
      <w:r w:rsidRPr="000A7C91">
        <w:rPr>
          <w:rFonts w:ascii="標楷體" w:eastAsia="標楷體" w:hAnsi="標楷體" w:hint="eastAsia"/>
        </w:rPr>
        <w:t>所示滑輪之捲緊繩索等，應無鬆動、損傷、腐蝕等。</w:t>
      </w:r>
    </w:p>
    <w:p w:rsidR="00734828" w:rsidRPr="000A7C91" w:rsidRDefault="001B3617" w:rsidP="001B3617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  <w:noProof/>
        </w:rPr>
        <w:lastRenderedPageBreak/>
        <w:drawing>
          <wp:inline distT="0" distB="0" distL="0" distR="0">
            <wp:extent cx="2081237" cy="1807200"/>
            <wp:effectExtent l="0" t="0" r="0" b="3175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808" cy="182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28" w:rsidRPr="000A7C91" w:rsidRDefault="00734828" w:rsidP="001B3617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8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捲緊繩索之例</w:t>
      </w:r>
    </w:p>
    <w:p w:rsidR="002F0845" w:rsidRPr="000A7C91" w:rsidRDefault="002F0845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155" w:firstLine="1200"/>
        <w:jc w:val="center"/>
        <w:rPr>
          <w:rFonts w:ascii="標楷體" w:eastAsia="標楷體" w:hAnsi="標楷體"/>
        </w:rPr>
      </w:pPr>
    </w:p>
    <w:p w:rsidR="00734828" w:rsidRPr="000A7C91" w:rsidRDefault="00734828" w:rsidP="00F14C4D">
      <w:pPr>
        <w:pStyle w:val="a3"/>
        <w:numPr>
          <w:ilvl w:val="3"/>
          <w:numId w:val="1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引導繩</w:t>
      </w:r>
    </w:p>
    <w:p w:rsidR="00734828" w:rsidRPr="000A7C91" w:rsidRDefault="00734828" w:rsidP="00AD2A4B">
      <w:pPr>
        <w:pStyle w:val="a3"/>
        <w:numPr>
          <w:ilvl w:val="4"/>
          <w:numId w:val="21"/>
        </w:numPr>
        <w:tabs>
          <w:tab w:val="left" w:pos="960"/>
          <w:tab w:val="left" w:pos="1920"/>
          <w:tab w:val="left" w:pos="2880"/>
          <w:tab w:val="left" w:pos="3840"/>
          <w:tab w:val="left" w:pos="480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</w:tabs>
        <w:autoSpaceDE w:val="0"/>
        <w:autoSpaceDN w:val="0"/>
        <w:ind w:leftChars="0" w:left="2268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以目視確認如圖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9</w:t>
      </w:r>
      <w:r w:rsidRPr="000A7C91">
        <w:rPr>
          <w:rFonts w:ascii="標楷體" w:eastAsia="標楷體" w:hAnsi="標楷體" w:hint="eastAsia"/>
        </w:rPr>
        <w:t>所示之引導繩有無損傷等。</w:t>
      </w:r>
    </w:p>
    <w:p w:rsidR="00734828" w:rsidRPr="000A7C91" w:rsidRDefault="00734828" w:rsidP="00AD2A4B">
      <w:pPr>
        <w:pStyle w:val="a3"/>
        <w:numPr>
          <w:ilvl w:val="4"/>
          <w:numId w:val="21"/>
        </w:numPr>
        <w:tabs>
          <w:tab w:val="left" w:pos="960"/>
          <w:tab w:val="left" w:pos="1920"/>
          <w:tab w:val="left" w:pos="2880"/>
          <w:tab w:val="left" w:pos="3840"/>
          <w:tab w:val="left" w:pos="480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5"/>
          <w:numId w:val="58"/>
        </w:numPr>
        <w:tabs>
          <w:tab w:val="left" w:pos="2268"/>
        </w:tabs>
        <w:ind w:leftChars="0" w:hanging="852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引導繩應確實安裝在袋本體或下部支持裝置。</w:t>
      </w:r>
    </w:p>
    <w:p w:rsidR="00734828" w:rsidRPr="000A7C91" w:rsidRDefault="00734828" w:rsidP="00AD2A4B">
      <w:pPr>
        <w:pStyle w:val="a3"/>
        <w:numPr>
          <w:ilvl w:val="5"/>
          <w:numId w:val="58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引導繩的前端，應確實有砂袋等重物。</w:t>
      </w:r>
    </w:p>
    <w:p w:rsidR="00734828" w:rsidRPr="000A7C91" w:rsidRDefault="00734828" w:rsidP="00AD2A4B">
      <w:pPr>
        <w:pStyle w:val="a3"/>
        <w:numPr>
          <w:ilvl w:val="5"/>
          <w:numId w:val="58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砂袋等重物，應有夜間容易識別之措施。</w:t>
      </w:r>
    </w:p>
    <w:p w:rsidR="001B3617" w:rsidRPr="000A7C91" w:rsidRDefault="001B3617" w:rsidP="001B3617">
      <w:pPr>
        <w:tabs>
          <w:tab w:val="left" w:pos="960"/>
          <w:tab w:val="left" w:pos="1920"/>
          <w:tab w:val="left" w:pos="2880"/>
          <w:tab w:val="left" w:pos="3840"/>
          <w:tab w:val="left" w:pos="4800"/>
        </w:tabs>
        <w:autoSpaceDE w:val="0"/>
        <w:autoSpaceDN w:val="0"/>
        <w:ind w:right="155" w:firstLine="48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3377749" cy="1289685"/>
            <wp:effectExtent l="0" t="0" r="0" b="5715"/>
            <wp:docPr id="146" name="圖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8" t="13018" r="3078"/>
                    <a:stretch/>
                  </pic:blipFill>
                  <pic:spPr bwMode="auto">
                    <a:xfrm>
                      <a:off x="0" y="0"/>
                      <a:ext cx="3379247" cy="129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4828" w:rsidRPr="000A7C91" w:rsidRDefault="00734828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</w:tabs>
        <w:autoSpaceDE w:val="0"/>
        <w:autoSpaceDN w:val="0"/>
        <w:ind w:right="155" w:firstLine="48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9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引導繩</w:t>
      </w:r>
    </w:p>
    <w:p w:rsidR="002F0845" w:rsidRPr="000A7C91" w:rsidRDefault="002F0845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</w:tabs>
        <w:autoSpaceDE w:val="0"/>
        <w:autoSpaceDN w:val="0"/>
        <w:ind w:right="155" w:firstLine="480"/>
        <w:jc w:val="center"/>
        <w:rPr>
          <w:rFonts w:ascii="標楷體" w:eastAsia="標楷體" w:hAnsi="標楷體"/>
        </w:rPr>
      </w:pPr>
    </w:p>
    <w:p w:rsidR="00734828" w:rsidRPr="000A7C91" w:rsidRDefault="00734828" w:rsidP="00AD2A4B">
      <w:pPr>
        <w:pStyle w:val="a3"/>
        <w:numPr>
          <w:ilvl w:val="5"/>
          <w:numId w:val="58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使用砂袋時，應無漏砂。</w:t>
      </w:r>
    </w:p>
    <w:p w:rsidR="00734828" w:rsidRPr="000A7C91" w:rsidRDefault="00734828" w:rsidP="00155B50">
      <w:pPr>
        <w:pStyle w:val="a3"/>
        <w:numPr>
          <w:ilvl w:val="2"/>
          <w:numId w:val="1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固定環（限斜降式）</w:t>
      </w:r>
    </w:p>
    <w:p w:rsidR="00734828" w:rsidRPr="000A7C91" w:rsidRDefault="00734828" w:rsidP="00AD2A4B">
      <w:pPr>
        <w:pStyle w:val="a3"/>
        <w:numPr>
          <w:ilvl w:val="3"/>
          <w:numId w:val="2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left="1985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確認如圖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10</w:t>
      </w:r>
      <w:r w:rsidRPr="000A7C91">
        <w:rPr>
          <w:rFonts w:ascii="標楷體" w:eastAsia="標楷體" w:hAnsi="標楷體" w:hint="eastAsia"/>
        </w:rPr>
        <w:t>所示固定環有無變形、損傷等，並須確認保護蓋是否能容易打開。</w:t>
      </w:r>
    </w:p>
    <w:p w:rsidR="001B3617" w:rsidRPr="000A7C91" w:rsidRDefault="001B3617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155" w:firstLine="24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2648438" cy="1499389"/>
            <wp:effectExtent l="0" t="0" r="0" b="5715"/>
            <wp:docPr id="156" name="圖片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909" cy="154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28" w:rsidRPr="000A7C91" w:rsidRDefault="00734828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right="155" w:firstLine="24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10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固定環之例</w:t>
      </w:r>
    </w:p>
    <w:p w:rsidR="00734828" w:rsidRPr="000A7C91" w:rsidRDefault="00734828" w:rsidP="00AD2A4B">
      <w:pPr>
        <w:pStyle w:val="a3"/>
        <w:numPr>
          <w:ilvl w:val="3"/>
          <w:numId w:val="2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判定方法</w:t>
      </w:r>
    </w:p>
    <w:p w:rsidR="00734828" w:rsidRPr="000A7C91" w:rsidRDefault="00734828" w:rsidP="00AD2A4B">
      <w:pPr>
        <w:pStyle w:val="1"/>
        <w:numPr>
          <w:ilvl w:val="4"/>
          <w:numId w:val="23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應無明顯腐蝕、破損及變形。</w:t>
      </w:r>
    </w:p>
    <w:p w:rsidR="00734828" w:rsidRPr="000A7C91" w:rsidRDefault="00734828" w:rsidP="00AD2A4B">
      <w:pPr>
        <w:pStyle w:val="1"/>
        <w:numPr>
          <w:ilvl w:val="4"/>
          <w:numId w:val="23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保護蓋應能容易打開。</w:t>
      </w:r>
    </w:p>
    <w:p w:rsidR="00734828" w:rsidRPr="000A7C91" w:rsidRDefault="00734828" w:rsidP="00AD2A4B">
      <w:pPr>
        <w:pStyle w:val="1"/>
        <w:numPr>
          <w:ilvl w:val="4"/>
          <w:numId w:val="23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應無被砂土等埋沒。</w:t>
      </w:r>
    </w:p>
    <w:p w:rsidR="00734828" w:rsidRPr="000A7C91" w:rsidRDefault="00734828" w:rsidP="00AD2A4B">
      <w:pPr>
        <w:pStyle w:val="1"/>
        <w:numPr>
          <w:ilvl w:val="4"/>
          <w:numId w:val="23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保護蓋應無遺失。</w:t>
      </w:r>
    </w:p>
    <w:p w:rsidR="00734828" w:rsidRPr="000A7C91" w:rsidRDefault="00734828" w:rsidP="00AD2A4B">
      <w:pPr>
        <w:pStyle w:val="1"/>
        <w:numPr>
          <w:ilvl w:val="4"/>
          <w:numId w:val="23"/>
        </w:numPr>
        <w:spacing w:line="240" w:lineRule="auto"/>
        <w:ind w:left="2245" w:rightChars="-82" w:right="-197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保護蓋上之樓層標示，應無因污垢、磨損等而變為不易判別。</w:t>
      </w:r>
    </w:p>
    <w:p w:rsidR="00734828" w:rsidRPr="000A7C91" w:rsidRDefault="00734828" w:rsidP="00AD2A4B">
      <w:pPr>
        <w:pStyle w:val="a3"/>
        <w:numPr>
          <w:ilvl w:val="1"/>
          <w:numId w:val="37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收藏狀態</w:t>
      </w:r>
    </w:p>
    <w:p w:rsidR="00734828" w:rsidRPr="000A7C91" w:rsidRDefault="00734828" w:rsidP="00AD2A4B">
      <w:pPr>
        <w:pStyle w:val="a3"/>
        <w:numPr>
          <w:ilvl w:val="2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收藏方法</w:t>
      </w:r>
    </w:p>
    <w:p w:rsidR="00734828" w:rsidRPr="000A7C91" w:rsidRDefault="00734828" w:rsidP="00AD2A4B">
      <w:pPr>
        <w:pStyle w:val="a3"/>
        <w:numPr>
          <w:ilvl w:val="3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以目視及操作確認收藏狀態有無異常。</w:t>
      </w:r>
    </w:p>
    <w:p w:rsidR="00734828" w:rsidRPr="000A7C91" w:rsidRDefault="00734828" w:rsidP="00AD2A4B">
      <w:pPr>
        <w:pStyle w:val="a3"/>
        <w:numPr>
          <w:ilvl w:val="3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37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應安裝在開口部收藏箱。</w:t>
      </w:r>
    </w:p>
    <w:p w:rsidR="00734828" w:rsidRPr="000A7C91" w:rsidRDefault="00734828" w:rsidP="00AD2A4B">
      <w:pPr>
        <w:pStyle w:val="1"/>
        <w:numPr>
          <w:ilvl w:val="4"/>
          <w:numId w:val="37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收藏箱等應能容易打開。</w:t>
      </w:r>
    </w:p>
    <w:p w:rsidR="00734828" w:rsidRPr="000A7C91" w:rsidRDefault="00734828" w:rsidP="00AD2A4B">
      <w:pPr>
        <w:pStyle w:val="1"/>
        <w:numPr>
          <w:ilvl w:val="4"/>
          <w:numId w:val="37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應依下列順序，整齊地收藏。</w:t>
      </w:r>
    </w:p>
    <w:p w:rsidR="00734828" w:rsidRPr="000A7C91" w:rsidRDefault="00734828" w:rsidP="00AD2A4B">
      <w:pPr>
        <w:pStyle w:val="a3"/>
        <w:numPr>
          <w:ilvl w:val="5"/>
          <w:numId w:val="62"/>
        </w:numPr>
        <w:tabs>
          <w:tab w:val="left" w:pos="2268"/>
        </w:tabs>
        <w:ind w:leftChars="0" w:hanging="852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引導繩須整理得能順利地伸張。</w:t>
      </w:r>
    </w:p>
    <w:p w:rsidR="00734828" w:rsidRPr="000A7C91" w:rsidRDefault="00734828" w:rsidP="00243291">
      <w:pPr>
        <w:pStyle w:val="a3"/>
        <w:numPr>
          <w:ilvl w:val="5"/>
          <w:numId w:val="62"/>
        </w:numPr>
        <w:tabs>
          <w:tab w:val="left" w:pos="2268"/>
        </w:tabs>
        <w:ind w:leftChars="0" w:left="2478" w:hanging="21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下部支持裝置之張設繩索、滑輪、掛鉤不得糾纏在一起收藏。（限斜降式）</w:t>
      </w:r>
    </w:p>
    <w:p w:rsidR="00734828" w:rsidRPr="000A7C91" w:rsidRDefault="00734828" w:rsidP="00243291">
      <w:pPr>
        <w:pStyle w:val="a3"/>
        <w:numPr>
          <w:ilvl w:val="5"/>
          <w:numId w:val="62"/>
        </w:numPr>
        <w:tabs>
          <w:tab w:val="left" w:pos="2268"/>
        </w:tabs>
        <w:ind w:leftChars="0" w:left="2478" w:hanging="21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袋本體，應從上部反覆折疊收起，使下部出口成為表面，斜降式者應整理下部支持裝置，以皮帶栓緊後，引導繩須放在其上。</w:t>
      </w:r>
    </w:p>
    <w:p w:rsidR="00734828" w:rsidRPr="000A7C91" w:rsidRDefault="00734828" w:rsidP="00AD2A4B">
      <w:pPr>
        <w:pStyle w:val="a3"/>
        <w:numPr>
          <w:ilvl w:val="5"/>
          <w:numId w:val="62"/>
        </w:numPr>
        <w:tabs>
          <w:tab w:val="left" w:pos="2268"/>
        </w:tabs>
        <w:ind w:leftChars="0" w:left="2438" w:hanging="17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收藏箱之把手等，應無掉落及損傷。</w:t>
      </w:r>
    </w:p>
    <w:p w:rsidR="00734828" w:rsidRPr="000A7C91" w:rsidRDefault="00734828" w:rsidP="00AD2A4B">
      <w:pPr>
        <w:pStyle w:val="a3"/>
        <w:numPr>
          <w:ilvl w:val="2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通風性等</w:t>
      </w:r>
    </w:p>
    <w:p w:rsidR="00734828" w:rsidRPr="000A7C91" w:rsidRDefault="00734828" w:rsidP="00AD2A4B">
      <w:pPr>
        <w:pStyle w:val="a3"/>
        <w:numPr>
          <w:ilvl w:val="3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AD2A4B">
      <w:pPr>
        <w:pStyle w:val="a3"/>
        <w:numPr>
          <w:ilvl w:val="4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通風性應良好，以目視確認袋本體是否直接碰到地板。</w:t>
      </w:r>
    </w:p>
    <w:p w:rsidR="00AA3B21" w:rsidRPr="000A7C91" w:rsidRDefault="00734828" w:rsidP="00AD2A4B">
      <w:pPr>
        <w:pStyle w:val="a3"/>
        <w:numPr>
          <w:ilvl w:val="4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以目視確認是否有防止老鼠等侵入之措施。</w:t>
      </w:r>
    </w:p>
    <w:p w:rsidR="00734828" w:rsidRPr="000A7C91" w:rsidRDefault="00734828" w:rsidP="00AD2A4B">
      <w:pPr>
        <w:pStyle w:val="a3"/>
        <w:numPr>
          <w:ilvl w:val="3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4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須通風良好，收藏箱內沒有明顯的濕氣。</w:t>
      </w:r>
    </w:p>
    <w:p w:rsidR="00734828" w:rsidRPr="000A7C91" w:rsidRDefault="00734828" w:rsidP="00AD2A4B">
      <w:pPr>
        <w:pStyle w:val="a3"/>
        <w:numPr>
          <w:ilvl w:val="4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袋本體應有不會直接碰到地板之措施。</w:t>
      </w:r>
    </w:p>
    <w:p w:rsidR="00734828" w:rsidRPr="000A7C91" w:rsidRDefault="00734828" w:rsidP="00AD2A4B">
      <w:pPr>
        <w:pStyle w:val="a3"/>
        <w:numPr>
          <w:ilvl w:val="4"/>
          <w:numId w:val="3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有老鼠等侵入之虞時，須有防止措施。</w:t>
      </w:r>
    </w:p>
    <w:p w:rsidR="00734828" w:rsidRPr="000A7C91" w:rsidRDefault="00734828" w:rsidP="00AD2A4B">
      <w:pPr>
        <w:pStyle w:val="5"/>
        <w:numPr>
          <w:ilvl w:val="0"/>
          <w:numId w:val="23"/>
        </w:numPr>
        <w:spacing w:line="240" w:lineRule="auto"/>
        <w:ind w:left="993" w:hanging="709"/>
      </w:pPr>
      <w:r w:rsidRPr="000A7C91">
        <w:rPr>
          <w:rFonts w:hint="eastAsia"/>
        </w:rPr>
        <w:t>滑台</w:t>
      </w:r>
    </w:p>
    <w:p w:rsidR="00734828" w:rsidRPr="000A7C91" w:rsidRDefault="00734828" w:rsidP="00AD2A4B">
      <w:pPr>
        <w:pStyle w:val="a3"/>
        <w:numPr>
          <w:ilvl w:val="1"/>
          <w:numId w:val="41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器具本體</w:t>
      </w:r>
    </w:p>
    <w:p w:rsidR="00734828" w:rsidRPr="000A7C91" w:rsidRDefault="00734828" w:rsidP="00AD2A4B">
      <w:pPr>
        <w:pStyle w:val="a3"/>
        <w:numPr>
          <w:ilvl w:val="2"/>
          <w:numId w:val="4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</w:t>
      </w:r>
      <w:r w:rsidRPr="000A7C91">
        <w:rPr>
          <w:rFonts w:ascii="Times New Roman" w:eastAsia="標楷體" w:hAnsi="Times New Roman" w:cs="Times New Roman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11</w:t>
      </w:r>
      <w:r w:rsidRPr="000A7C91">
        <w:rPr>
          <w:rFonts w:ascii="標楷體" w:eastAsia="標楷體" w:hAnsi="標楷體" w:hint="eastAsia"/>
        </w:rPr>
        <w:t>所示之滑台有無損傷等，動作狀態有無異常。</w:t>
      </w:r>
    </w:p>
    <w:p w:rsidR="00734828" w:rsidRPr="000A7C91" w:rsidRDefault="00734828" w:rsidP="00AD2A4B">
      <w:pPr>
        <w:pStyle w:val="a3"/>
        <w:numPr>
          <w:ilvl w:val="2"/>
          <w:numId w:val="41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243291">
      <w:pPr>
        <w:pStyle w:val="ABC"/>
        <w:numPr>
          <w:ilvl w:val="3"/>
          <w:numId w:val="41"/>
        </w:numPr>
        <w:spacing w:line="240" w:lineRule="auto"/>
        <w:ind w:left="1939" w:hanging="238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半固定式者抬起下端部份之金屬扣，應能以簡單之操作解開，但不得因振動、衝擊等而容易脫落，且應無變形、損傷、生鏽、腐蝕等。</w:t>
      </w:r>
    </w:p>
    <w:p w:rsidR="009B1999" w:rsidRPr="000A7C91" w:rsidRDefault="009B1999" w:rsidP="009B1999">
      <w:pPr>
        <w:pStyle w:val="a3"/>
        <w:numPr>
          <w:ilvl w:val="3"/>
          <w:numId w:val="41"/>
        </w:numPr>
        <w:ind w:leftChars="0"/>
        <w:rPr>
          <w:rFonts w:ascii="Times New Roman" w:eastAsia="標楷體" w:hAnsi="Times New Roman" w:cs="Times New Roman"/>
          <w:kern w:val="0"/>
          <w:szCs w:val="20"/>
        </w:rPr>
      </w:pPr>
      <w:r w:rsidRPr="000A7C91">
        <w:rPr>
          <w:rFonts w:ascii="Times New Roman" w:eastAsia="標楷體" w:hAnsi="Times New Roman" w:cs="Times New Roman" w:hint="eastAsia"/>
          <w:kern w:val="0"/>
          <w:szCs w:val="20"/>
        </w:rPr>
        <w:lastRenderedPageBreak/>
        <w:t>底板及側板之表面，應平滑且無平面高低差、空隙等，同時應無變形、損傷、生鏽、腐蝕等。但是，滾筒型的滑落面得有不妨礙滑落之空隙。</w:t>
      </w:r>
    </w:p>
    <w:p w:rsidR="001B3617" w:rsidRPr="000A7C91" w:rsidRDefault="00734828" w:rsidP="00155B50">
      <w:pPr>
        <w:pStyle w:val="ABC"/>
        <w:numPr>
          <w:ilvl w:val="3"/>
          <w:numId w:val="41"/>
        </w:numPr>
        <w:spacing w:line="240" w:lineRule="auto"/>
        <w:ind w:left="1928" w:hanging="227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滑面的斜度（螺旋狀者為滑面寬度中心線之斜度），應為</w:t>
      </w:r>
      <w:r w:rsidRPr="000A7C91">
        <w:rPr>
          <w:rFonts w:eastAsia="標楷體"/>
          <w:sz w:val="24"/>
        </w:rPr>
        <w:t>25</w:t>
      </w:r>
      <w:r w:rsidRPr="000A7C91">
        <w:rPr>
          <w:rFonts w:eastAsia="標楷體"/>
          <w:sz w:val="24"/>
        </w:rPr>
        <w:t>至</w:t>
      </w:r>
      <w:r w:rsidRPr="000A7C91">
        <w:rPr>
          <w:rFonts w:eastAsia="標楷體"/>
          <w:sz w:val="24"/>
        </w:rPr>
        <w:t>35</w:t>
      </w:r>
      <w:r w:rsidRPr="000A7C91">
        <w:rPr>
          <w:rFonts w:eastAsia="標楷體"/>
          <w:sz w:val="24"/>
        </w:rPr>
        <w:t>度。</w:t>
      </w:r>
    </w:p>
    <w:p w:rsidR="001B3617" w:rsidRPr="000A7C91" w:rsidRDefault="001B3617" w:rsidP="001B3617">
      <w:pPr>
        <w:pStyle w:val="a3"/>
        <w:tabs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</w:p>
    <w:p w:rsidR="001B3617" w:rsidRPr="000A7C91" w:rsidRDefault="001B3617" w:rsidP="001B3617">
      <w:pPr>
        <w:pStyle w:val="a3"/>
        <w:tabs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  <w:noProof/>
        </w:rPr>
        <w:drawing>
          <wp:inline distT="0" distB="0" distL="0" distR="0">
            <wp:extent cx="2572145" cy="1620012"/>
            <wp:effectExtent l="0" t="0" r="0" b="0"/>
            <wp:docPr id="159" name="圖片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263" cy="165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93" w:rsidRPr="000A7C91" w:rsidRDefault="00C376D9" w:rsidP="001B3617">
      <w:pPr>
        <w:pStyle w:val="a3"/>
        <w:tabs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 xml:space="preserve">11 </w:t>
      </w:r>
      <w:r w:rsidRPr="000A7C91">
        <w:rPr>
          <w:rFonts w:ascii="標楷體" w:eastAsia="標楷體" w:hAnsi="標楷體"/>
        </w:rPr>
        <w:t xml:space="preserve"> </w:t>
      </w:r>
      <w:r w:rsidRPr="000A7C91">
        <w:rPr>
          <w:rFonts w:ascii="標楷體" w:eastAsia="標楷體" w:hAnsi="標楷體" w:hint="eastAsia"/>
        </w:rPr>
        <w:t>滑台</w:t>
      </w:r>
    </w:p>
    <w:p w:rsidR="001B3617" w:rsidRPr="000A7C91" w:rsidRDefault="001B3617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 w:firstLine="480"/>
        <w:jc w:val="center"/>
        <w:rPr>
          <w:rFonts w:ascii="標楷體" w:eastAsia="標楷體" w:hAnsi="標楷體"/>
        </w:rPr>
      </w:pPr>
    </w:p>
    <w:p w:rsidR="00734828" w:rsidRPr="000A7C91" w:rsidRDefault="00734828" w:rsidP="00AD2A4B">
      <w:pPr>
        <w:pStyle w:val="a3"/>
        <w:numPr>
          <w:ilvl w:val="1"/>
          <w:numId w:val="24"/>
        </w:numPr>
        <w:tabs>
          <w:tab w:val="left" w:pos="1276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固定部</w:t>
      </w:r>
    </w:p>
    <w:p w:rsidR="00734828" w:rsidRPr="000A7C91" w:rsidRDefault="00734828" w:rsidP="00AD2A4B">
      <w:pPr>
        <w:pStyle w:val="a3"/>
        <w:numPr>
          <w:ilvl w:val="2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以目視及扭力扳手確認固定部及安裝狀態有無異常。</w:t>
      </w:r>
    </w:p>
    <w:p w:rsidR="00734828" w:rsidRPr="000A7C91" w:rsidRDefault="00734828" w:rsidP="00AD2A4B">
      <w:pPr>
        <w:pStyle w:val="a3"/>
        <w:numPr>
          <w:ilvl w:val="2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3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-34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固定部應堅固而無鬆動、且應無變形、損傷、生鏽、腐蝕等。</w:t>
      </w:r>
    </w:p>
    <w:p w:rsidR="00734828" w:rsidRPr="000A7C91" w:rsidRDefault="00734828" w:rsidP="00AD2A4B">
      <w:pPr>
        <w:pStyle w:val="a3"/>
        <w:numPr>
          <w:ilvl w:val="3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螺栓、螺帽應無鬆動或脫落。</w:t>
      </w:r>
    </w:p>
    <w:p w:rsidR="00734828" w:rsidRPr="000A7C91" w:rsidRDefault="00734828" w:rsidP="00AD2A4B">
      <w:pPr>
        <w:pStyle w:val="a3"/>
        <w:numPr>
          <w:ilvl w:val="2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螺帽之拴緊轉矩，應依表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6</w:t>
      </w:r>
      <w:r w:rsidRPr="000A7C91">
        <w:rPr>
          <w:rFonts w:ascii="標楷體" w:eastAsia="標楷體" w:hAnsi="標楷體" w:hint="eastAsia"/>
        </w:rPr>
        <w:t>所示之規定。</w:t>
      </w:r>
    </w:p>
    <w:p w:rsidR="00734828" w:rsidRPr="000A7C91" w:rsidRDefault="00734828" w:rsidP="00AD2A4B">
      <w:pPr>
        <w:pStyle w:val="5"/>
        <w:numPr>
          <w:ilvl w:val="0"/>
          <w:numId w:val="39"/>
        </w:numPr>
        <w:spacing w:line="240" w:lineRule="auto"/>
        <w:ind w:left="993" w:hanging="709"/>
      </w:pPr>
      <w:r w:rsidRPr="000A7C91">
        <w:rPr>
          <w:rFonts w:hint="eastAsia"/>
        </w:rPr>
        <w:t>滑杆</w:t>
      </w:r>
    </w:p>
    <w:p w:rsidR="00734828" w:rsidRPr="000A7C91" w:rsidRDefault="00734828" w:rsidP="00AD2A4B">
      <w:pPr>
        <w:pStyle w:val="a3"/>
        <w:numPr>
          <w:ilvl w:val="1"/>
          <w:numId w:val="40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155B50">
      <w:pPr>
        <w:pStyle w:val="a8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0A7C91">
        <w:rPr>
          <w:rFonts w:ascii="標楷體" w:eastAsia="標楷體" w:hAnsi="標楷體" w:hint="eastAsia"/>
          <w:sz w:val="24"/>
        </w:rPr>
        <w:t>以目視確認固定狀態有無異常。</w:t>
      </w:r>
    </w:p>
    <w:p w:rsidR="00734828" w:rsidRPr="000A7C91" w:rsidRDefault="00734828" w:rsidP="00AD2A4B">
      <w:pPr>
        <w:pStyle w:val="a3"/>
        <w:numPr>
          <w:ilvl w:val="1"/>
          <w:numId w:val="40"/>
        </w:numPr>
        <w:tabs>
          <w:tab w:val="left" w:pos="1276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418" w:right="155" w:hanging="73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2"/>
          <w:numId w:val="40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器具本體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滑杆應為均勻圓桿表面平滑，且應無明顯變形、損傷、生鏽、腐蝕等。</w:t>
      </w:r>
    </w:p>
    <w:p w:rsidR="00734828" w:rsidRPr="000A7C91" w:rsidRDefault="00734828" w:rsidP="00AD2A4B">
      <w:pPr>
        <w:pStyle w:val="a3"/>
        <w:numPr>
          <w:ilvl w:val="2"/>
          <w:numId w:val="40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支持部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滑杆上、下端應固定良好，且應無明顯變形、損傷、生鏽、腐蝕等。</w:t>
      </w:r>
    </w:p>
    <w:p w:rsidR="00734828" w:rsidRPr="000A7C91" w:rsidRDefault="00734828" w:rsidP="00AD2A4B">
      <w:pPr>
        <w:pStyle w:val="5"/>
        <w:numPr>
          <w:ilvl w:val="0"/>
          <w:numId w:val="32"/>
        </w:numPr>
        <w:spacing w:line="240" w:lineRule="auto"/>
        <w:ind w:left="993" w:hanging="709"/>
      </w:pPr>
      <w:r w:rsidRPr="000A7C91">
        <w:rPr>
          <w:rFonts w:hint="eastAsia"/>
        </w:rPr>
        <w:t>避難繩索</w:t>
      </w:r>
    </w:p>
    <w:p w:rsidR="00734828" w:rsidRPr="000A7C91" w:rsidRDefault="00734828" w:rsidP="00AD2A4B">
      <w:pPr>
        <w:pStyle w:val="a3"/>
        <w:numPr>
          <w:ilvl w:val="1"/>
          <w:numId w:val="42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器具本體</w:t>
      </w:r>
    </w:p>
    <w:p w:rsidR="00734828" w:rsidRPr="000A7C91" w:rsidRDefault="00734828" w:rsidP="00AD2A4B">
      <w:pPr>
        <w:pStyle w:val="a3"/>
        <w:numPr>
          <w:ilvl w:val="2"/>
          <w:numId w:val="4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以目視及操作確認有無變形、腐蝕等。</w:t>
      </w:r>
    </w:p>
    <w:p w:rsidR="00734828" w:rsidRPr="000A7C91" w:rsidRDefault="00734828" w:rsidP="00AD2A4B">
      <w:pPr>
        <w:pStyle w:val="a3"/>
        <w:numPr>
          <w:ilvl w:val="2"/>
          <w:numId w:val="4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判定方法</w:t>
      </w:r>
    </w:p>
    <w:p w:rsidR="00734828" w:rsidRPr="000A7C91" w:rsidRDefault="00734828" w:rsidP="00AD2A4B">
      <w:pPr>
        <w:pStyle w:val="a3"/>
        <w:numPr>
          <w:ilvl w:val="3"/>
          <w:numId w:val="4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應無變形、損傷、綻開、明顯受潮等。</w:t>
      </w:r>
    </w:p>
    <w:p w:rsidR="00F9668A" w:rsidRPr="000A7C91" w:rsidRDefault="00734828" w:rsidP="00AD2A4B">
      <w:pPr>
        <w:pStyle w:val="a3"/>
        <w:numPr>
          <w:ilvl w:val="3"/>
          <w:numId w:val="4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結合部及結扣應緊密結合。</w:t>
      </w:r>
    </w:p>
    <w:p w:rsidR="00734828" w:rsidRPr="000A7C91" w:rsidRDefault="00734828" w:rsidP="00AD2A4B">
      <w:pPr>
        <w:pStyle w:val="a3"/>
        <w:numPr>
          <w:ilvl w:val="1"/>
          <w:numId w:val="42"/>
        </w:numPr>
        <w:tabs>
          <w:tab w:val="left" w:pos="1276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418" w:right="155" w:hanging="73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固定架及固定部</w:t>
      </w:r>
    </w:p>
    <w:p w:rsidR="00734828" w:rsidRPr="000A7C91" w:rsidRDefault="00734828" w:rsidP="00AD2A4B">
      <w:pPr>
        <w:pStyle w:val="a3"/>
        <w:numPr>
          <w:ilvl w:val="2"/>
          <w:numId w:val="4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1B3617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12</w:t>
      </w:r>
      <w:r w:rsidRPr="000A7C91">
        <w:rPr>
          <w:rFonts w:ascii="標楷體" w:eastAsia="標楷體" w:hAnsi="標楷體" w:hint="eastAsia"/>
        </w:rPr>
        <w:t>例所示之固定架及固定部有無損傷。</w:t>
      </w:r>
    </w:p>
    <w:p w:rsidR="001B3617" w:rsidRPr="000A7C91" w:rsidRDefault="001B3617" w:rsidP="001B3617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</w:p>
    <w:p w:rsidR="001B3617" w:rsidRPr="000A7C91" w:rsidRDefault="001B3617" w:rsidP="001B3617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0"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/>
          <w:noProof/>
        </w:rPr>
        <w:drawing>
          <wp:inline distT="0" distB="0" distL="0" distR="0">
            <wp:extent cx="4514400" cy="1831931"/>
            <wp:effectExtent l="0" t="0" r="635" b="0"/>
            <wp:docPr id="160" name="圖片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669" cy="1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28" w:rsidRPr="000A7C91" w:rsidRDefault="00734828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 w:firstLine="480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12</w:t>
      </w:r>
      <w:r w:rsidRPr="000A7C91">
        <w:rPr>
          <w:rFonts w:ascii="標楷體" w:eastAsia="標楷體" w:hAnsi="標楷體"/>
        </w:rPr>
        <w:t xml:space="preserve">  </w:t>
      </w:r>
      <w:r w:rsidRPr="000A7C91">
        <w:rPr>
          <w:rFonts w:ascii="標楷體" w:eastAsia="標楷體" w:hAnsi="標楷體" w:hint="eastAsia"/>
        </w:rPr>
        <w:t>固定架及固定部（例）</w:t>
      </w:r>
    </w:p>
    <w:p w:rsidR="00E54B93" w:rsidRPr="000A7C91" w:rsidRDefault="00E54B93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 w:firstLine="480"/>
        <w:jc w:val="center"/>
        <w:rPr>
          <w:rFonts w:ascii="標楷體" w:eastAsia="標楷體" w:hAnsi="標楷體"/>
        </w:rPr>
      </w:pPr>
    </w:p>
    <w:p w:rsidR="00734828" w:rsidRPr="000A7C91" w:rsidRDefault="00734828" w:rsidP="00AD2A4B">
      <w:pPr>
        <w:pStyle w:val="a3"/>
        <w:numPr>
          <w:ilvl w:val="2"/>
          <w:numId w:val="2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3"/>
          <w:numId w:val="25"/>
        </w:numPr>
        <w:ind w:leftChars="0" w:left="192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掛鉤應無明顯變形、損傷、生鏽、腐蝕等，且能容易、確實安裝在固定零件上。</w:t>
      </w:r>
    </w:p>
    <w:p w:rsidR="00734828" w:rsidRPr="000A7C91" w:rsidRDefault="00734828" w:rsidP="00AD2A4B">
      <w:pPr>
        <w:pStyle w:val="a3"/>
        <w:numPr>
          <w:ilvl w:val="3"/>
          <w:numId w:val="25"/>
        </w:numPr>
        <w:ind w:leftChars="0" w:left="192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固定架及固定零件應無明顯變形、損傷、生鏽、腐蝕等，能堅牢地安裝在安裝部，螺栓、螺帽應無鬆動或脫落。</w:t>
      </w:r>
    </w:p>
    <w:p w:rsidR="00734828" w:rsidRPr="000A7C91" w:rsidRDefault="00734828" w:rsidP="00AD2A4B">
      <w:pPr>
        <w:pStyle w:val="a3"/>
        <w:numPr>
          <w:ilvl w:val="1"/>
          <w:numId w:val="43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收藏狀況</w:t>
      </w:r>
    </w:p>
    <w:p w:rsidR="00734828" w:rsidRPr="000A7C91" w:rsidRDefault="00734828" w:rsidP="00AD2A4B">
      <w:pPr>
        <w:pStyle w:val="a3"/>
        <w:numPr>
          <w:ilvl w:val="2"/>
          <w:numId w:val="4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1E44AB" w:rsidRPr="000A7C91" w:rsidRDefault="00734828" w:rsidP="005173B9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以目視確認收藏狀況有無異常。</w:t>
      </w:r>
    </w:p>
    <w:p w:rsidR="00734828" w:rsidRPr="000A7C91" w:rsidRDefault="00734828" w:rsidP="00AD2A4B">
      <w:pPr>
        <w:pStyle w:val="a3"/>
        <w:numPr>
          <w:ilvl w:val="2"/>
          <w:numId w:val="43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3"/>
          <w:numId w:val="43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收藏箱、收藏袋等應設置在開口部附近，且應以容易取出繩索之方式收藏。</w:t>
      </w:r>
    </w:p>
    <w:p w:rsidR="00734828" w:rsidRPr="000A7C91" w:rsidRDefault="00734828" w:rsidP="00AD2A4B">
      <w:pPr>
        <w:pStyle w:val="a3"/>
        <w:numPr>
          <w:ilvl w:val="3"/>
          <w:numId w:val="43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收藏箱、收藏袋等應無明顯損傷、腐蝕等。</w:t>
      </w:r>
    </w:p>
    <w:p w:rsidR="00734828" w:rsidRPr="000A7C91" w:rsidRDefault="00734828" w:rsidP="00AD2A4B">
      <w:pPr>
        <w:pStyle w:val="5"/>
        <w:numPr>
          <w:ilvl w:val="0"/>
          <w:numId w:val="44"/>
        </w:numPr>
        <w:spacing w:line="240" w:lineRule="auto"/>
        <w:ind w:left="993" w:hanging="709"/>
      </w:pPr>
      <w:r w:rsidRPr="000A7C91">
        <w:rPr>
          <w:rFonts w:hint="eastAsia"/>
        </w:rPr>
        <w:t>避難橋</w:t>
      </w:r>
    </w:p>
    <w:p w:rsidR="00734828" w:rsidRPr="000A7C91" w:rsidRDefault="00734828" w:rsidP="00AD2A4B">
      <w:pPr>
        <w:pStyle w:val="a3"/>
        <w:numPr>
          <w:ilvl w:val="1"/>
          <w:numId w:val="45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器具本體</w:t>
      </w:r>
    </w:p>
    <w:p w:rsidR="00734828" w:rsidRPr="000A7C91" w:rsidRDefault="00734828" w:rsidP="00AD2A4B">
      <w:pPr>
        <w:pStyle w:val="a3"/>
        <w:numPr>
          <w:ilvl w:val="2"/>
          <w:numId w:val="4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以目視及操作確認圖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13</w:t>
      </w:r>
      <w:r w:rsidRPr="000A7C91">
        <w:rPr>
          <w:rFonts w:ascii="標楷體" w:eastAsia="標楷體" w:hAnsi="標楷體" w:hint="eastAsia"/>
        </w:rPr>
        <w:t>所示之避難橋有無損傷。</w:t>
      </w:r>
    </w:p>
    <w:p w:rsidR="001B3617" w:rsidRPr="000A7C91" w:rsidRDefault="001B3617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</w:p>
    <w:p w:rsidR="001B3617" w:rsidRPr="000A7C91" w:rsidRDefault="001B3617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  <w:noProof/>
        </w:rPr>
        <w:lastRenderedPageBreak/>
        <w:drawing>
          <wp:inline distT="0" distB="0" distL="0" distR="0">
            <wp:extent cx="3087370" cy="2208389"/>
            <wp:effectExtent l="0" t="0" r="0" b="1905"/>
            <wp:docPr id="161" name="圖片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" t="4071" r="2009" b="-6"/>
                    <a:stretch/>
                  </pic:blipFill>
                  <pic:spPr bwMode="auto">
                    <a:xfrm>
                      <a:off x="0" y="0"/>
                      <a:ext cx="3110832" cy="222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4828" w:rsidRPr="000A7C91" w:rsidRDefault="00734828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  <w:r w:rsidRPr="000A7C91">
        <w:rPr>
          <w:rFonts w:ascii="Times New Roman" w:eastAsia="標楷體" w:hAnsi="Times New Roman" w:cs="Times New Roman"/>
        </w:rPr>
        <w:t>圖</w:t>
      </w:r>
      <w:r w:rsidR="00652F70" w:rsidRPr="000A7C91">
        <w:rPr>
          <w:rFonts w:ascii="Times New Roman" w:eastAsia="標楷體" w:hAnsi="Times New Roman" w:cs="Times New Roman" w:hint="eastAsia"/>
        </w:rPr>
        <w:t>18</w:t>
      </w:r>
      <w:r w:rsidR="00652F70" w:rsidRPr="000A7C91">
        <w:rPr>
          <w:rFonts w:ascii="Times New Roman" w:eastAsia="標楷體" w:hAnsi="Times New Roman" w:cs="Times New Roman"/>
          <w:strike/>
        </w:rPr>
        <w:t>-</w:t>
      </w:r>
      <w:r w:rsidRPr="000A7C91">
        <w:rPr>
          <w:rFonts w:ascii="Times New Roman" w:eastAsia="標楷體" w:hAnsi="Times New Roman" w:cs="Times New Roman"/>
        </w:rPr>
        <w:t>13</w:t>
      </w:r>
      <w:r w:rsidRPr="000A7C91">
        <w:rPr>
          <w:rFonts w:ascii="標楷體" w:eastAsia="標楷體" w:hAnsi="標楷體"/>
        </w:rPr>
        <w:t xml:space="preserve">   </w:t>
      </w:r>
      <w:r w:rsidRPr="000A7C91">
        <w:rPr>
          <w:rFonts w:ascii="標楷體" w:eastAsia="標楷體" w:hAnsi="標楷體" w:hint="eastAsia"/>
        </w:rPr>
        <w:t>避難橋</w:t>
      </w:r>
    </w:p>
    <w:p w:rsidR="00E54B93" w:rsidRPr="000A7C91" w:rsidRDefault="00E54B93" w:rsidP="0073482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right="155"/>
        <w:jc w:val="center"/>
        <w:rPr>
          <w:rFonts w:ascii="標楷體" w:eastAsia="標楷體" w:hAnsi="標楷體"/>
        </w:rPr>
      </w:pPr>
    </w:p>
    <w:p w:rsidR="00734828" w:rsidRPr="000A7C91" w:rsidRDefault="00734828" w:rsidP="00AD2A4B">
      <w:pPr>
        <w:pStyle w:val="a3"/>
        <w:numPr>
          <w:ilvl w:val="2"/>
          <w:numId w:val="2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3"/>
          <w:numId w:val="2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各部分應無明顯變形、損傷、生鏽、腐蝕等。</w:t>
      </w:r>
    </w:p>
    <w:p w:rsidR="00734828" w:rsidRPr="000A7C91" w:rsidRDefault="00734828" w:rsidP="00AD2A4B">
      <w:pPr>
        <w:pStyle w:val="a3"/>
        <w:numPr>
          <w:ilvl w:val="3"/>
          <w:numId w:val="2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應具有安全上充份之掛架長度。</w:t>
      </w:r>
    </w:p>
    <w:p w:rsidR="00734828" w:rsidRPr="000A7C91" w:rsidRDefault="00734828" w:rsidP="00AD2A4B">
      <w:pPr>
        <w:pStyle w:val="a3"/>
        <w:numPr>
          <w:ilvl w:val="3"/>
          <w:numId w:val="2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接合部應無龜裂、變形、損傷等。</w:t>
      </w:r>
    </w:p>
    <w:p w:rsidR="00734828" w:rsidRPr="000A7C91" w:rsidRDefault="00734828" w:rsidP="00AD2A4B">
      <w:pPr>
        <w:pStyle w:val="a3"/>
        <w:numPr>
          <w:ilvl w:val="3"/>
          <w:numId w:val="27"/>
        </w:numPr>
        <w:ind w:leftChars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地板面應無空隙。有斜度之地板其止滑部份，應無明顯之磨損等。</w:t>
      </w:r>
    </w:p>
    <w:p w:rsidR="00734828" w:rsidRPr="000A7C91" w:rsidRDefault="00734828" w:rsidP="00AD2A4B">
      <w:pPr>
        <w:pStyle w:val="a3"/>
        <w:numPr>
          <w:ilvl w:val="1"/>
          <w:numId w:val="27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固定部</w:t>
      </w:r>
    </w:p>
    <w:p w:rsidR="00734828" w:rsidRPr="000A7C91" w:rsidRDefault="00734828" w:rsidP="00AD2A4B">
      <w:pPr>
        <w:pStyle w:val="a3"/>
        <w:numPr>
          <w:ilvl w:val="2"/>
          <w:numId w:val="2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以目視確認安裝狀態有無異常。</w:t>
      </w:r>
    </w:p>
    <w:p w:rsidR="00734828" w:rsidRPr="000A7C91" w:rsidRDefault="00734828" w:rsidP="00AD2A4B">
      <w:pPr>
        <w:pStyle w:val="a3"/>
        <w:numPr>
          <w:ilvl w:val="2"/>
          <w:numId w:val="2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固定部應堅固而無鬆動。</w:t>
      </w:r>
    </w:p>
    <w:p w:rsidR="005173B9" w:rsidRPr="000A7C91" w:rsidRDefault="005173B9" w:rsidP="00F51F1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right="155"/>
        <w:rPr>
          <w:rFonts w:ascii="標楷體" w:eastAsia="標楷體" w:hAnsi="標楷體"/>
        </w:rPr>
      </w:pPr>
    </w:p>
    <w:p w:rsidR="00734828" w:rsidRPr="000A7C91" w:rsidRDefault="00734828" w:rsidP="00734828">
      <w:pPr>
        <w:pStyle w:val="4"/>
        <w:spacing w:line="240" w:lineRule="auto"/>
      </w:pPr>
      <w:r w:rsidRPr="000A7C91">
        <w:rPr>
          <w:rFonts w:hint="eastAsia"/>
        </w:rPr>
        <w:t>三、綜合檢查</w:t>
      </w:r>
    </w:p>
    <w:p w:rsidR="00734828" w:rsidRPr="000A7C91" w:rsidRDefault="00734828" w:rsidP="00C82138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200" w:left="480" w:right="153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綜合檢查是在完成外觀檢查及性能檢查之後實施，檢查時應使避難器具成使用狀態，確認其性能是否正常。</w:t>
      </w:r>
    </w:p>
    <w:p w:rsidR="00734828" w:rsidRPr="000A7C91" w:rsidRDefault="00734828" w:rsidP="00AD2A4B">
      <w:pPr>
        <w:pStyle w:val="5"/>
        <w:numPr>
          <w:ilvl w:val="0"/>
          <w:numId w:val="46"/>
        </w:numPr>
        <w:spacing w:line="240" w:lineRule="auto"/>
        <w:ind w:left="993" w:hanging="709"/>
      </w:pPr>
      <w:r w:rsidRPr="000A7C91">
        <w:rPr>
          <w:rFonts w:hint="eastAsia"/>
        </w:rPr>
        <w:t>避難梯</w:t>
      </w:r>
    </w:p>
    <w:p w:rsidR="00734828" w:rsidRPr="000A7C91" w:rsidRDefault="00734828" w:rsidP="00AD2A4B">
      <w:pPr>
        <w:pStyle w:val="a3"/>
        <w:numPr>
          <w:ilvl w:val="1"/>
          <w:numId w:val="47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下降準備</w:t>
      </w:r>
    </w:p>
    <w:p w:rsidR="00734828" w:rsidRPr="000A7C91" w:rsidRDefault="00734828" w:rsidP="00AD2A4B">
      <w:pPr>
        <w:pStyle w:val="a3"/>
        <w:numPr>
          <w:ilvl w:val="2"/>
          <w:numId w:val="4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AD2A4B">
      <w:pPr>
        <w:pStyle w:val="ABC"/>
        <w:numPr>
          <w:ilvl w:val="3"/>
          <w:numId w:val="4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懸吊型者，應把懸吊用具安裝在支固器具上，鬆開金屬扣，使梯子從開口部放下，確認伸長狀態有無異常。</w:t>
      </w:r>
    </w:p>
    <w:p w:rsidR="00734828" w:rsidRPr="000A7C91" w:rsidRDefault="00734828" w:rsidP="00AD2A4B">
      <w:pPr>
        <w:pStyle w:val="ABC"/>
        <w:numPr>
          <w:ilvl w:val="3"/>
          <w:numId w:val="4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固定收藏型者，應鬆開金屬扣，確認梯子之展開狀態有無異常。</w:t>
      </w:r>
    </w:p>
    <w:p w:rsidR="00734828" w:rsidRPr="000A7C91" w:rsidRDefault="00734828" w:rsidP="00AD2A4B">
      <w:pPr>
        <w:pStyle w:val="a3"/>
        <w:numPr>
          <w:ilvl w:val="2"/>
          <w:numId w:val="4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BC"/>
        <w:numPr>
          <w:ilvl w:val="3"/>
          <w:numId w:val="4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懸吊型者，梯子之全長應能順利伸長，突起向牆壁方向，牆壁與橫桿之間隔應有十公分以上，梯柱成垂直，橫桿成水平。</w:t>
      </w:r>
    </w:p>
    <w:p w:rsidR="00F9668A" w:rsidRPr="000A7C91" w:rsidRDefault="00734828" w:rsidP="00AD2A4B">
      <w:pPr>
        <w:pStyle w:val="ABC"/>
        <w:numPr>
          <w:ilvl w:val="3"/>
          <w:numId w:val="4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固定收藏型者，被收藏之梯柱應能順利展開，下端碰到堅固的地面，梯柱成垂直，橫桿成水平。</w:t>
      </w:r>
    </w:p>
    <w:p w:rsidR="00734828" w:rsidRPr="000A7C91" w:rsidRDefault="00734828" w:rsidP="00AD2A4B">
      <w:pPr>
        <w:pStyle w:val="a3"/>
        <w:numPr>
          <w:ilvl w:val="1"/>
          <w:numId w:val="47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下降</w:t>
      </w:r>
    </w:p>
    <w:p w:rsidR="00734828" w:rsidRPr="000A7C91" w:rsidRDefault="00734828" w:rsidP="00AD2A4B">
      <w:pPr>
        <w:pStyle w:val="a3"/>
        <w:numPr>
          <w:ilvl w:val="2"/>
          <w:numId w:val="4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確認下降時，各部份之狀態有無異常。</w:t>
      </w:r>
    </w:p>
    <w:p w:rsidR="00734828" w:rsidRPr="000A7C91" w:rsidRDefault="00734828" w:rsidP="00AD2A4B">
      <w:pPr>
        <w:pStyle w:val="a3"/>
        <w:numPr>
          <w:ilvl w:val="2"/>
          <w:numId w:val="4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在下降時應無障礙。懸吊型者，牆壁與橫桿之間隔應有十公分以上，固定收藏型者，梯柱及橫桿應無明顯地搖動。</w:t>
      </w:r>
    </w:p>
    <w:p w:rsidR="00734828" w:rsidRPr="000A7C91" w:rsidRDefault="00734828" w:rsidP="00AD2A4B">
      <w:pPr>
        <w:pStyle w:val="a3"/>
        <w:numPr>
          <w:ilvl w:val="1"/>
          <w:numId w:val="47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</w:t>
      </w:r>
    </w:p>
    <w:p w:rsidR="00734828" w:rsidRPr="000A7C91" w:rsidRDefault="00734828" w:rsidP="00AD2A4B">
      <w:pPr>
        <w:pStyle w:val="a3"/>
        <w:numPr>
          <w:ilvl w:val="2"/>
          <w:numId w:val="4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確認在下降後，懸吊型者是否能拉上到開口部，或將上部以繩索綁起來吊到地上再恢復原狀，固定收藏型者是否能從開口部或地上恢復原狀。</w:t>
      </w:r>
    </w:p>
    <w:p w:rsidR="00734828" w:rsidRPr="000A7C91" w:rsidRDefault="00734828" w:rsidP="00AD2A4B">
      <w:pPr>
        <w:pStyle w:val="a3"/>
        <w:numPr>
          <w:ilvl w:val="2"/>
          <w:numId w:val="4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BC"/>
        <w:numPr>
          <w:ilvl w:val="3"/>
          <w:numId w:val="4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懸吊型者，各部分應無變形，且能順暢地恢復原狀。</w:t>
      </w:r>
    </w:p>
    <w:p w:rsidR="00734828" w:rsidRPr="000A7C91" w:rsidRDefault="00734828" w:rsidP="00AD2A4B">
      <w:pPr>
        <w:pStyle w:val="ABC"/>
        <w:numPr>
          <w:ilvl w:val="3"/>
          <w:numId w:val="47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固定收藏型者，各部分應無變形，且能順利收藏，金屬扣亦能確實扣上。</w:t>
      </w:r>
    </w:p>
    <w:p w:rsidR="00734828" w:rsidRPr="000A7C91" w:rsidRDefault="00734828" w:rsidP="00AD2A4B">
      <w:pPr>
        <w:pStyle w:val="5"/>
        <w:numPr>
          <w:ilvl w:val="0"/>
          <w:numId w:val="30"/>
        </w:numPr>
        <w:spacing w:line="240" w:lineRule="auto"/>
        <w:ind w:left="993" w:hanging="709"/>
      </w:pPr>
      <w:r w:rsidRPr="000A7C91">
        <w:rPr>
          <w:rFonts w:hint="eastAsia"/>
        </w:rPr>
        <w:t>緩降機</w:t>
      </w:r>
    </w:p>
    <w:p w:rsidR="00734828" w:rsidRPr="000A7C91" w:rsidRDefault="00734828" w:rsidP="00AD2A4B">
      <w:pPr>
        <w:pStyle w:val="a3"/>
        <w:numPr>
          <w:ilvl w:val="1"/>
          <w:numId w:val="48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下降準備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AA3B21" w:rsidRPr="000A7C91" w:rsidRDefault="00734828" w:rsidP="005173B9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將支固器具設定成使用狀態，把緩降機裝上後確認能否安全下降。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拴緊緩降機連結部（掛鉤等）之環扣，應能完全地安裝在支固器具。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把繩子展開時，應無纏繞等，而能成直線垂下，繩子之長端應能到達地面上。</w:t>
      </w:r>
    </w:p>
    <w:p w:rsidR="00734828" w:rsidRPr="000A7C91" w:rsidRDefault="00734828" w:rsidP="00AD2A4B">
      <w:pPr>
        <w:pStyle w:val="a3"/>
        <w:numPr>
          <w:ilvl w:val="1"/>
          <w:numId w:val="48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依下列確認能否正常下降。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把附在短邊繩子之安全帶從頭部套入，將胸部之以束環栓緊。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握住兩條繩索（有制動器者操作制動器），走出外牆壁把體重加在繩子垂下去。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面向壁面，等身體穩定後把手從繩子處放開而下降。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下降完畢後，解開安全帶。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測量下降距離及下降時間，計算出下降速度，應在規定的下降速度範圍內。（平均的降落速度應在每秒</w:t>
      </w:r>
      <w:r w:rsidRPr="000A7C91">
        <w:rPr>
          <w:rFonts w:eastAsia="標楷體"/>
          <w:sz w:val="24"/>
        </w:rPr>
        <w:t>80</w:t>
      </w:r>
      <w:r w:rsidRPr="000A7C91">
        <w:rPr>
          <w:rFonts w:eastAsia="標楷體"/>
          <w:sz w:val="24"/>
        </w:rPr>
        <w:t>至</w:t>
      </w:r>
      <w:proofErr w:type="spellStart"/>
      <w:r w:rsidRPr="000A7C91">
        <w:rPr>
          <w:rFonts w:eastAsia="標楷體"/>
          <w:sz w:val="24"/>
        </w:rPr>
        <w:t>100cm</w:t>
      </w:r>
      <w:proofErr w:type="spellEnd"/>
      <w:r w:rsidRPr="000A7C91">
        <w:rPr>
          <w:rFonts w:eastAsia="標楷體"/>
          <w:sz w:val="24"/>
        </w:rPr>
        <w:t>，最大下降速度應在每秒</w:t>
      </w:r>
      <w:proofErr w:type="spellStart"/>
      <w:r w:rsidRPr="000A7C91">
        <w:rPr>
          <w:rFonts w:eastAsia="標楷體"/>
          <w:sz w:val="24"/>
        </w:rPr>
        <w:t>150cm</w:t>
      </w:r>
      <w:proofErr w:type="spellEnd"/>
      <w:r w:rsidRPr="000A7C91">
        <w:rPr>
          <w:rFonts w:eastAsia="標楷體"/>
          <w:sz w:val="24"/>
        </w:rPr>
        <w:t>以內。）</w:t>
      </w:r>
    </w:p>
    <w:p w:rsidR="00F51F1A" w:rsidRPr="000A7C91" w:rsidRDefault="00F51F1A" w:rsidP="00F51F1A">
      <w:pPr>
        <w:pStyle w:val="ABC"/>
        <w:spacing w:line="240" w:lineRule="auto"/>
        <w:jc w:val="both"/>
        <w:rPr>
          <w:rFonts w:eastAsia="標楷體"/>
          <w:sz w:val="24"/>
        </w:rPr>
      </w:pP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lastRenderedPageBreak/>
        <w:t>下降後，實施前面所提之性能檢查，器具本體、支固器具等應無異常。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在剛要下降前，如果使下降一邊之繩索放鬆，將會使繩子受到激烈的負載，故須小心。</w:t>
      </w:r>
    </w:p>
    <w:p w:rsidR="00734828" w:rsidRPr="000A7C91" w:rsidRDefault="00734828" w:rsidP="00AD2A4B">
      <w:pPr>
        <w:pStyle w:val="ABC"/>
        <w:numPr>
          <w:ilvl w:val="3"/>
          <w:numId w:val="48"/>
        </w:numPr>
        <w:spacing w:line="240" w:lineRule="auto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使用多人數用之緩降機時，須同時準備好下降姿勢後，再開始下降。</w:t>
      </w:r>
    </w:p>
    <w:p w:rsidR="00734828" w:rsidRPr="000A7C91" w:rsidRDefault="00734828" w:rsidP="00AD2A4B">
      <w:pPr>
        <w:pStyle w:val="a3"/>
        <w:numPr>
          <w:ilvl w:val="1"/>
          <w:numId w:val="48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下降後，確認能否恢復原狀。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各部份應無變形且能順暢地恢復原狀。</w:t>
      </w:r>
    </w:p>
    <w:p w:rsidR="00734828" w:rsidRPr="000A7C91" w:rsidRDefault="00734828" w:rsidP="00AD2A4B">
      <w:pPr>
        <w:pStyle w:val="a3"/>
        <w:numPr>
          <w:ilvl w:val="2"/>
          <w:numId w:val="48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在捲取繩子時，應使輪盤本身轉動而捲取繩子，以避免繩子扭曲。</w:t>
      </w:r>
    </w:p>
    <w:p w:rsidR="00734828" w:rsidRPr="000A7C91" w:rsidRDefault="00734828" w:rsidP="00AD2A4B">
      <w:pPr>
        <w:pStyle w:val="5"/>
        <w:numPr>
          <w:ilvl w:val="0"/>
          <w:numId w:val="33"/>
        </w:numPr>
        <w:spacing w:line="240" w:lineRule="auto"/>
        <w:ind w:left="993" w:hanging="709"/>
      </w:pPr>
      <w:r w:rsidRPr="000A7C91">
        <w:rPr>
          <w:rFonts w:hint="eastAsia"/>
        </w:rPr>
        <w:t>救助袋</w:t>
      </w:r>
    </w:p>
    <w:p w:rsidR="00734828" w:rsidRPr="000A7C91" w:rsidRDefault="00734828" w:rsidP="00AD2A4B">
      <w:pPr>
        <w:pStyle w:val="a3"/>
        <w:numPr>
          <w:ilvl w:val="1"/>
          <w:numId w:val="55"/>
        </w:numPr>
        <w:tabs>
          <w:tab w:val="left" w:pos="1418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斜降式救助袋</w:t>
      </w:r>
    </w:p>
    <w:p w:rsidR="00734828" w:rsidRPr="000A7C91" w:rsidRDefault="00734828" w:rsidP="00AD2A4B">
      <w:pPr>
        <w:pStyle w:val="a3"/>
        <w:numPr>
          <w:ilvl w:val="2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下降準備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依下列確認是否能安全下降。</w:t>
      </w:r>
    </w:p>
    <w:p w:rsidR="00734828" w:rsidRPr="000A7C91" w:rsidRDefault="00734828" w:rsidP="00AD2A4B">
      <w:pPr>
        <w:pStyle w:val="a3"/>
        <w:numPr>
          <w:ilvl w:val="4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上部檢查者之程序。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552"/>
        </w:tabs>
        <w:ind w:leftChars="0" w:left="2562" w:hanging="294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打開收藏箱。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552"/>
        </w:tabs>
        <w:ind w:leftChars="0" w:left="2562" w:hanging="294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解開引導繩之束結，拿起砂袋投下。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552"/>
        </w:tabs>
        <w:ind w:leftChars="0" w:left="2562" w:hanging="294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解開固定袋本體之皮帶。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552"/>
        </w:tabs>
        <w:ind w:leftChars="0" w:left="2562" w:hanging="294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等候地上檢查者之信號，使袋本體下降。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552"/>
        </w:tabs>
        <w:ind w:leftChars="0" w:left="2562" w:hanging="294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袋本體完成下降後，拉起入口零件。</w:t>
      </w:r>
    </w:p>
    <w:p w:rsidR="00734828" w:rsidRPr="000A7C91" w:rsidRDefault="00734828" w:rsidP="00AD2A4B">
      <w:pPr>
        <w:pStyle w:val="a3"/>
        <w:numPr>
          <w:ilvl w:val="4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地上檢查者之程序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410"/>
        </w:tabs>
        <w:ind w:leftChars="0" w:left="2449" w:hanging="18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接受引導繩。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410"/>
        </w:tabs>
        <w:ind w:leftChars="0" w:left="2449" w:hanging="18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拉引導繩使袋本體不會卡到窗子或屋簷，而使袋本體下降。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410"/>
        </w:tabs>
        <w:ind w:leftChars="0" w:left="2449" w:hanging="18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打開要降落袋子之固定環蓋子。</w:t>
      </w:r>
    </w:p>
    <w:p w:rsidR="00734828" w:rsidRPr="000A7C91" w:rsidRDefault="00734828" w:rsidP="00AD2A4B">
      <w:pPr>
        <w:pStyle w:val="a3"/>
        <w:numPr>
          <w:ilvl w:val="5"/>
          <w:numId w:val="55"/>
        </w:numPr>
        <w:tabs>
          <w:tab w:val="left" w:pos="2410"/>
        </w:tabs>
        <w:ind w:leftChars="0" w:left="2449" w:hanging="181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把下部支持裝置的張設繩索前端之掛鉤掛在固定環，將張設繩索末端穿過滑輪之繩索中間，充份拉緊使袋本體的下部出口大約離地面</w:t>
      </w:r>
      <w:r w:rsidRPr="000A7C91">
        <w:rPr>
          <w:rFonts w:ascii="Times New Roman" w:eastAsia="標楷體" w:hAnsi="Times New Roman" w:cs="Times New Roman"/>
        </w:rPr>
        <w:t>50</w:t>
      </w:r>
      <w:r w:rsidRPr="000A7C91">
        <w:rPr>
          <w:rFonts w:ascii="Times New Roman" w:eastAsia="標楷體" w:hAnsi="Times New Roman" w:cs="Times New Roman"/>
        </w:rPr>
        <w:t>公分至</w:t>
      </w:r>
      <w:r w:rsidRPr="000A7C91">
        <w:rPr>
          <w:rFonts w:ascii="Times New Roman" w:eastAsia="標楷體" w:hAnsi="Times New Roman" w:cs="Times New Roman"/>
        </w:rPr>
        <w:t>100</w:t>
      </w:r>
      <w:r w:rsidRPr="000A7C91">
        <w:rPr>
          <w:rFonts w:ascii="Times New Roman" w:eastAsia="標楷體" w:hAnsi="Times New Roman" w:cs="Times New Roman"/>
        </w:rPr>
        <w:t>公</w:t>
      </w:r>
      <w:r w:rsidRPr="000A7C91">
        <w:rPr>
          <w:rFonts w:ascii="標楷體" w:eastAsia="標楷體" w:hAnsi="標楷體" w:hint="eastAsia"/>
        </w:rPr>
        <w:t>分，將張設繩索倒拉而將此繩索放滑輪的繩索間固定。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  <w:r w:rsidRPr="000A7C91">
        <w:rPr>
          <w:rFonts w:ascii="標楷體" w:eastAsia="標楷體" w:hAnsi="標楷體"/>
        </w:rPr>
        <w:t xml:space="preserve"> 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放進收藏箱的狀況及滾筒的動作須順暢。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引導繩應能確實安裝在袋本體或下部支持裝置。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lastRenderedPageBreak/>
        <w:t>將袋子展開時，展開零件與入口零件之結合部，應無明顯伸長。（當袋本體有負載時，力的作用會不均衡，故須注意）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袋本體的用布與展開部材之結合部，應無明顯磨損。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袋本體與入口零件之結合部，應無破損及斷線。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入口零件應能容易拉起。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把袋子展開時，袋子應無妨礙下降之扭曲、一邊鬆動等變形之狀態。（下部出口與基地地面間，應有適當之間隔。）</w:t>
      </w:r>
    </w:p>
    <w:p w:rsidR="00734828" w:rsidRPr="000A7C91" w:rsidRDefault="00734828" w:rsidP="00AD2A4B">
      <w:pPr>
        <w:pStyle w:val="a3"/>
        <w:numPr>
          <w:ilvl w:val="2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下降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依下列確認是否能正常下降。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要下降時，下降者須先與地上檢查者打信號，然後再下降。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下降者先把腳放在階梯上，使腳先進入袋安裝框，調整好姿勢再下降。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下降姿勢應依照使用方法下降。（因為下降時的初速愈快，下降速度會愈大而危險，因此絕對不可以加反作用而下降。）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下降應順暢。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下降速度應適當正常。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下降時之衝擊應緩慢。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為期綜合檢查能確實而仔細，應在上部（下降口）和地上（逃出口）各配置一名以上之檢查人員。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為了減少身體之露出部份，檢查者應穿戴手套、工作服（長袖）等，以防止危害。</w:t>
      </w:r>
    </w:p>
    <w:p w:rsidR="001E44AB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由於袋本體只要拉出前端，剩餘部份會因本身重量自動降落，所以要注意不可讓手或衣服被捲進去。</w:t>
      </w:r>
    </w:p>
    <w:p w:rsidR="00734828" w:rsidRPr="000A7C91" w:rsidRDefault="00734828" w:rsidP="00AD2A4B">
      <w:pPr>
        <w:pStyle w:val="a3"/>
        <w:numPr>
          <w:ilvl w:val="2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依下列確認完成下降後，是否能恢復原狀。</w:t>
      </w:r>
    </w:p>
    <w:p w:rsidR="00734828" w:rsidRPr="000A7C91" w:rsidRDefault="00734828" w:rsidP="00AD2A4B">
      <w:pPr>
        <w:pStyle w:val="a3"/>
        <w:numPr>
          <w:ilvl w:val="4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拉起之程序</w:t>
      </w:r>
    </w:p>
    <w:p w:rsidR="00734828" w:rsidRPr="000A7C91" w:rsidRDefault="00734828" w:rsidP="00F51F1A">
      <w:pPr>
        <w:pStyle w:val="a3"/>
        <w:ind w:leftChars="0" w:left="2257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地上檢查者把支撐繩索放鬆至最大限長度，蓋上固定環的蓋子。</w:t>
      </w:r>
    </w:p>
    <w:p w:rsidR="00734828" w:rsidRPr="000A7C91" w:rsidRDefault="00734828" w:rsidP="00AD2A4B">
      <w:pPr>
        <w:pStyle w:val="a3"/>
        <w:numPr>
          <w:ilvl w:val="4"/>
          <w:numId w:val="55"/>
        </w:numPr>
        <w:tabs>
          <w:tab w:val="left" w:pos="960"/>
          <w:tab w:val="left" w:pos="1920"/>
          <w:tab w:val="left" w:pos="241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2268" w:right="155" w:hanging="34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地上檢查者消除支撐繩索的纏繞糾結，將下部支持裝置依各種袋子種類收藏，或把引導繩安裝在下部支持裝置前端的鉤子。</w:t>
      </w:r>
    </w:p>
    <w:p w:rsidR="00734828" w:rsidRPr="000A7C91" w:rsidRDefault="00734828" w:rsidP="00AD2A4B">
      <w:pPr>
        <w:pStyle w:val="a3"/>
        <w:numPr>
          <w:ilvl w:val="4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2268" w:right="155" w:hanging="34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上部檢查者與地上檢查者協力把袋本體拉上。（地上檢查者在開始拉上時，應拿著引導繩加以引導，以免袋本體卡到窗子或屋簷等障礙物。）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lastRenderedPageBreak/>
        <w:t>引導繩應依順序拉上去，打捆成直徑約二十五公分的圓圈。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收藏之程序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把安裝具的台階折疊起來。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將入口零件拉進去折疊起來。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將袋本體從上部反覆折疊，收進安裝具使之能在使用時得以圓滑地伸張。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整理好之下部支持裝置和引導繩索，放在使用時容易取出之位置，將袋本體用皮帶栓緊。</w:t>
      </w:r>
    </w:p>
    <w:p w:rsidR="00734828" w:rsidRPr="000A7C91" w:rsidRDefault="00734828" w:rsidP="00AD2A4B">
      <w:pPr>
        <w:pStyle w:val="1"/>
        <w:numPr>
          <w:ilvl w:val="4"/>
          <w:numId w:val="55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A7C91">
        <w:rPr>
          <w:rFonts w:eastAsia="標楷體" w:hint="eastAsia"/>
          <w:sz w:val="24"/>
        </w:rPr>
        <w:t>把收藏箱安裝好。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各部份應無</w:t>
      </w:r>
      <w:r w:rsidRPr="000A7C91">
        <w:rPr>
          <w:rFonts w:ascii="Times New Roman" w:eastAsia="標楷體" w:hAnsi="Times New Roman" w:cs="Times New Roman" w:hint="eastAsia"/>
        </w:rPr>
        <w:t>變形等，且應能順利地恢復原</w:t>
      </w:r>
      <w:r w:rsidRPr="000A7C91">
        <w:rPr>
          <w:rFonts w:ascii="標楷體" w:eastAsia="標楷體" w:hAnsi="標楷體" w:hint="eastAsia"/>
        </w:rPr>
        <w:t>狀。</w:t>
      </w:r>
    </w:p>
    <w:p w:rsidR="00734828" w:rsidRPr="000A7C91" w:rsidRDefault="00734828" w:rsidP="00AD2A4B">
      <w:pPr>
        <w:pStyle w:val="a3"/>
        <w:numPr>
          <w:ilvl w:val="3"/>
          <w:numId w:val="5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734828">
      <w:pPr>
        <w:pStyle w:val="a3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920" w:right="155"/>
        <w:rPr>
          <w:rFonts w:ascii="標楷體" w:eastAsia="標楷體" w:hAnsi="標楷體"/>
        </w:rPr>
      </w:pPr>
      <w:r w:rsidRPr="000A7C91">
        <w:rPr>
          <w:rFonts w:ascii="Times New Roman" w:eastAsia="標楷體" w:hAnsi="Times New Roman" w:cs="Times New Roman" w:hint="eastAsia"/>
        </w:rPr>
        <w:t>在檢查後之收藏，應成使用時無障</w:t>
      </w:r>
      <w:r w:rsidRPr="000A7C91">
        <w:rPr>
          <w:rFonts w:ascii="標楷體" w:eastAsia="標楷體" w:hAnsi="標楷體" w:hint="eastAsia"/>
        </w:rPr>
        <w:t>礙之收藏狀態。</w:t>
      </w:r>
    </w:p>
    <w:p w:rsidR="00734828" w:rsidRPr="000A7C91" w:rsidRDefault="00734828" w:rsidP="00AD2A4B">
      <w:pPr>
        <w:pStyle w:val="a3"/>
        <w:numPr>
          <w:ilvl w:val="1"/>
          <w:numId w:val="55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直降式救助袋</w:t>
      </w:r>
    </w:p>
    <w:p w:rsidR="00734828" w:rsidRPr="000A7C91" w:rsidRDefault="00734828" w:rsidP="00155B50">
      <w:pPr>
        <w:pStyle w:val="a8"/>
        <w:spacing w:line="240" w:lineRule="auto"/>
        <w:ind w:left="1191" w:firstLine="0"/>
        <w:rPr>
          <w:rFonts w:ascii="標楷體" w:eastAsia="標楷體" w:hAnsi="標楷體"/>
          <w:sz w:val="24"/>
        </w:rPr>
      </w:pPr>
      <w:r w:rsidRPr="000A7C91">
        <w:rPr>
          <w:rFonts w:ascii="標楷體" w:eastAsia="標楷體" w:hAnsi="標楷體" w:hint="eastAsia"/>
          <w:sz w:val="24"/>
        </w:rPr>
        <w:t>除了斜降式的下部支持裝置及固定環之項目外，關於操作展開、下降、拉上及收藏，應比照斜降式之檢查方法、判定方法及應注意事項加以確認。而直降式之下部出口距基地面之高度，應依救助袋之種類，確認各別必要適當之距離。</w:t>
      </w:r>
    </w:p>
    <w:p w:rsidR="00734828" w:rsidRPr="000A7C91" w:rsidRDefault="00734828" w:rsidP="00AD2A4B">
      <w:pPr>
        <w:pStyle w:val="5"/>
        <w:numPr>
          <w:ilvl w:val="0"/>
          <w:numId w:val="31"/>
        </w:numPr>
        <w:spacing w:line="240" w:lineRule="auto"/>
        <w:ind w:left="993" w:hanging="709"/>
      </w:pPr>
      <w:r w:rsidRPr="000A7C91">
        <w:rPr>
          <w:rFonts w:hint="eastAsia"/>
        </w:rPr>
        <w:t>滑台</w:t>
      </w:r>
    </w:p>
    <w:p w:rsidR="00734828" w:rsidRPr="000A7C91" w:rsidRDefault="00734828" w:rsidP="00AD2A4B">
      <w:pPr>
        <w:pStyle w:val="a3"/>
        <w:numPr>
          <w:ilvl w:val="1"/>
          <w:numId w:val="49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AD2A4B">
      <w:pPr>
        <w:pStyle w:val="a3"/>
        <w:numPr>
          <w:ilvl w:val="2"/>
          <w:numId w:val="49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-58" w:firstLine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半固定式者，應解開金屬扣，確認下部之展開狀態有無異常。</w:t>
      </w:r>
    </w:p>
    <w:p w:rsidR="00734828" w:rsidRPr="000A7C91" w:rsidRDefault="00734828" w:rsidP="00155B50">
      <w:pPr>
        <w:pStyle w:val="a3"/>
        <w:numPr>
          <w:ilvl w:val="2"/>
          <w:numId w:val="49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-199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由開口部滑降，以確認各部份之狀態有無異常。</w:t>
      </w:r>
    </w:p>
    <w:p w:rsidR="00734828" w:rsidRPr="000A7C91" w:rsidRDefault="00734828" w:rsidP="00AD2A4B">
      <w:pPr>
        <w:pStyle w:val="a3"/>
        <w:numPr>
          <w:ilvl w:val="1"/>
          <w:numId w:val="49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EB14D5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700" w:left="1716" w:right="153" w:hangingChars="15" w:hanging="36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半固定式者之下部應能順利展開，與固定部之連接處及著地點，應無妨礙滑降之高低差異、障礙物等。</w:t>
      </w:r>
    </w:p>
    <w:p w:rsidR="00734828" w:rsidRPr="000A7C91" w:rsidRDefault="00734828" w:rsidP="00243291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 w:firstLine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滑降應順暢，而且滑降速度對著地應無危險。</w:t>
      </w:r>
    </w:p>
    <w:p w:rsidR="00734828" w:rsidRPr="000A7C91" w:rsidRDefault="00734828" w:rsidP="00243291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 w:firstLine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滑降時，各部份應無動搖，且應無變形、損傷、鬆動等。</w:t>
      </w:r>
    </w:p>
    <w:p w:rsidR="00734828" w:rsidRPr="000A7C91" w:rsidRDefault="00734828" w:rsidP="00AD2A4B">
      <w:pPr>
        <w:pStyle w:val="a3"/>
        <w:numPr>
          <w:ilvl w:val="1"/>
          <w:numId w:val="49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EB14D5">
      <w:pPr>
        <w:pStyle w:val="a8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0A7C91">
        <w:rPr>
          <w:rFonts w:ascii="標楷體" w:eastAsia="標楷體" w:hAnsi="標楷體" w:hint="eastAsia"/>
          <w:sz w:val="24"/>
        </w:rPr>
        <w:t>檢查完了後，半固定式者須恢復原狀，使之處於備用狀態，金屬扣須確實扣上。</w:t>
      </w:r>
    </w:p>
    <w:p w:rsidR="00734828" w:rsidRPr="000A7C91" w:rsidRDefault="00734828" w:rsidP="00AD2A4B">
      <w:pPr>
        <w:pStyle w:val="5"/>
        <w:numPr>
          <w:ilvl w:val="0"/>
          <w:numId w:val="31"/>
        </w:numPr>
        <w:spacing w:line="240" w:lineRule="auto"/>
        <w:ind w:left="993" w:hanging="709"/>
      </w:pPr>
      <w:r w:rsidRPr="000A7C91">
        <w:rPr>
          <w:rFonts w:hint="eastAsia"/>
        </w:rPr>
        <w:t>滑杆</w:t>
      </w:r>
    </w:p>
    <w:p w:rsidR="00734828" w:rsidRPr="000A7C91" w:rsidRDefault="00734828" w:rsidP="00AD2A4B">
      <w:pPr>
        <w:pStyle w:val="a3"/>
        <w:numPr>
          <w:ilvl w:val="1"/>
          <w:numId w:val="50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E54B93">
      <w:pPr>
        <w:pStyle w:val="a3"/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134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從開口部實際滑降，以確認降落狀況有無異常。</w:t>
      </w:r>
    </w:p>
    <w:p w:rsidR="00734828" w:rsidRPr="000A7C91" w:rsidRDefault="00734828" w:rsidP="00AD2A4B">
      <w:pPr>
        <w:pStyle w:val="a3"/>
        <w:numPr>
          <w:ilvl w:val="1"/>
          <w:numId w:val="50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2"/>
          <w:numId w:val="50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杆及上部和下部之固定架，應無明顯變形、損傷、鬆動等。</w:t>
      </w:r>
    </w:p>
    <w:p w:rsidR="00734828" w:rsidRPr="000A7C91" w:rsidRDefault="00734828" w:rsidP="00AD2A4B">
      <w:pPr>
        <w:pStyle w:val="a3"/>
        <w:numPr>
          <w:ilvl w:val="2"/>
          <w:numId w:val="50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降落應順暢。</w:t>
      </w:r>
    </w:p>
    <w:p w:rsidR="00734828" w:rsidRPr="000A7C91" w:rsidRDefault="00734828" w:rsidP="00AD2A4B">
      <w:pPr>
        <w:pStyle w:val="5"/>
        <w:numPr>
          <w:ilvl w:val="0"/>
          <w:numId w:val="31"/>
        </w:numPr>
        <w:spacing w:line="240" w:lineRule="auto"/>
        <w:ind w:left="993" w:hanging="709"/>
      </w:pPr>
      <w:r w:rsidRPr="000A7C91">
        <w:rPr>
          <w:rFonts w:hint="eastAsia"/>
        </w:rPr>
        <w:t>避難繩</w:t>
      </w:r>
    </w:p>
    <w:p w:rsidR="00734828" w:rsidRPr="000A7C91" w:rsidRDefault="00734828" w:rsidP="00AD2A4B">
      <w:pPr>
        <w:pStyle w:val="a3"/>
        <w:numPr>
          <w:ilvl w:val="1"/>
          <w:numId w:val="51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AD2A4B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 w:firstLine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lastRenderedPageBreak/>
        <w:t>將繩索由收藏箱、收藏袋等拿出，將掛鉤安裝在固定架上，從開口部向外放下，確認繩索之伸長狀態及掛鉤之安裝狀態有無異常。</w:t>
      </w:r>
    </w:p>
    <w:p w:rsidR="00F9668A" w:rsidRPr="000A7C91" w:rsidRDefault="00734828" w:rsidP="00AD2A4B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從開口部實際降落，以確認踏板之狀態有無異常。</w:t>
      </w:r>
    </w:p>
    <w:p w:rsidR="00734828" w:rsidRPr="000A7C91" w:rsidRDefault="00734828" w:rsidP="00AD2A4B">
      <w:pPr>
        <w:pStyle w:val="a3"/>
        <w:numPr>
          <w:ilvl w:val="1"/>
          <w:numId w:val="51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繩索應能順利伸長，其下端須能到達地面上</w:t>
      </w:r>
      <w:r w:rsidRPr="000A7C91">
        <w:rPr>
          <w:rFonts w:ascii="標楷體" w:eastAsia="標楷體" w:hAnsi="標楷體"/>
        </w:rPr>
        <w:t>50</w:t>
      </w:r>
      <w:r w:rsidRPr="000A7C91">
        <w:rPr>
          <w:rFonts w:ascii="標楷體" w:eastAsia="標楷體" w:hAnsi="標楷體" w:hint="eastAsia"/>
        </w:rPr>
        <w:t>公分以內。</w:t>
      </w:r>
    </w:p>
    <w:p w:rsidR="00734828" w:rsidRPr="000A7C91" w:rsidRDefault="00734828" w:rsidP="00AD2A4B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-58" w:firstLine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掛鉤及固定架應無異常，繩索應無明顯損傷、綻開、斷線等。</w:t>
      </w:r>
    </w:p>
    <w:p w:rsidR="00734828" w:rsidRPr="000A7C91" w:rsidRDefault="00734828" w:rsidP="00AD2A4B">
      <w:pPr>
        <w:pStyle w:val="a3"/>
        <w:numPr>
          <w:ilvl w:val="2"/>
          <w:numId w:val="51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踏板應無脫落、鬆動等，且能安全降落。</w:t>
      </w:r>
    </w:p>
    <w:p w:rsidR="00734828" w:rsidRPr="000A7C91" w:rsidRDefault="00734828" w:rsidP="00AD2A4B">
      <w:pPr>
        <w:pStyle w:val="a3"/>
        <w:numPr>
          <w:ilvl w:val="1"/>
          <w:numId w:val="51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734828" w:rsidRPr="000A7C91" w:rsidRDefault="00734828" w:rsidP="00734828">
      <w:pPr>
        <w:pStyle w:val="a3"/>
        <w:tabs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134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檢查完了後，應恢復正常之收藏狀態。</w:t>
      </w:r>
    </w:p>
    <w:p w:rsidR="00734828" w:rsidRPr="000A7C91" w:rsidRDefault="00734828" w:rsidP="00AD2A4B">
      <w:pPr>
        <w:pStyle w:val="5"/>
        <w:numPr>
          <w:ilvl w:val="0"/>
          <w:numId w:val="31"/>
        </w:numPr>
        <w:spacing w:line="240" w:lineRule="auto"/>
        <w:ind w:left="993" w:hanging="709"/>
      </w:pPr>
      <w:r w:rsidRPr="000A7C91">
        <w:rPr>
          <w:rFonts w:hint="eastAsia"/>
        </w:rPr>
        <w:t>避難橋</w:t>
      </w:r>
    </w:p>
    <w:p w:rsidR="00734828" w:rsidRPr="000A7C91" w:rsidRDefault="00734828" w:rsidP="00AD2A4B">
      <w:pPr>
        <w:pStyle w:val="a3"/>
        <w:numPr>
          <w:ilvl w:val="1"/>
          <w:numId w:val="5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檢查方法</w:t>
      </w:r>
    </w:p>
    <w:p w:rsidR="00734828" w:rsidRPr="000A7C91" w:rsidRDefault="00734828" w:rsidP="00AD2A4B">
      <w:pPr>
        <w:pStyle w:val="a3"/>
        <w:numPr>
          <w:ilvl w:val="2"/>
          <w:numId w:val="5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確認各部份有無變形、損傷等。</w:t>
      </w:r>
    </w:p>
    <w:p w:rsidR="00734828" w:rsidRPr="000A7C91" w:rsidRDefault="00734828" w:rsidP="00AD2A4B">
      <w:pPr>
        <w:pStyle w:val="a3"/>
        <w:numPr>
          <w:ilvl w:val="2"/>
          <w:numId w:val="52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 w:firstLine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移動型者，須進行搭橋操作，以確認搭橋狀態及各部份狀態有無異常。</w:t>
      </w:r>
    </w:p>
    <w:p w:rsidR="00734828" w:rsidRPr="000A7C91" w:rsidRDefault="00734828" w:rsidP="00AD2A4B">
      <w:pPr>
        <w:pStyle w:val="a3"/>
        <w:numPr>
          <w:ilvl w:val="1"/>
          <w:numId w:val="52"/>
        </w:numPr>
        <w:tabs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560" w:right="155" w:hanging="88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判定方法</w:t>
      </w:r>
    </w:p>
    <w:p w:rsidR="00734828" w:rsidRPr="000A7C91" w:rsidRDefault="00734828" w:rsidP="00AD2A4B">
      <w:pPr>
        <w:pStyle w:val="a3"/>
        <w:numPr>
          <w:ilvl w:val="2"/>
          <w:numId w:val="52"/>
        </w:numPr>
        <w:tabs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-58" w:firstLine="0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各部份應無翹曲、明顯變形、損傷等，搭架長度不得有變化。</w:t>
      </w:r>
    </w:p>
    <w:p w:rsidR="00734828" w:rsidRPr="000A7C91" w:rsidRDefault="00734828" w:rsidP="00AD2A4B">
      <w:pPr>
        <w:pStyle w:val="a3"/>
        <w:numPr>
          <w:ilvl w:val="2"/>
          <w:numId w:val="52"/>
        </w:numPr>
        <w:tabs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left="1701" w:right="155" w:hanging="28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移動型者，應具有充份之塔架長度，與固定部或支持部之連接處，不得妨礙避難。</w:t>
      </w:r>
    </w:p>
    <w:p w:rsidR="00734828" w:rsidRPr="000A7C91" w:rsidRDefault="00734828" w:rsidP="00AD2A4B">
      <w:pPr>
        <w:pStyle w:val="a3"/>
        <w:numPr>
          <w:ilvl w:val="1"/>
          <w:numId w:val="52"/>
        </w:numPr>
        <w:tabs>
          <w:tab w:val="left" w:pos="15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autoSpaceDE w:val="0"/>
        <w:autoSpaceDN w:val="0"/>
        <w:ind w:leftChars="0" w:right="155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注意事項</w:t>
      </w:r>
    </w:p>
    <w:p w:rsidR="00B22EC6" w:rsidRPr="000A7C91" w:rsidRDefault="00734828" w:rsidP="00E54B93">
      <w:pPr>
        <w:ind w:leftChars="472" w:left="1133"/>
        <w:rPr>
          <w:rFonts w:ascii="標楷體" w:eastAsia="標楷體" w:hAnsi="標楷體"/>
        </w:rPr>
      </w:pPr>
      <w:r w:rsidRPr="000A7C91">
        <w:rPr>
          <w:rFonts w:ascii="標楷體" w:eastAsia="標楷體" w:hAnsi="標楷體" w:hint="eastAsia"/>
        </w:rPr>
        <w:t>檢查後移動型者須恢復成原來之狀態。</w:t>
      </w:r>
    </w:p>
    <w:p w:rsidR="001E44AB" w:rsidRPr="000A7C91" w:rsidRDefault="001E44AB">
      <w:pPr>
        <w:widowControl/>
      </w:pPr>
      <w:r w:rsidRPr="000A7C91">
        <w:br w:type="page"/>
      </w:r>
    </w:p>
    <w:tbl>
      <w:tblPr>
        <w:tblW w:w="965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1"/>
        <w:gridCol w:w="15"/>
        <w:gridCol w:w="630"/>
        <w:gridCol w:w="504"/>
        <w:gridCol w:w="9"/>
        <w:gridCol w:w="579"/>
        <w:gridCol w:w="580"/>
        <w:gridCol w:w="8"/>
        <w:gridCol w:w="1150"/>
        <w:gridCol w:w="614"/>
        <w:gridCol w:w="545"/>
        <w:gridCol w:w="15"/>
        <w:gridCol w:w="602"/>
        <w:gridCol w:w="42"/>
        <w:gridCol w:w="499"/>
        <w:gridCol w:w="1159"/>
        <w:gridCol w:w="7"/>
        <w:gridCol w:w="630"/>
        <w:gridCol w:w="364"/>
        <w:gridCol w:w="157"/>
        <w:gridCol w:w="1159"/>
      </w:tblGrid>
      <w:tr w:rsidR="000A7C91" w:rsidRPr="000A7C91" w:rsidTr="005A1115">
        <w:trPr>
          <w:jc w:val="center"/>
        </w:trPr>
        <w:tc>
          <w:tcPr>
            <w:tcW w:w="9659" w:type="dxa"/>
            <w:gridSpan w:val="2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/>
              </w:rPr>
              <w:lastRenderedPageBreak/>
              <w:br w:type="page"/>
            </w:r>
            <w:r w:rsidRPr="000A7C91">
              <w:rPr>
                <w:rFonts w:eastAsia="標楷體" w:hint="eastAsia"/>
              </w:rPr>
              <w:t>避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難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器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具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檢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查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表</w:t>
            </w:r>
          </w:p>
        </w:tc>
      </w:tr>
      <w:tr w:rsidR="000A7C91" w:rsidRPr="000A7C91" w:rsidTr="00F51F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6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避難器具類別</w:t>
            </w:r>
          </w:p>
        </w:tc>
        <w:tc>
          <w:tcPr>
            <w:tcW w:w="7531" w:type="dxa"/>
            <w:gridSpan w:val="1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滑臺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處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避難梯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具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避難橋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處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救助袋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具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緩降機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具</w:t>
            </w: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避難繩索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處</w:t>
            </w: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滑杆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處</w:t>
            </w:r>
            <w:r w:rsidRPr="000A7C91">
              <w:rPr>
                <w:rFonts w:eastAsia="標楷體" w:hint="eastAsia"/>
              </w:rPr>
              <w:sym w:font="Wingdings 2" w:char="F0A3"/>
            </w:r>
            <w:r w:rsidRPr="000A7C91">
              <w:rPr>
                <w:rFonts w:eastAsia="標楷體" w:hint="eastAsia"/>
              </w:rPr>
              <w:t>其他</w:t>
            </w:r>
            <w:r w:rsidRPr="000A7C91">
              <w:rPr>
                <w:rFonts w:eastAsia="標楷體" w:hint="eastAsia"/>
              </w:rPr>
              <w:t xml:space="preserve">       </w:t>
            </w:r>
            <w:r w:rsidRPr="000A7C91">
              <w:rPr>
                <w:rFonts w:eastAsia="標楷體" w:hint="eastAsia"/>
              </w:rPr>
              <w:t>具</w:t>
            </w:r>
          </w:p>
        </w:tc>
      </w:tr>
      <w:tr w:rsidR="000A7C91" w:rsidRPr="000A7C91" w:rsidTr="00F51F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設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置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樓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層</w:t>
            </w:r>
          </w:p>
        </w:tc>
        <w:tc>
          <w:tcPr>
            <w:tcW w:w="7531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F51F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設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置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位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置</w:t>
            </w:r>
          </w:p>
        </w:tc>
        <w:tc>
          <w:tcPr>
            <w:tcW w:w="7531" w:type="dxa"/>
            <w:gridSpan w:val="1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2128" w:type="dxa"/>
            <w:gridSpan w:val="6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ascii="標楷體" w:eastAsia="標楷體" w:hint="eastAsia"/>
              </w:rPr>
              <w:t>檢 修 項 目</w:t>
            </w:r>
          </w:p>
        </w:tc>
        <w:tc>
          <w:tcPr>
            <w:tcW w:w="6215" w:type="dxa"/>
            <w:gridSpan w:val="1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ascii="標楷體" w:eastAsia="標楷體" w:hint="eastAsia"/>
              </w:rPr>
              <w:t>檢  修  結  果</w:t>
            </w:r>
          </w:p>
        </w:tc>
        <w:tc>
          <w:tcPr>
            <w:tcW w:w="13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處置措施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2128" w:type="dxa"/>
            <w:gridSpan w:val="6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種別、容量等內容</w:t>
            </w: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判定</w:t>
            </w: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不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良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狀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況</w:t>
            </w: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659" w:type="dxa"/>
            <w:gridSpan w:val="21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外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觀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 w:hint="eastAsia"/>
              </w:rPr>
              <w:t>檢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查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周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圍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狀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況</w:t>
            </w:r>
          </w:p>
        </w:tc>
        <w:tc>
          <w:tcPr>
            <w:tcW w:w="1737" w:type="dxa"/>
            <w:gridSpan w:val="5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設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置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地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點</w:t>
            </w: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gridSpan w:val="5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操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作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面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積</w:t>
            </w: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gridSpan w:val="5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開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口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部</w:t>
            </w: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gridSpan w:val="5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下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降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空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間</w:t>
            </w: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gridSpan w:val="5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避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難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空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地</w:t>
            </w: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標</w:t>
            </w:r>
            <w:r w:rsidRPr="000A7C91">
              <w:rPr>
                <w:rFonts w:eastAsia="標楷體"/>
              </w:rPr>
              <w:t xml:space="preserve">       </w:t>
            </w:r>
            <w:r w:rsidRPr="000A7C91">
              <w:rPr>
                <w:rFonts w:eastAsia="標楷體" w:hint="eastAsia"/>
              </w:rPr>
              <w:t>示</w:t>
            </w: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659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性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能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檢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查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器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具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本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體</w:t>
            </w:r>
          </w:p>
        </w:tc>
        <w:tc>
          <w:tcPr>
            <w:tcW w:w="2912" w:type="dxa"/>
            <w:gridSpan w:val="6"/>
            <w:tcBorders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  <w:sz w:val="16"/>
              </w:rPr>
              <w:t>支固器具</w:t>
            </w:r>
            <w:r w:rsidRPr="000A7C91">
              <w:rPr>
                <w:rFonts w:eastAsia="標楷體" w:hint="eastAsia"/>
                <w:sz w:val="16"/>
              </w:rPr>
              <w:t>(</w:t>
            </w:r>
            <w:r w:rsidRPr="000A7C91">
              <w:rPr>
                <w:rFonts w:eastAsia="標楷體" w:hint="eastAsia"/>
                <w:sz w:val="16"/>
              </w:rPr>
              <w:t>固定架</w:t>
            </w:r>
            <w:r w:rsidRPr="000A7C91">
              <w:rPr>
                <w:rFonts w:eastAsia="標楷體" w:hint="eastAsia"/>
                <w:sz w:val="16"/>
              </w:rPr>
              <w:t>)</w:t>
            </w:r>
            <w:r w:rsidRPr="000A7C91">
              <w:rPr>
                <w:rFonts w:eastAsia="標楷體" w:hint="eastAsia"/>
                <w:sz w:val="16"/>
              </w:rPr>
              <w:t>及固定部</w:t>
            </w:r>
          </w:p>
        </w:tc>
        <w:tc>
          <w:tcPr>
            <w:tcW w:w="2912" w:type="dxa"/>
            <w:gridSpan w:val="6"/>
            <w:tcBorders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收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藏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狀</w:t>
            </w:r>
            <w:r w:rsidRPr="000A7C91">
              <w:rPr>
                <w:rFonts w:eastAsia="標楷體"/>
              </w:rPr>
              <w:t xml:space="preserve"> </w:t>
            </w:r>
            <w:r w:rsidRPr="000A7C91">
              <w:rPr>
                <w:rFonts w:eastAsia="標楷體" w:hint="eastAsia"/>
              </w:rPr>
              <w:t>況</w:t>
            </w:r>
          </w:p>
        </w:tc>
        <w:tc>
          <w:tcPr>
            <w:tcW w:w="2912" w:type="dxa"/>
            <w:gridSpan w:val="6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9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659" w:type="dxa"/>
            <w:gridSpan w:val="21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綜</w:t>
            </w:r>
            <w:r w:rsidRPr="000A7C91">
              <w:rPr>
                <w:rFonts w:eastAsia="標楷體"/>
              </w:rPr>
              <w:t xml:space="preserve">   </w:t>
            </w:r>
            <w:r w:rsidRPr="000A7C91">
              <w:rPr>
                <w:rFonts w:eastAsia="標楷體" w:hint="eastAsia"/>
              </w:rPr>
              <w:t>合</w:t>
            </w:r>
            <w:r w:rsidRPr="000A7C91">
              <w:rPr>
                <w:rFonts w:eastAsia="標楷體"/>
              </w:rPr>
              <w:t xml:space="preserve">   </w:t>
            </w:r>
            <w:r w:rsidRPr="000A7C91">
              <w:rPr>
                <w:rFonts w:eastAsia="標楷體" w:hint="eastAsia"/>
              </w:rPr>
              <w:t>檢</w:t>
            </w:r>
            <w:r w:rsidRPr="000A7C91">
              <w:rPr>
                <w:rFonts w:eastAsia="標楷體"/>
              </w:rPr>
              <w:t xml:space="preserve">   </w:t>
            </w:r>
            <w:r w:rsidRPr="000A7C91">
              <w:rPr>
                <w:rFonts w:eastAsia="標楷體" w:hint="eastAsia"/>
              </w:rPr>
              <w:t>查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下降檢查</w:t>
            </w:r>
          </w:p>
        </w:tc>
        <w:tc>
          <w:tcPr>
            <w:tcW w:w="2912" w:type="dxa"/>
            <w:gridSpan w:val="6"/>
            <w:tcBorders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2659" w:type="dxa"/>
            <w:gridSpan w:val="5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收藏檢查</w:t>
            </w:r>
          </w:p>
        </w:tc>
        <w:tc>
          <w:tcPr>
            <w:tcW w:w="291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2659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28" w:type="dxa"/>
            <w:gridSpan w:val="6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其他</w:t>
            </w:r>
          </w:p>
        </w:tc>
        <w:tc>
          <w:tcPr>
            <w:tcW w:w="2912" w:type="dxa"/>
            <w:gridSpan w:val="6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2659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F51F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59"/>
          <w:jc w:val="center"/>
        </w:trPr>
        <w:tc>
          <w:tcPr>
            <w:tcW w:w="391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備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註</w:t>
            </w:r>
          </w:p>
        </w:tc>
        <w:tc>
          <w:tcPr>
            <w:tcW w:w="9268" w:type="dxa"/>
            <w:gridSpan w:val="20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A3B21" w:rsidRPr="000A7C91" w:rsidRDefault="00AA3B21" w:rsidP="005A1115">
            <w:pPr>
              <w:ind w:firstLine="437"/>
              <w:jc w:val="both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檢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查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器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材</w:t>
            </w:r>
          </w:p>
        </w:tc>
        <w:tc>
          <w:tcPr>
            <w:tcW w:w="1158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2"/>
              </w:rPr>
            </w:pPr>
            <w:r w:rsidRPr="000A7C91">
              <w:rPr>
                <w:rFonts w:ascii="標楷體" w:eastAsia="標楷體" w:hint="eastAsia"/>
                <w:sz w:val="22"/>
              </w:rPr>
              <w:t>機器名稱</w:t>
            </w: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2"/>
              </w:rPr>
            </w:pPr>
            <w:r w:rsidRPr="000A7C91">
              <w:rPr>
                <w:rFonts w:ascii="標楷體" w:eastAsia="標楷體" w:hint="eastAsia"/>
                <w:sz w:val="22"/>
              </w:rPr>
              <w:t>型</w:t>
            </w:r>
            <w:r w:rsidRPr="000A7C91">
              <w:rPr>
                <w:rFonts w:ascii="標楷體" w:eastAsia="標楷體"/>
                <w:sz w:val="22"/>
              </w:rPr>
              <w:t xml:space="preserve">  </w:t>
            </w:r>
            <w:r w:rsidRPr="000A7C91">
              <w:rPr>
                <w:rFonts w:ascii="標楷體" w:eastAsia="標楷體" w:hint="eastAsia"/>
                <w:sz w:val="22"/>
              </w:rPr>
              <w:t>式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0"/>
              </w:rPr>
            </w:pPr>
            <w:r w:rsidRPr="000A7C91">
              <w:rPr>
                <w:rFonts w:ascii="標楷體" w:eastAsia="標楷體" w:hint="eastAsia"/>
                <w:sz w:val="20"/>
              </w:rPr>
              <w:t>校正年月日</w:t>
            </w: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2"/>
              </w:rPr>
            </w:pPr>
            <w:r w:rsidRPr="000A7C91">
              <w:rPr>
                <w:rFonts w:ascii="標楷體" w:eastAsia="標楷體" w:hint="eastAsia"/>
                <w:sz w:val="22"/>
              </w:rPr>
              <w:t>製造廠商</w:t>
            </w: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2"/>
              </w:rPr>
            </w:pPr>
            <w:r w:rsidRPr="000A7C91">
              <w:rPr>
                <w:rFonts w:ascii="標楷體" w:eastAsia="標楷體" w:hint="eastAsia"/>
                <w:sz w:val="22"/>
              </w:rPr>
              <w:t>機器名稱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2"/>
              </w:rPr>
            </w:pPr>
            <w:r w:rsidRPr="000A7C91">
              <w:rPr>
                <w:rFonts w:ascii="標楷體" w:eastAsia="標楷體" w:hint="eastAsia"/>
                <w:sz w:val="22"/>
              </w:rPr>
              <w:t>型</w:t>
            </w:r>
            <w:r w:rsidRPr="000A7C91">
              <w:rPr>
                <w:rFonts w:ascii="標楷體" w:eastAsia="標楷體"/>
                <w:sz w:val="22"/>
              </w:rPr>
              <w:t xml:space="preserve">  </w:t>
            </w:r>
            <w:r w:rsidRPr="000A7C91">
              <w:rPr>
                <w:rFonts w:ascii="標楷體" w:eastAsia="標楷體" w:hint="eastAsia"/>
                <w:sz w:val="22"/>
              </w:rPr>
              <w:t>式</w:t>
            </w: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0"/>
              </w:rPr>
            </w:pPr>
            <w:r w:rsidRPr="000A7C91">
              <w:rPr>
                <w:rFonts w:ascii="標楷體" w:eastAsia="標楷體" w:hint="eastAsia"/>
                <w:sz w:val="20"/>
              </w:rPr>
              <w:t>校正年月日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ind w:right="40"/>
              <w:jc w:val="center"/>
              <w:rPr>
                <w:rFonts w:ascii="標楷體" w:eastAsia="標楷體"/>
                <w:sz w:val="22"/>
              </w:rPr>
            </w:pPr>
            <w:r w:rsidRPr="000A7C91">
              <w:rPr>
                <w:rFonts w:ascii="標楷體" w:eastAsia="標楷體" w:hint="eastAsia"/>
                <w:sz w:val="22"/>
              </w:rPr>
              <w:t>製造廠商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pacing w:val="-34"/>
                <w:sz w:val="18"/>
              </w:rPr>
            </w:pP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AA3B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540" w:type="dxa"/>
            <w:gridSpan w:val="4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檢查日期</w:t>
            </w:r>
          </w:p>
        </w:tc>
        <w:tc>
          <w:tcPr>
            <w:tcW w:w="8119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自民國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年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月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日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至民國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 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年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月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 xml:space="preserve"> </w:t>
            </w:r>
            <w:r w:rsidRPr="000A7C91">
              <w:rPr>
                <w:rFonts w:eastAsia="標楷體"/>
              </w:rPr>
              <w:t xml:space="preserve">  </w:t>
            </w:r>
            <w:r w:rsidRPr="000A7C91">
              <w:rPr>
                <w:rFonts w:eastAsia="標楷體" w:hint="eastAsia"/>
              </w:rPr>
              <w:t>日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192"/>
          <w:jc w:val="center"/>
        </w:trPr>
        <w:tc>
          <w:tcPr>
            <w:tcW w:w="40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lastRenderedPageBreak/>
              <w:t>檢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修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人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員</w:t>
            </w:r>
          </w:p>
        </w:tc>
        <w:tc>
          <w:tcPr>
            <w:tcW w:w="6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 xml:space="preserve"> </w:t>
            </w:r>
          </w:p>
        </w:tc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消防設備師</w:t>
            </w:r>
            <w:r w:rsidRPr="000A7C91">
              <w:rPr>
                <w:rFonts w:eastAsia="標楷體" w:hint="eastAsia"/>
              </w:rPr>
              <w:t>(</w:t>
            </w:r>
            <w:r w:rsidRPr="000A7C91">
              <w:rPr>
                <w:rFonts w:eastAsia="標楷體" w:hint="eastAsia"/>
              </w:rPr>
              <w:t>士</w:t>
            </w:r>
            <w:r w:rsidRPr="000A7C91">
              <w:rPr>
                <w:rFonts w:eastAsia="標楷體" w:hint="eastAsia"/>
              </w:rPr>
              <w:t>)</w:t>
            </w:r>
          </w:p>
        </w:tc>
        <w:tc>
          <w:tcPr>
            <w:tcW w:w="1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證書字號</w:t>
            </w:r>
          </w:p>
        </w:tc>
        <w:tc>
          <w:tcPr>
            <w:tcW w:w="17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簽章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 xml:space="preserve">      </w:t>
            </w:r>
            <w:r w:rsidRPr="000A7C91">
              <w:rPr>
                <w:rFonts w:ascii="標楷體" w:eastAsia="標楷體" w:hint="eastAsia"/>
              </w:rPr>
              <w:t>(簽章)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406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 xml:space="preserve"> </w:t>
            </w:r>
          </w:p>
        </w:tc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消防設備師</w:t>
            </w:r>
            <w:r w:rsidRPr="000A7C91">
              <w:rPr>
                <w:rFonts w:eastAsia="標楷體" w:hint="eastAsia"/>
              </w:rPr>
              <w:t>(</w:t>
            </w:r>
            <w:r w:rsidRPr="000A7C91">
              <w:rPr>
                <w:rFonts w:eastAsia="標楷體" w:hint="eastAsia"/>
              </w:rPr>
              <w:t>士</w:t>
            </w:r>
            <w:r w:rsidRPr="000A7C91">
              <w:rPr>
                <w:rFonts w:eastAsia="標楷體" w:hint="eastAsia"/>
              </w:rPr>
              <w:t>)</w:t>
            </w:r>
          </w:p>
        </w:tc>
        <w:tc>
          <w:tcPr>
            <w:tcW w:w="1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證書字號</w:t>
            </w:r>
          </w:p>
        </w:tc>
        <w:tc>
          <w:tcPr>
            <w:tcW w:w="17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簽章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 xml:space="preserve">      </w:t>
            </w:r>
            <w:r w:rsidRPr="000A7C91">
              <w:rPr>
                <w:rFonts w:ascii="標楷體" w:eastAsia="標楷體" w:hint="eastAsia"/>
              </w:rPr>
              <w:t>(簽章)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406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消防設備師</w:t>
            </w:r>
            <w:r w:rsidRPr="000A7C91">
              <w:rPr>
                <w:rFonts w:eastAsia="標楷體" w:hint="eastAsia"/>
              </w:rPr>
              <w:t>(</w:t>
            </w:r>
            <w:r w:rsidRPr="000A7C91">
              <w:rPr>
                <w:rFonts w:eastAsia="標楷體" w:hint="eastAsia"/>
              </w:rPr>
              <w:t>士</w:t>
            </w:r>
            <w:r w:rsidRPr="000A7C91">
              <w:rPr>
                <w:rFonts w:eastAsia="標楷體" w:hint="eastAsia"/>
              </w:rPr>
              <w:t>)</w:t>
            </w:r>
          </w:p>
        </w:tc>
        <w:tc>
          <w:tcPr>
            <w:tcW w:w="1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證書字號</w:t>
            </w:r>
          </w:p>
        </w:tc>
        <w:tc>
          <w:tcPr>
            <w:tcW w:w="17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簽章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40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30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消防設備師</w:t>
            </w:r>
            <w:r w:rsidRPr="000A7C91">
              <w:rPr>
                <w:rFonts w:eastAsia="標楷體" w:hint="eastAsia"/>
              </w:rPr>
              <w:t>(</w:t>
            </w:r>
            <w:r w:rsidRPr="000A7C91">
              <w:rPr>
                <w:rFonts w:eastAsia="標楷體" w:hint="eastAsia"/>
              </w:rPr>
              <w:t>士</w:t>
            </w:r>
            <w:r w:rsidRPr="000A7C91">
              <w:rPr>
                <w:rFonts w:eastAsia="標楷體" w:hint="eastAsia"/>
              </w:rPr>
              <w:t>)</w:t>
            </w:r>
          </w:p>
        </w:tc>
        <w:tc>
          <w:tcPr>
            <w:tcW w:w="116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證書字號</w:t>
            </w:r>
          </w:p>
        </w:tc>
        <w:tc>
          <w:tcPr>
            <w:tcW w:w="170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  <w:r w:rsidRPr="000A7C91">
              <w:rPr>
                <w:rFonts w:eastAsia="標楷體" w:hint="eastAsia"/>
              </w:rPr>
              <w:t>簽章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</w:rPr>
            </w:pPr>
          </w:p>
        </w:tc>
      </w:tr>
    </w:tbl>
    <w:p w:rsidR="00AA3B21" w:rsidRPr="000A7C91" w:rsidRDefault="00AA3B21" w:rsidP="00AA3B21">
      <w:pPr>
        <w:rPr>
          <w:rFonts w:eastAsia="標楷體"/>
          <w:sz w:val="16"/>
        </w:rPr>
      </w:pPr>
      <w:r w:rsidRPr="000A7C91">
        <w:rPr>
          <w:rFonts w:ascii="Times New Roman" w:eastAsia="標楷體" w:hAnsi="Times New Roman" w:cs="Times New Roman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7381D" wp14:editId="2C807266">
                <wp:simplePos x="0" y="0"/>
                <wp:positionH relativeFrom="column">
                  <wp:posOffset>-429895</wp:posOffset>
                </wp:positionH>
                <wp:positionV relativeFrom="paragraph">
                  <wp:posOffset>-8300339</wp:posOffset>
                </wp:positionV>
                <wp:extent cx="707666" cy="445273"/>
                <wp:effectExtent l="0" t="0" r="0" b="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666" cy="445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1CD4" w:rsidRPr="00954FF0" w:rsidRDefault="00CD1CD4" w:rsidP="00AA3B21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954FF0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7381D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-33.85pt;margin-top:-653.55pt;width:55.7pt;height:3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" filled="f" stroked="f" strokeweight=".5pt">
                <v:textbox>
                  <w:txbxContent>
                    <w:p w:rsidR="00CD1CD4" w:rsidRPr="00954FF0" w:rsidRDefault="00CD1CD4" w:rsidP="00AA3B21">
                      <w:pPr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954FF0"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0A7C91">
        <w:rPr>
          <w:rFonts w:eastAsia="標楷體" w:hint="eastAsia"/>
          <w:sz w:val="16"/>
        </w:rPr>
        <w:t>１、應於「種別．容量等情形」欄內填入適當之項目。</w:t>
      </w:r>
    </w:p>
    <w:p w:rsidR="00AA3B21" w:rsidRPr="000A7C91" w:rsidRDefault="00AA3B21" w:rsidP="00AA3B21">
      <w:pPr>
        <w:rPr>
          <w:rFonts w:eastAsia="標楷體"/>
          <w:sz w:val="16"/>
        </w:rPr>
      </w:pPr>
      <w:r w:rsidRPr="000A7C91">
        <w:rPr>
          <w:rFonts w:eastAsia="標楷體" w:hint="eastAsia"/>
          <w:sz w:val="16"/>
        </w:rPr>
        <w:t>２、檢查合格者於判定欄內打「○」；有不良情形時於判定欄內打「×」，並將不良情形填載於「不良狀況」欄。</w:t>
      </w:r>
    </w:p>
    <w:p w:rsidR="00AA3B21" w:rsidRPr="000A7C91" w:rsidRDefault="00AA3B21" w:rsidP="00AA3B21">
      <w:pPr>
        <w:rPr>
          <w:rFonts w:eastAsia="標楷體"/>
          <w:sz w:val="16"/>
        </w:rPr>
      </w:pPr>
      <w:r w:rsidRPr="000A7C91">
        <w:rPr>
          <w:rFonts w:eastAsia="標楷體" w:hint="eastAsia"/>
          <w:sz w:val="16"/>
        </w:rPr>
        <w:t>３、對不良狀況所採取之處置情形應填載於「處置措施」欄。</w:t>
      </w:r>
    </w:p>
    <w:p w:rsidR="00AA3B21" w:rsidRPr="000A7C91" w:rsidRDefault="00AA3B21" w:rsidP="00AA3B21">
      <w:pPr>
        <w:rPr>
          <w:rFonts w:eastAsia="標楷體"/>
          <w:sz w:val="16"/>
        </w:rPr>
      </w:pPr>
      <w:r w:rsidRPr="000A7C91">
        <w:rPr>
          <w:rFonts w:eastAsia="標楷體" w:hint="eastAsia"/>
          <w:sz w:val="16"/>
        </w:rPr>
        <w:t>４、欄內有選擇項目時應以「○」圈選之。</w:t>
      </w:r>
    </w:p>
    <w:p w:rsidR="00AA3B21" w:rsidRPr="000A7C91" w:rsidRDefault="00AA3B21" w:rsidP="00AA3B21">
      <w:pPr>
        <w:rPr>
          <w:rFonts w:eastAsia="標楷體"/>
          <w:sz w:val="16"/>
        </w:rPr>
      </w:pPr>
      <w:r w:rsidRPr="000A7C91">
        <w:rPr>
          <w:rFonts w:eastAsia="標楷體" w:hint="eastAsia"/>
          <w:sz w:val="16"/>
        </w:rPr>
        <w:t>５、避難器具為緩降機者，應加填附表。</w:t>
      </w:r>
    </w:p>
    <w:p w:rsidR="00AA3B21" w:rsidRPr="000A7C91" w:rsidRDefault="00AA3B21">
      <w:pPr>
        <w:widowControl/>
        <w:rPr>
          <w:rFonts w:eastAsia="標楷體"/>
          <w:sz w:val="16"/>
        </w:rPr>
      </w:pPr>
      <w:r w:rsidRPr="000A7C91">
        <w:rPr>
          <w:rFonts w:eastAsia="標楷體"/>
          <w:sz w:val="16"/>
        </w:rPr>
        <w:br w:type="page"/>
      </w:r>
    </w:p>
    <w:p w:rsidR="00AA3B21" w:rsidRPr="000A7C91" w:rsidRDefault="00AA3B21" w:rsidP="00AA3B21">
      <w:pPr>
        <w:autoSpaceDE w:val="0"/>
        <w:autoSpaceDN w:val="0"/>
        <w:jc w:val="center"/>
        <w:textAlignment w:val="bottom"/>
        <w:rPr>
          <w:rFonts w:eastAsia="標楷體"/>
          <w:b/>
          <w:bCs/>
          <w:sz w:val="32"/>
          <w:szCs w:val="24"/>
        </w:rPr>
      </w:pPr>
      <w:r w:rsidRPr="000A7C91">
        <w:rPr>
          <w:rFonts w:eastAsia="標楷體" w:hint="eastAsia"/>
          <w:b/>
          <w:bCs/>
          <w:sz w:val="32"/>
          <w:szCs w:val="24"/>
        </w:rPr>
        <w:lastRenderedPageBreak/>
        <w:t>附表</w:t>
      </w:r>
    </w:p>
    <w:tbl>
      <w:tblPr>
        <w:tblW w:w="96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657"/>
        <w:gridCol w:w="572"/>
        <w:gridCol w:w="315"/>
        <w:gridCol w:w="581"/>
        <w:gridCol w:w="1354"/>
        <w:gridCol w:w="705"/>
        <w:gridCol w:w="1106"/>
        <w:gridCol w:w="123"/>
        <w:gridCol w:w="1612"/>
        <w:gridCol w:w="323"/>
        <w:gridCol w:w="322"/>
        <w:gridCol w:w="1613"/>
      </w:tblGrid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樓層別</w:t>
            </w:r>
          </w:p>
        </w:tc>
        <w:tc>
          <w:tcPr>
            <w:tcW w:w="1935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設置位置</w:t>
            </w:r>
          </w:p>
        </w:tc>
        <w:tc>
          <w:tcPr>
            <w:tcW w:w="1934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下降距離</w:t>
            </w:r>
          </w:p>
        </w:tc>
        <w:tc>
          <w:tcPr>
            <w:tcW w:w="1935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下降時間</w:t>
            </w:r>
          </w:p>
        </w:tc>
        <w:tc>
          <w:tcPr>
            <w:tcW w:w="1935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下降速度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bookmarkStart w:id="0" w:name="_GoBack"/>
            <w:bookmarkEnd w:id="0"/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rPr>
          <w:jc w:val="center"/>
        </w:trPr>
        <w:tc>
          <w:tcPr>
            <w:tcW w:w="1934" w:type="dxa"/>
            <w:gridSpan w:val="4"/>
            <w:tcBorders>
              <w:lef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34" w:type="dxa"/>
            <w:gridSpan w:val="3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公分</w:t>
            </w:r>
          </w:p>
        </w:tc>
        <w:tc>
          <w:tcPr>
            <w:tcW w:w="1935" w:type="dxa"/>
            <w:gridSpan w:val="2"/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  <w:sz w:val="28"/>
                <w:szCs w:val="24"/>
              </w:rPr>
              <w:t>秒</w:t>
            </w:r>
          </w:p>
        </w:tc>
        <w:tc>
          <w:tcPr>
            <w:tcW w:w="1935" w:type="dxa"/>
            <w:gridSpan w:val="2"/>
            <w:tcBorders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 w:val="28"/>
                <w:szCs w:val="24"/>
              </w:rPr>
            </w:pPr>
            <w:r w:rsidRPr="000A7C91">
              <w:rPr>
                <w:rFonts w:eastAsia="標楷體" w:hint="eastAsia"/>
              </w:rPr>
              <w:t>公分</w:t>
            </w:r>
            <w:r w:rsidRPr="000A7C91">
              <w:rPr>
                <w:rFonts w:eastAsia="標楷體" w:hint="eastAsia"/>
              </w:rPr>
              <w:t>/</w:t>
            </w:r>
            <w:r w:rsidRPr="000A7C91">
              <w:rPr>
                <w:rFonts w:eastAsia="標楷體" w:hint="eastAsia"/>
              </w:rPr>
              <w:t>秒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619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檢查日期</w:t>
            </w:r>
          </w:p>
        </w:tc>
        <w:tc>
          <w:tcPr>
            <w:tcW w:w="805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both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自民國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 xml:space="preserve">  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>年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>月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 xml:space="preserve">   </w:t>
            </w:r>
            <w:r w:rsidRPr="000A7C91">
              <w:rPr>
                <w:rFonts w:eastAsia="標楷體"/>
                <w:szCs w:val="24"/>
              </w:rPr>
              <w:t xml:space="preserve"> </w:t>
            </w:r>
            <w:r w:rsidRPr="000A7C91">
              <w:rPr>
                <w:rFonts w:eastAsia="標楷體" w:hint="eastAsia"/>
                <w:szCs w:val="24"/>
              </w:rPr>
              <w:t>日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>至民國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 xml:space="preserve">   </w:t>
            </w:r>
            <w:r w:rsidRPr="000A7C91">
              <w:rPr>
                <w:rFonts w:eastAsia="標楷體"/>
                <w:szCs w:val="24"/>
              </w:rPr>
              <w:t xml:space="preserve"> </w:t>
            </w:r>
            <w:r w:rsidRPr="000A7C91">
              <w:rPr>
                <w:rFonts w:eastAsia="標楷體" w:hint="eastAsia"/>
                <w:szCs w:val="24"/>
              </w:rPr>
              <w:t>年</w:t>
            </w:r>
            <w:r w:rsidRPr="000A7C91">
              <w:rPr>
                <w:rFonts w:eastAsia="標楷體"/>
                <w:szCs w:val="24"/>
              </w:rPr>
              <w:t xml:space="preserve"> </w:t>
            </w:r>
            <w:r w:rsidRPr="000A7C91">
              <w:rPr>
                <w:rFonts w:eastAsia="標楷體" w:hint="eastAsia"/>
                <w:szCs w:val="24"/>
              </w:rPr>
              <w:t xml:space="preserve">  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>月</w:t>
            </w:r>
            <w:r w:rsidRPr="000A7C91">
              <w:rPr>
                <w:rFonts w:eastAsia="標楷體"/>
                <w:szCs w:val="24"/>
              </w:rPr>
              <w:t xml:space="preserve"> </w:t>
            </w:r>
            <w:r w:rsidRPr="000A7C91">
              <w:rPr>
                <w:rFonts w:eastAsia="標楷體" w:hint="eastAsia"/>
                <w:szCs w:val="24"/>
              </w:rPr>
              <w:t xml:space="preserve">  </w:t>
            </w:r>
            <w:r w:rsidRPr="000A7C91">
              <w:rPr>
                <w:rFonts w:eastAsia="標楷體"/>
                <w:szCs w:val="24"/>
              </w:rPr>
              <w:t xml:space="preserve">  </w:t>
            </w:r>
            <w:r w:rsidRPr="000A7C91">
              <w:rPr>
                <w:rFonts w:eastAsia="標楷體" w:hint="eastAsia"/>
                <w:szCs w:val="24"/>
              </w:rPr>
              <w:t>日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0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檢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修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人</w:t>
            </w:r>
          </w:p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員</w:t>
            </w:r>
          </w:p>
        </w:tc>
        <w:tc>
          <w:tcPr>
            <w:tcW w:w="6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14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消防設備師</w:t>
            </w:r>
            <w:r w:rsidRPr="000A7C91">
              <w:rPr>
                <w:rFonts w:eastAsia="標楷體" w:hint="eastAsia"/>
                <w:szCs w:val="24"/>
              </w:rPr>
              <w:t>(</w:t>
            </w:r>
            <w:r w:rsidRPr="000A7C91">
              <w:rPr>
                <w:rFonts w:eastAsia="標楷體" w:hint="eastAsia"/>
                <w:szCs w:val="24"/>
              </w:rPr>
              <w:t>士</w:t>
            </w:r>
            <w:r w:rsidRPr="000A7C91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簽章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right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 xml:space="preserve"> (</w:t>
            </w:r>
            <w:r w:rsidRPr="000A7C91">
              <w:rPr>
                <w:rFonts w:eastAsia="標楷體" w:hint="eastAsia"/>
                <w:szCs w:val="24"/>
              </w:rPr>
              <w:t>簽章</w:t>
            </w:r>
            <w:r w:rsidRPr="000A7C91">
              <w:rPr>
                <w:rFonts w:eastAsia="標楷體" w:hint="eastAsia"/>
                <w:szCs w:val="24"/>
              </w:rPr>
              <w:t>)</w:t>
            </w: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14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消防設備師</w:t>
            </w:r>
            <w:r w:rsidRPr="000A7C91">
              <w:rPr>
                <w:rFonts w:eastAsia="標楷體" w:hint="eastAsia"/>
                <w:szCs w:val="24"/>
              </w:rPr>
              <w:t>(</w:t>
            </w:r>
            <w:r w:rsidRPr="000A7C91">
              <w:rPr>
                <w:rFonts w:eastAsia="標楷體" w:hint="eastAsia"/>
                <w:szCs w:val="24"/>
              </w:rPr>
              <w:t>士</w:t>
            </w:r>
            <w:r w:rsidRPr="000A7C91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簽章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14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消防設備師</w:t>
            </w:r>
            <w:r w:rsidRPr="000A7C91">
              <w:rPr>
                <w:rFonts w:eastAsia="標楷體" w:hint="eastAsia"/>
                <w:szCs w:val="24"/>
              </w:rPr>
              <w:t>(</w:t>
            </w:r>
            <w:r w:rsidRPr="000A7C91">
              <w:rPr>
                <w:rFonts w:eastAsia="標楷體" w:hint="eastAsia"/>
                <w:szCs w:val="24"/>
              </w:rPr>
              <w:t>士</w:t>
            </w:r>
            <w:r w:rsidRPr="000A7C91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簽章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0A7C91" w:rsidRPr="000A7C91" w:rsidTr="005A1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0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14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消防設備師</w:t>
            </w:r>
            <w:r w:rsidRPr="000A7C91">
              <w:rPr>
                <w:rFonts w:eastAsia="標楷體" w:hint="eastAsia"/>
                <w:szCs w:val="24"/>
              </w:rPr>
              <w:t>(</w:t>
            </w:r>
            <w:r w:rsidRPr="000A7C91">
              <w:rPr>
                <w:rFonts w:eastAsia="標楷體" w:hint="eastAsia"/>
                <w:szCs w:val="24"/>
              </w:rPr>
              <w:t>士</w:t>
            </w:r>
            <w:r w:rsidRPr="000A7C91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  <w:r w:rsidRPr="000A7C91">
              <w:rPr>
                <w:rFonts w:eastAsia="標楷體" w:hint="eastAsia"/>
                <w:szCs w:val="24"/>
              </w:rPr>
              <w:t>簽章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3B21" w:rsidRPr="000A7C91" w:rsidRDefault="00AA3B21" w:rsidP="005A1115">
            <w:pPr>
              <w:jc w:val="center"/>
              <w:rPr>
                <w:rFonts w:eastAsia="標楷體"/>
                <w:szCs w:val="24"/>
              </w:rPr>
            </w:pPr>
          </w:p>
        </w:tc>
      </w:tr>
    </w:tbl>
    <w:p w:rsidR="00AA3B21" w:rsidRPr="000A7C91" w:rsidRDefault="00AA3B21" w:rsidP="00AA3B21">
      <w:pPr>
        <w:rPr>
          <w:rFonts w:eastAsia="標楷體"/>
          <w:sz w:val="16"/>
        </w:rPr>
      </w:pPr>
      <w:r w:rsidRPr="000A7C91">
        <w:rPr>
          <w:rFonts w:eastAsia="標楷體" w:hint="eastAsia"/>
          <w:sz w:val="16"/>
        </w:rPr>
        <w:t>１、樓層別欄位，如同一樓層有多具避難器具者，請以編號區別之</w:t>
      </w:r>
      <w:r w:rsidRPr="000A7C91">
        <w:rPr>
          <w:rFonts w:eastAsia="標楷體" w:hint="eastAsia"/>
          <w:sz w:val="16"/>
        </w:rPr>
        <w:t>(</w:t>
      </w:r>
      <w:r w:rsidRPr="000A7C91">
        <w:rPr>
          <w:rFonts w:eastAsia="標楷體" w:hint="eastAsia"/>
          <w:sz w:val="16"/>
        </w:rPr>
        <w:t>例如</w:t>
      </w:r>
      <w:r w:rsidRPr="000A7C91">
        <w:rPr>
          <w:rFonts w:eastAsia="標楷體" w:hint="eastAsia"/>
          <w:sz w:val="16"/>
        </w:rPr>
        <w:t>A</w:t>
      </w:r>
      <w:r w:rsidRPr="000A7C91">
        <w:rPr>
          <w:rFonts w:eastAsia="標楷體" w:hint="eastAsia"/>
          <w:sz w:val="16"/>
        </w:rPr>
        <w:t>層</w:t>
      </w:r>
      <w:r w:rsidRPr="000A7C91">
        <w:rPr>
          <w:rFonts w:ascii="標楷體" w:eastAsia="標楷體" w:hAnsi="標楷體" w:hint="eastAsia"/>
          <w:sz w:val="16"/>
        </w:rPr>
        <w:t>【</w:t>
      </w:r>
      <w:r w:rsidRPr="000A7C91">
        <w:rPr>
          <w:rFonts w:eastAsia="標楷體" w:hint="eastAsia"/>
          <w:sz w:val="16"/>
        </w:rPr>
        <w:t>1</w:t>
      </w:r>
      <w:r w:rsidRPr="000A7C91">
        <w:rPr>
          <w:rFonts w:ascii="標楷體" w:eastAsia="標楷體" w:hAnsi="標楷體" w:hint="eastAsia"/>
          <w:sz w:val="16"/>
        </w:rPr>
        <w:t>】</w:t>
      </w:r>
      <w:r w:rsidRPr="000A7C91">
        <w:rPr>
          <w:rFonts w:eastAsia="標楷體" w:hint="eastAsia"/>
          <w:sz w:val="16"/>
        </w:rPr>
        <w:t>)</w:t>
      </w:r>
      <w:r w:rsidRPr="000A7C91">
        <w:rPr>
          <w:rFonts w:eastAsia="標楷體" w:hint="eastAsia"/>
          <w:sz w:val="16"/>
        </w:rPr>
        <w:t>。</w:t>
      </w:r>
    </w:p>
    <w:p w:rsidR="001D4613" w:rsidRPr="000A7C91" w:rsidRDefault="00AA3B21">
      <w:pPr>
        <w:widowControl/>
      </w:pPr>
      <w:r w:rsidRPr="000A7C91">
        <w:rPr>
          <w:rFonts w:eastAsia="標楷體" w:hint="eastAsia"/>
          <w:sz w:val="16"/>
        </w:rPr>
        <w:t>２、設置位置欄位請確實填寫，例如陽台、窗戶、走廊、</w:t>
      </w:r>
      <w:r w:rsidRPr="000A7C91">
        <w:rPr>
          <w:rFonts w:ascii="標楷體" w:eastAsia="標楷體" w:hAnsi="標楷體" w:hint="eastAsia"/>
          <w:sz w:val="16"/>
        </w:rPr>
        <w:t>○○</w:t>
      </w:r>
      <w:r w:rsidRPr="000A7C91">
        <w:rPr>
          <w:rFonts w:eastAsia="標楷體" w:hint="eastAsia"/>
          <w:sz w:val="16"/>
        </w:rPr>
        <w:t>室等。</w:t>
      </w:r>
    </w:p>
    <w:sectPr w:rsidR="001D4613" w:rsidRPr="000A7C91" w:rsidSect="001E44AB">
      <w:footerReference w:type="default" r:id="rId4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E78" w:rsidRDefault="00A21E78" w:rsidP="00495569">
      <w:r>
        <w:separator/>
      </w:r>
    </w:p>
  </w:endnote>
  <w:endnote w:type="continuationSeparator" w:id="0">
    <w:p w:rsidR="00A21E78" w:rsidRDefault="00A21E78" w:rsidP="0049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1344340"/>
      <w:docPartObj>
        <w:docPartGallery w:val="Page Numbers (Bottom of Page)"/>
        <w:docPartUnique/>
      </w:docPartObj>
    </w:sdtPr>
    <w:sdtEndPr/>
    <w:sdtContent>
      <w:p w:rsidR="00CD1CD4" w:rsidRDefault="008A3F44">
        <w:pPr>
          <w:pStyle w:val="a6"/>
          <w:jc w:val="center"/>
        </w:pPr>
        <w:r>
          <w:rPr>
            <w:rFonts w:hint="eastAsia"/>
          </w:rPr>
          <w:t>18-</w:t>
        </w:r>
        <w:r w:rsidR="00CD1CD4">
          <w:fldChar w:fldCharType="begin"/>
        </w:r>
        <w:r w:rsidR="00CD1CD4">
          <w:instrText>PAGE   \* MERGEFORMAT</w:instrText>
        </w:r>
        <w:r w:rsidR="00CD1CD4">
          <w:fldChar w:fldCharType="separate"/>
        </w:r>
        <w:r w:rsidR="000A7C91" w:rsidRPr="000A7C91">
          <w:rPr>
            <w:noProof/>
            <w:lang w:val="zh-TW"/>
          </w:rPr>
          <w:t>28</w:t>
        </w:r>
        <w:r w:rsidR="00CD1CD4">
          <w:fldChar w:fldCharType="end"/>
        </w:r>
      </w:p>
    </w:sdtContent>
  </w:sdt>
  <w:p w:rsidR="00CD1CD4" w:rsidRDefault="00CD1CD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E78" w:rsidRDefault="00A21E78" w:rsidP="00495569">
      <w:r>
        <w:separator/>
      </w:r>
    </w:p>
  </w:footnote>
  <w:footnote w:type="continuationSeparator" w:id="0">
    <w:p w:rsidR="00A21E78" w:rsidRDefault="00A21E78" w:rsidP="00495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6990"/>
    <w:multiLevelType w:val="multilevel"/>
    <w:tmpl w:val="3136470A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48D5468"/>
    <w:multiLevelType w:val="multilevel"/>
    <w:tmpl w:val="E9D089A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6406E64"/>
    <w:multiLevelType w:val="multilevel"/>
    <w:tmpl w:val="9D429830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4"/>
      <w:numFmt w:val="decimalFullWidth"/>
      <w:suff w:val="nothing"/>
      <w:lvlText w:val="%2、"/>
      <w:lvlJc w:val="left"/>
      <w:pPr>
        <w:ind w:left="960" w:hanging="280"/>
      </w:pPr>
      <w:rPr>
        <w:rFonts w:hint="eastAsia"/>
        <w:lang w:val="en-US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7DC3F40"/>
    <w:multiLevelType w:val="multilevel"/>
    <w:tmpl w:val="4ADEA056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8B961FD"/>
    <w:multiLevelType w:val="multilevel"/>
    <w:tmpl w:val="F516E48A"/>
    <w:lvl w:ilvl="0">
      <w:start w:val="7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0A5D5047"/>
    <w:multiLevelType w:val="multilevel"/>
    <w:tmpl w:val="C8A021D8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0CA36850"/>
    <w:multiLevelType w:val="multilevel"/>
    <w:tmpl w:val="4DAE892E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right"/>
      <w:pPr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0E545CEE"/>
    <w:multiLevelType w:val="multilevel"/>
    <w:tmpl w:val="2D1CEAF0"/>
    <w:lvl w:ilvl="0">
      <w:start w:val="5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09C649A"/>
    <w:multiLevelType w:val="multilevel"/>
    <w:tmpl w:val="6212E1E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2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10AD619C"/>
    <w:multiLevelType w:val="multilevel"/>
    <w:tmpl w:val="BB820306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2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65D12CE"/>
    <w:multiLevelType w:val="multilevel"/>
    <w:tmpl w:val="CCA8DC22"/>
    <w:lvl w:ilvl="0">
      <w:start w:val="3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2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1944700C"/>
    <w:multiLevelType w:val="multilevel"/>
    <w:tmpl w:val="01906CD2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3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19DA0688"/>
    <w:multiLevelType w:val="multilevel"/>
    <w:tmpl w:val="F102971A"/>
    <w:lvl w:ilvl="0">
      <w:start w:val="3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2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1F177417"/>
    <w:multiLevelType w:val="multilevel"/>
    <w:tmpl w:val="A0EACF14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" w15:restartNumberingAfterBreak="0">
    <w:nsid w:val="21B13979"/>
    <w:multiLevelType w:val="multilevel"/>
    <w:tmpl w:val="DD78F624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15" w15:restartNumberingAfterBreak="0">
    <w:nsid w:val="23610722"/>
    <w:multiLevelType w:val="hybridMultilevel"/>
    <w:tmpl w:val="081C91A6"/>
    <w:lvl w:ilvl="0" w:tplc="24F40DBC">
      <w:start w:val="1"/>
      <w:numFmt w:val="upperLetter"/>
      <w:suff w:val="nothing"/>
      <w:lvlText w:val="%1."/>
      <w:lvlJc w:val="left"/>
      <w:pPr>
        <w:ind w:left="28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ind w:left="6720" w:hanging="480"/>
      </w:pPr>
    </w:lvl>
  </w:abstractNum>
  <w:abstractNum w:abstractNumId="16" w15:restartNumberingAfterBreak="0">
    <w:nsid w:val="293A5CF4"/>
    <w:multiLevelType w:val="multilevel"/>
    <w:tmpl w:val="35A08548"/>
    <w:lvl w:ilvl="0">
      <w:start w:val="2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2A52522A"/>
    <w:multiLevelType w:val="multilevel"/>
    <w:tmpl w:val="4DFA025C"/>
    <w:lvl w:ilvl="0">
      <w:start w:val="7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1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" w15:restartNumberingAfterBreak="0">
    <w:nsid w:val="2C987B52"/>
    <w:multiLevelType w:val="multilevel"/>
    <w:tmpl w:val="B480026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9" w15:restartNumberingAfterBreak="0">
    <w:nsid w:val="2D4320B3"/>
    <w:multiLevelType w:val="multilevel"/>
    <w:tmpl w:val="EF9E213C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32CA3943"/>
    <w:multiLevelType w:val="multilevel"/>
    <w:tmpl w:val="AE7EC296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1" w15:restartNumberingAfterBreak="0">
    <w:nsid w:val="35F65B81"/>
    <w:multiLevelType w:val="multilevel"/>
    <w:tmpl w:val="EDE64DE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2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2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2" w15:restartNumberingAfterBreak="0">
    <w:nsid w:val="379467DF"/>
    <w:multiLevelType w:val="multilevel"/>
    <w:tmpl w:val="7BE0CC3E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 w15:restartNumberingAfterBreak="0">
    <w:nsid w:val="37D81CF4"/>
    <w:multiLevelType w:val="multilevel"/>
    <w:tmpl w:val="E9D089A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4" w15:restartNumberingAfterBreak="0">
    <w:nsid w:val="3BB726CB"/>
    <w:multiLevelType w:val="multilevel"/>
    <w:tmpl w:val="58FE6B64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2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401C3E19"/>
    <w:multiLevelType w:val="multilevel"/>
    <w:tmpl w:val="EF9E213C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425047D3"/>
    <w:multiLevelType w:val="multilevel"/>
    <w:tmpl w:val="6BECA6D4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7" w15:restartNumberingAfterBreak="0">
    <w:nsid w:val="43817484"/>
    <w:multiLevelType w:val="multilevel"/>
    <w:tmpl w:val="EF9E213C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8" w15:restartNumberingAfterBreak="0">
    <w:nsid w:val="45372412"/>
    <w:multiLevelType w:val="multilevel"/>
    <w:tmpl w:val="E9D089A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9" w15:restartNumberingAfterBreak="0">
    <w:nsid w:val="45D300F4"/>
    <w:multiLevelType w:val="multilevel"/>
    <w:tmpl w:val="195644F6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3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0" w15:restartNumberingAfterBreak="0">
    <w:nsid w:val="46A605C3"/>
    <w:multiLevelType w:val="multilevel"/>
    <w:tmpl w:val="EF9E213C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" w15:restartNumberingAfterBreak="0">
    <w:nsid w:val="482F6905"/>
    <w:multiLevelType w:val="multilevel"/>
    <w:tmpl w:val="EF9E213C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2" w15:restartNumberingAfterBreak="0">
    <w:nsid w:val="48F35B52"/>
    <w:multiLevelType w:val="multilevel"/>
    <w:tmpl w:val="DBECAA52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4A9277BA"/>
    <w:multiLevelType w:val="multilevel"/>
    <w:tmpl w:val="EAAC6B1C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3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4" w15:restartNumberingAfterBreak="0">
    <w:nsid w:val="4A9F005C"/>
    <w:multiLevelType w:val="multilevel"/>
    <w:tmpl w:val="4260ED82"/>
    <w:lvl w:ilvl="0">
      <w:start w:val="5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2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5" w15:restartNumberingAfterBreak="0">
    <w:nsid w:val="4C8D01F3"/>
    <w:multiLevelType w:val="multilevel"/>
    <w:tmpl w:val="41A6D3BE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2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6" w15:restartNumberingAfterBreak="0">
    <w:nsid w:val="4DD47E08"/>
    <w:multiLevelType w:val="multilevel"/>
    <w:tmpl w:val="CD444208"/>
    <w:lvl w:ilvl="0">
      <w:start w:val="5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7" w15:restartNumberingAfterBreak="0">
    <w:nsid w:val="55491FF5"/>
    <w:multiLevelType w:val="multilevel"/>
    <w:tmpl w:val="57969D92"/>
    <w:lvl w:ilvl="0">
      <w:start w:val="3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2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8" w15:restartNumberingAfterBreak="0">
    <w:nsid w:val="559166A7"/>
    <w:multiLevelType w:val="multilevel"/>
    <w:tmpl w:val="2522D49A"/>
    <w:lvl w:ilvl="0">
      <w:start w:val="3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2"/>
      <w:numFmt w:val="upperLetter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9" w15:restartNumberingAfterBreak="0">
    <w:nsid w:val="586A34A7"/>
    <w:multiLevelType w:val="multilevel"/>
    <w:tmpl w:val="03EA6E3C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2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0" w15:restartNumberingAfterBreak="0">
    <w:nsid w:val="5A39762C"/>
    <w:multiLevelType w:val="multilevel"/>
    <w:tmpl w:val="6AEEC144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" w15:restartNumberingAfterBreak="0">
    <w:nsid w:val="5BC900F8"/>
    <w:multiLevelType w:val="multilevel"/>
    <w:tmpl w:val="6A1296B4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2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2" w15:restartNumberingAfterBreak="0">
    <w:nsid w:val="5EA948BB"/>
    <w:multiLevelType w:val="multilevel"/>
    <w:tmpl w:val="2D1CEAF0"/>
    <w:lvl w:ilvl="0">
      <w:start w:val="5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3" w15:restartNumberingAfterBreak="0">
    <w:nsid w:val="67D072A9"/>
    <w:multiLevelType w:val="multilevel"/>
    <w:tmpl w:val="952C5ECE"/>
    <w:lvl w:ilvl="0">
      <w:start w:val="2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65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4" w15:restartNumberingAfterBreak="0">
    <w:nsid w:val="68AC5043"/>
    <w:multiLevelType w:val="multilevel"/>
    <w:tmpl w:val="EF9E213C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5" w15:restartNumberingAfterBreak="0">
    <w:nsid w:val="68C76C9D"/>
    <w:multiLevelType w:val="multilevel"/>
    <w:tmpl w:val="593E25AC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5"/>
      <w:numFmt w:val="lowerLetter"/>
      <w:suff w:val="nothing"/>
      <w:lvlText w:val="%6."/>
      <w:lvlJc w:val="left"/>
      <w:pPr>
        <w:ind w:left="312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6" w15:restartNumberingAfterBreak="0">
    <w:nsid w:val="697B5305"/>
    <w:multiLevelType w:val="multilevel"/>
    <w:tmpl w:val="F63612DA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7" w15:restartNumberingAfterBreak="0">
    <w:nsid w:val="6CAD06A7"/>
    <w:multiLevelType w:val="multilevel"/>
    <w:tmpl w:val="758C0630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8" w15:restartNumberingAfterBreak="0">
    <w:nsid w:val="6ED949D7"/>
    <w:multiLevelType w:val="multilevel"/>
    <w:tmpl w:val="6B7E2FC0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9" w15:restartNumberingAfterBreak="0">
    <w:nsid w:val="6FD34089"/>
    <w:multiLevelType w:val="multilevel"/>
    <w:tmpl w:val="76D64D6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0" w15:restartNumberingAfterBreak="0">
    <w:nsid w:val="6FDE600C"/>
    <w:multiLevelType w:val="multilevel"/>
    <w:tmpl w:val="ADC29AA4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1" w15:restartNumberingAfterBreak="0">
    <w:nsid w:val="742C03FE"/>
    <w:multiLevelType w:val="multilevel"/>
    <w:tmpl w:val="7B247A34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2" w15:restartNumberingAfterBreak="0">
    <w:nsid w:val="74577DDF"/>
    <w:multiLevelType w:val="multilevel"/>
    <w:tmpl w:val="2BF233D2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4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3" w15:restartNumberingAfterBreak="0">
    <w:nsid w:val="75DC4D07"/>
    <w:multiLevelType w:val="multilevel"/>
    <w:tmpl w:val="E9D089A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4" w15:restartNumberingAfterBreak="0">
    <w:nsid w:val="76F55E86"/>
    <w:multiLevelType w:val="multilevel"/>
    <w:tmpl w:val="EB7EECCC"/>
    <w:lvl w:ilvl="0">
      <w:start w:val="3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2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Letter"/>
      <w:suff w:val="nothing"/>
      <w:lvlText w:val="%6."/>
      <w:lvlJc w:val="left"/>
      <w:pPr>
        <w:ind w:left="3120" w:hanging="7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5" w15:restartNumberingAfterBreak="0">
    <w:nsid w:val="76F869AA"/>
    <w:multiLevelType w:val="multilevel"/>
    <w:tmpl w:val="11765838"/>
    <w:lvl w:ilvl="0">
      <w:start w:val="2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6" w15:restartNumberingAfterBreak="0">
    <w:nsid w:val="7987114F"/>
    <w:multiLevelType w:val="multilevel"/>
    <w:tmpl w:val="314CBE90"/>
    <w:lvl w:ilvl="0">
      <w:start w:val="125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7" w15:restartNumberingAfterBreak="0">
    <w:nsid w:val="7F3151F2"/>
    <w:multiLevelType w:val="multilevel"/>
    <w:tmpl w:val="975048C8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3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65" w:hanging="4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14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2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</w:num>
  <w:num w:numId="5">
    <w:abstractNumId w:val="47"/>
    <w:lvlOverride w:ilvl="0">
      <w:startOverride w:val="12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2"/>
  </w:num>
  <w:num w:numId="7">
    <w:abstractNumId w:val="2"/>
  </w:num>
  <w:num w:numId="8">
    <w:abstractNumId w:val="16"/>
  </w:num>
  <w:num w:numId="9">
    <w:abstractNumId w:val="13"/>
  </w:num>
  <w:num w:numId="10">
    <w:abstractNumId w:val="9"/>
  </w:num>
  <w:num w:numId="11">
    <w:abstractNumId w:val="49"/>
  </w:num>
  <w:num w:numId="12">
    <w:abstractNumId w:val="49"/>
    <w:lvlOverride w:ilvl="0">
      <w:startOverride w:val="12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</w:num>
  <w:num w:numId="14">
    <w:abstractNumId w:val="57"/>
  </w:num>
  <w:num w:numId="15">
    <w:abstractNumId w:val="57"/>
    <w:lvlOverride w:ilvl="0">
      <w:startOverride w:val="12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1"/>
  </w:num>
  <w:num w:numId="18">
    <w:abstractNumId w:val="20"/>
  </w:num>
  <w:num w:numId="19">
    <w:abstractNumId w:val="20"/>
    <w:lvlOverride w:ilvl="0">
      <w:startOverride w:val="12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9"/>
  </w:num>
  <w:num w:numId="21">
    <w:abstractNumId w:val="33"/>
  </w:num>
  <w:num w:numId="22">
    <w:abstractNumId w:val="45"/>
  </w:num>
  <w:num w:numId="23">
    <w:abstractNumId w:val="37"/>
  </w:num>
  <w:num w:numId="24">
    <w:abstractNumId w:val="34"/>
  </w:num>
  <w:num w:numId="25">
    <w:abstractNumId w:val="17"/>
  </w:num>
  <w:num w:numId="26">
    <w:abstractNumId w:val="17"/>
    <w:lvlOverride w:ilvl="0">
      <w:startOverride w:val="126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51"/>
    <w:lvlOverride w:ilvl="0">
      <w:startOverride w:val="126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5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 w:numId="35">
    <w:abstractNumId w:val="29"/>
  </w:num>
  <w:num w:numId="36">
    <w:abstractNumId w:val="6"/>
  </w:num>
  <w:num w:numId="37">
    <w:abstractNumId w:val="56"/>
  </w:num>
  <w:num w:numId="38">
    <w:abstractNumId w:val="19"/>
  </w:num>
  <w:num w:numId="39">
    <w:abstractNumId w:val="7"/>
  </w:num>
  <w:num w:numId="40">
    <w:abstractNumId w:val="42"/>
  </w:num>
  <w:num w:numId="41">
    <w:abstractNumId w:val="5"/>
  </w:num>
  <w:num w:numId="42">
    <w:abstractNumId w:val="36"/>
  </w:num>
  <w:num w:numId="43">
    <w:abstractNumId w:val="48"/>
  </w:num>
  <w:num w:numId="44">
    <w:abstractNumId w:val="4"/>
  </w:num>
  <w:num w:numId="45">
    <w:abstractNumId w:val="46"/>
  </w:num>
  <w:num w:numId="46">
    <w:abstractNumId w:val="26"/>
  </w:num>
  <w:num w:numId="47">
    <w:abstractNumId w:val="18"/>
  </w:num>
  <w:num w:numId="48">
    <w:abstractNumId w:val="50"/>
  </w:num>
  <w:num w:numId="49">
    <w:abstractNumId w:val="28"/>
  </w:num>
  <w:num w:numId="50">
    <w:abstractNumId w:val="53"/>
  </w:num>
  <w:num w:numId="51">
    <w:abstractNumId w:val="23"/>
  </w:num>
  <w:num w:numId="52">
    <w:abstractNumId w:val="1"/>
  </w:num>
  <w:num w:numId="53">
    <w:abstractNumId w:val="38"/>
  </w:num>
  <w:num w:numId="54">
    <w:abstractNumId w:val="43"/>
  </w:num>
  <w:num w:numId="55">
    <w:abstractNumId w:val="3"/>
  </w:num>
  <w:num w:numId="56">
    <w:abstractNumId w:val="35"/>
  </w:num>
  <w:num w:numId="57">
    <w:abstractNumId w:val="8"/>
  </w:num>
  <w:num w:numId="58">
    <w:abstractNumId w:val="44"/>
  </w:num>
  <w:num w:numId="59">
    <w:abstractNumId w:val="31"/>
  </w:num>
  <w:num w:numId="60">
    <w:abstractNumId w:val="30"/>
  </w:num>
  <w:num w:numId="61">
    <w:abstractNumId w:val="27"/>
  </w:num>
  <w:num w:numId="62">
    <w:abstractNumId w:val="25"/>
  </w:num>
  <w:num w:numId="63">
    <w:abstractNumId w:val="54"/>
  </w:num>
  <w:num w:numId="64">
    <w:abstractNumId w:val="12"/>
  </w:num>
  <w:num w:numId="65">
    <w:abstractNumId w:val="24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828"/>
    <w:rsid w:val="000A7C91"/>
    <w:rsid w:val="001209C2"/>
    <w:rsid w:val="00155B50"/>
    <w:rsid w:val="001B3617"/>
    <w:rsid w:val="001D0DC3"/>
    <w:rsid w:val="001D4613"/>
    <w:rsid w:val="001E44AB"/>
    <w:rsid w:val="001E4974"/>
    <w:rsid w:val="00243291"/>
    <w:rsid w:val="00294E4D"/>
    <w:rsid w:val="002C217A"/>
    <w:rsid w:val="002F0845"/>
    <w:rsid w:val="00322514"/>
    <w:rsid w:val="003242AF"/>
    <w:rsid w:val="003F0E2A"/>
    <w:rsid w:val="003F56E6"/>
    <w:rsid w:val="00491883"/>
    <w:rsid w:val="00495569"/>
    <w:rsid w:val="005173B9"/>
    <w:rsid w:val="005A1115"/>
    <w:rsid w:val="005A7000"/>
    <w:rsid w:val="005C7B65"/>
    <w:rsid w:val="006170B1"/>
    <w:rsid w:val="00652F70"/>
    <w:rsid w:val="00685E8F"/>
    <w:rsid w:val="006E7FE1"/>
    <w:rsid w:val="006F7819"/>
    <w:rsid w:val="00734828"/>
    <w:rsid w:val="00770F49"/>
    <w:rsid w:val="007C7B45"/>
    <w:rsid w:val="00821C30"/>
    <w:rsid w:val="008513AB"/>
    <w:rsid w:val="00877A8A"/>
    <w:rsid w:val="008810F1"/>
    <w:rsid w:val="00896DA0"/>
    <w:rsid w:val="008A3F44"/>
    <w:rsid w:val="00937679"/>
    <w:rsid w:val="00980D58"/>
    <w:rsid w:val="00997B0A"/>
    <w:rsid w:val="009A4A34"/>
    <w:rsid w:val="009B1999"/>
    <w:rsid w:val="009C2831"/>
    <w:rsid w:val="009C4867"/>
    <w:rsid w:val="009C6F2D"/>
    <w:rsid w:val="009E6877"/>
    <w:rsid w:val="009F1895"/>
    <w:rsid w:val="009F551E"/>
    <w:rsid w:val="00A21E78"/>
    <w:rsid w:val="00A46668"/>
    <w:rsid w:val="00A638D6"/>
    <w:rsid w:val="00A77ED5"/>
    <w:rsid w:val="00A97ADD"/>
    <w:rsid w:val="00AA3B21"/>
    <w:rsid w:val="00AD2A4B"/>
    <w:rsid w:val="00AF443C"/>
    <w:rsid w:val="00B22EC6"/>
    <w:rsid w:val="00B956EE"/>
    <w:rsid w:val="00BF79F5"/>
    <w:rsid w:val="00C376D9"/>
    <w:rsid w:val="00C53D20"/>
    <w:rsid w:val="00C82138"/>
    <w:rsid w:val="00CA3A32"/>
    <w:rsid w:val="00CB5E35"/>
    <w:rsid w:val="00CD1CD4"/>
    <w:rsid w:val="00D11DD9"/>
    <w:rsid w:val="00D23E61"/>
    <w:rsid w:val="00D3250D"/>
    <w:rsid w:val="00D82767"/>
    <w:rsid w:val="00D832C6"/>
    <w:rsid w:val="00DC33AC"/>
    <w:rsid w:val="00E24A49"/>
    <w:rsid w:val="00E54B93"/>
    <w:rsid w:val="00EB14D5"/>
    <w:rsid w:val="00EB30F8"/>
    <w:rsid w:val="00F14C4D"/>
    <w:rsid w:val="00F51F1A"/>
    <w:rsid w:val="00F85AB0"/>
    <w:rsid w:val="00F9668A"/>
    <w:rsid w:val="00FB2DF5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E998CBE-A78A-4B13-B2C9-13209EBFE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828"/>
    <w:pPr>
      <w:widowControl w:val="0"/>
    </w:pPr>
  </w:style>
  <w:style w:type="paragraph" w:styleId="3">
    <w:name w:val="heading 3"/>
    <w:basedOn w:val="a"/>
    <w:next w:val="a"/>
    <w:link w:val="30"/>
    <w:qFormat/>
    <w:rsid w:val="00734828"/>
    <w:pPr>
      <w:jc w:val="center"/>
      <w:outlineLvl w:val="2"/>
    </w:pPr>
    <w:rPr>
      <w:rFonts w:ascii="標楷體" w:eastAsia="標楷體" w:hAnsi="標楷體"/>
      <w:b/>
      <w:bCs/>
      <w:color w:val="000000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34828"/>
    <w:pPr>
      <w:tabs>
        <w:tab w:val="left" w:pos="8160"/>
      </w:tabs>
      <w:spacing w:line="360" w:lineRule="atLeast"/>
      <w:outlineLvl w:val="3"/>
    </w:pPr>
    <w:rPr>
      <w:rFonts w:ascii="標楷體" w:eastAsia="標楷體" w:hAnsi="標楷體"/>
      <w:b/>
    </w:rPr>
  </w:style>
  <w:style w:type="paragraph" w:styleId="5">
    <w:name w:val="heading 5"/>
    <w:basedOn w:val="a"/>
    <w:next w:val="a"/>
    <w:link w:val="50"/>
    <w:uiPriority w:val="9"/>
    <w:unhideWhenUsed/>
    <w:qFormat/>
    <w:rsid w:val="00734828"/>
    <w:pPr>
      <w:widowControl/>
      <w:adjustRightInd w:val="0"/>
      <w:snapToGrid w:val="0"/>
      <w:spacing w:before="120" w:line="360" w:lineRule="atLeast"/>
      <w:outlineLvl w:val="4"/>
    </w:pPr>
    <w:rPr>
      <w:rFonts w:ascii="標楷體" w:eastAsia="標楷體" w:hAnsi="Times New Roman" w:cs="Times New Roman"/>
      <w:snapToGrid w:val="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734828"/>
    <w:rPr>
      <w:rFonts w:ascii="標楷體" w:eastAsia="標楷體" w:hAnsi="標楷體"/>
      <w:b/>
      <w:bCs/>
      <w:color w:val="000000"/>
      <w:sz w:val="28"/>
    </w:rPr>
  </w:style>
  <w:style w:type="character" w:customStyle="1" w:styleId="40">
    <w:name w:val="標題 4 字元"/>
    <w:basedOn w:val="a0"/>
    <w:link w:val="4"/>
    <w:uiPriority w:val="9"/>
    <w:rsid w:val="00734828"/>
    <w:rPr>
      <w:rFonts w:ascii="標楷體" w:eastAsia="標楷體" w:hAnsi="標楷體"/>
      <w:b/>
    </w:rPr>
  </w:style>
  <w:style w:type="character" w:customStyle="1" w:styleId="50">
    <w:name w:val="標題 5 字元"/>
    <w:basedOn w:val="a0"/>
    <w:link w:val="5"/>
    <w:uiPriority w:val="9"/>
    <w:rsid w:val="00734828"/>
    <w:rPr>
      <w:rFonts w:ascii="標楷體" w:eastAsia="標楷體" w:hAnsi="Times New Roman" w:cs="Times New Roman"/>
      <w:snapToGrid w:val="0"/>
      <w:kern w:val="0"/>
      <w:szCs w:val="20"/>
    </w:rPr>
  </w:style>
  <w:style w:type="paragraph" w:styleId="a3">
    <w:name w:val="List Paragraph"/>
    <w:basedOn w:val="a"/>
    <w:uiPriority w:val="34"/>
    <w:qFormat/>
    <w:rsid w:val="0073482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95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556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5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5569"/>
    <w:rPr>
      <w:sz w:val="20"/>
      <w:szCs w:val="20"/>
    </w:rPr>
  </w:style>
  <w:style w:type="paragraph" w:customStyle="1" w:styleId="ABC">
    <w:name w:val="ABC"/>
    <w:basedOn w:val="a"/>
    <w:rsid w:val="00F14C4D"/>
    <w:pPr>
      <w:adjustRightInd w:val="0"/>
      <w:spacing w:line="360" w:lineRule="atLeast"/>
      <w:ind w:left="2552" w:hanging="56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1">
    <w:name w:val="圈1"/>
    <w:basedOn w:val="a"/>
    <w:rsid w:val="00F14C4D"/>
    <w:pPr>
      <w:adjustRightInd w:val="0"/>
      <w:spacing w:line="360" w:lineRule="atLeast"/>
      <w:ind w:left="1985" w:hanging="284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8">
    <w:name w:val="阿拉伯段"/>
    <w:basedOn w:val="a"/>
    <w:rsid w:val="00F51F1A"/>
    <w:pPr>
      <w:adjustRightInd w:val="0"/>
      <w:spacing w:line="360" w:lineRule="atLeast"/>
      <w:ind w:left="1361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9">
    <w:name w:val="ａ"/>
    <w:basedOn w:val="a"/>
    <w:rsid w:val="00C82138"/>
    <w:pPr>
      <w:adjustRightInd w:val="0"/>
      <w:spacing w:line="360" w:lineRule="atLeast"/>
      <w:ind w:left="1701" w:hanging="1701"/>
      <w:textAlignment w:val="baseline"/>
    </w:pPr>
    <w:rPr>
      <w:rFonts w:ascii="華康中楷體" w:eastAsia="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1C298-456C-4A04-B4D5-FB418B8D4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28</Pages>
  <Words>1630</Words>
  <Characters>9293</Characters>
  <Application>Microsoft Office Word</Application>
  <DocSecurity>0</DocSecurity>
  <Lines>77</Lines>
  <Paragraphs>21</Paragraphs>
  <ScaleCrop>false</ScaleCrop>
  <Company/>
  <LinksUpToDate>false</LinksUpToDate>
  <CharactersWithSpaces>10902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趙郁柔</cp:lastModifiedBy>
  <cp:revision>32</cp:revision>
  <cp:lastPrinted>2019-10-31T08:44:00Z</cp:lastPrinted>
  <dcterms:created xsi:type="dcterms:W3CDTF">2019-04-19T02:01:00Z</dcterms:created>
  <dcterms:modified xsi:type="dcterms:W3CDTF">2020-08-11T08:03:00Z</dcterms:modified>
</cp:coreProperties>
</file>