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CD5" w:rsidRPr="007B7AF2" w:rsidRDefault="00930007" w:rsidP="002A4658">
      <w:pPr>
        <w:pStyle w:val="3"/>
        <w:rPr>
          <w:color w:val="auto"/>
        </w:rPr>
      </w:pPr>
      <w:r w:rsidRPr="007B7AF2">
        <w:rPr>
          <w:rFonts w:hint="eastAsia"/>
          <w:color w:val="auto"/>
        </w:rPr>
        <w:t xml:space="preserve">第一章  </w:t>
      </w:r>
      <w:r w:rsidR="00EE0CD5" w:rsidRPr="007B7AF2">
        <w:rPr>
          <w:rFonts w:hint="eastAsia"/>
          <w:color w:val="auto"/>
        </w:rPr>
        <w:t>滅火器</w:t>
      </w:r>
    </w:p>
    <w:p w:rsidR="00EE0CD5" w:rsidRPr="007B7AF2" w:rsidRDefault="00EE0CD5" w:rsidP="002A4658">
      <w:pPr>
        <w:pStyle w:val="4"/>
        <w:spacing w:line="240" w:lineRule="auto"/>
        <w:rPr>
          <w:rStyle w:val="40"/>
          <w:b/>
        </w:rPr>
      </w:pPr>
      <w:r w:rsidRPr="007B7AF2">
        <w:rPr>
          <w:rStyle w:val="40"/>
          <w:rFonts w:hint="eastAsia"/>
        </w:rPr>
        <w:t>一、</w:t>
      </w:r>
      <w:r w:rsidR="005F16B0" w:rsidRPr="007B7AF2">
        <w:rPr>
          <w:rFonts w:hint="eastAsia"/>
        </w:rPr>
        <w:t>一般注意事項</w:t>
      </w:r>
    </w:p>
    <w:p w:rsidR="00EE0CD5" w:rsidRPr="007B7AF2" w:rsidRDefault="00EE0CD5" w:rsidP="0081331E">
      <w:pPr>
        <w:pStyle w:val="5"/>
        <w:numPr>
          <w:ilvl w:val="0"/>
          <w:numId w:val="1"/>
        </w:numPr>
        <w:spacing w:before="0" w:line="240" w:lineRule="auto"/>
        <w:ind w:left="998" w:hanging="714"/>
        <w:jc w:val="both"/>
      </w:pPr>
      <w:r w:rsidRPr="007B7AF2">
        <w:rPr>
          <w:rFonts w:hint="eastAsia"/>
        </w:rPr>
        <w:t>應無性能上之障礙，如有污垢，應以撢子或其它適當工具清理。</w:t>
      </w:r>
    </w:p>
    <w:p w:rsidR="00EE0CD5" w:rsidRPr="007B7AF2" w:rsidRDefault="00EE0CD5" w:rsidP="0081331E">
      <w:pPr>
        <w:pStyle w:val="5"/>
        <w:numPr>
          <w:ilvl w:val="0"/>
          <w:numId w:val="1"/>
        </w:numPr>
        <w:spacing w:before="0" w:line="240" w:lineRule="auto"/>
        <w:ind w:left="998" w:hanging="714"/>
        <w:jc w:val="both"/>
      </w:pPr>
      <w:r w:rsidRPr="007B7AF2">
        <w:rPr>
          <w:rFonts w:hint="eastAsia"/>
        </w:rPr>
        <w:t>合成樹脂製容器或構件，不得以辛那（二甲苯）或汽油等有機溶劑加以清理。</w:t>
      </w:r>
    </w:p>
    <w:p w:rsidR="00EE0CD5" w:rsidRPr="007B7AF2" w:rsidRDefault="00EE0CD5" w:rsidP="0081331E">
      <w:pPr>
        <w:pStyle w:val="5"/>
        <w:numPr>
          <w:ilvl w:val="0"/>
          <w:numId w:val="1"/>
        </w:numPr>
        <w:spacing w:before="0" w:line="240" w:lineRule="auto"/>
        <w:ind w:left="998" w:hanging="714"/>
        <w:jc w:val="both"/>
      </w:pPr>
      <w:r w:rsidRPr="007B7AF2">
        <w:rPr>
          <w:rFonts w:hint="eastAsia"/>
        </w:rPr>
        <w:t>開啟護蓋或栓塞時，應注意容器</w:t>
      </w:r>
      <w:proofErr w:type="gramStart"/>
      <w:r w:rsidRPr="007B7AF2">
        <w:rPr>
          <w:rFonts w:hint="eastAsia"/>
        </w:rPr>
        <w:t>內殘壓</w:t>
      </w:r>
      <w:proofErr w:type="gramEnd"/>
      <w:r w:rsidRPr="007B7AF2">
        <w:rPr>
          <w:rFonts w:hint="eastAsia"/>
        </w:rPr>
        <w:t>，須排出容器</w:t>
      </w:r>
      <w:proofErr w:type="gramStart"/>
      <w:r w:rsidRPr="007B7AF2">
        <w:rPr>
          <w:rFonts w:hint="eastAsia"/>
        </w:rPr>
        <w:t>內殘壓後</w:t>
      </w:r>
      <w:proofErr w:type="gramEnd"/>
      <w:r w:rsidRPr="007B7AF2">
        <w:rPr>
          <w:rFonts w:hint="eastAsia"/>
        </w:rPr>
        <w:t>，始得開啟。</w:t>
      </w:r>
    </w:p>
    <w:p w:rsidR="00EE0CD5" w:rsidRPr="007B7AF2" w:rsidRDefault="00EE0CD5" w:rsidP="0081331E">
      <w:pPr>
        <w:pStyle w:val="5"/>
        <w:numPr>
          <w:ilvl w:val="0"/>
          <w:numId w:val="1"/>
        </w:numPr>
        <w:spacing w:before="0" w:line="240" w:lineRule="auto"/>
        <w:ind w:left="998" w:hanging="714"/>
        <w:jc w:val="both"/>
      </w:pPr>
      <w:r w:rsidRPr="007B7AF2">
        <w:rPr>
          <w:rFonts w:hint="eastAsia"/>
        </w:rPr>
        <w:t>護蓋之開關，應使用適當之拆卸扳手</w:t>
      </w:r>
      <w:r w:rsidRPr="007B7AF2">
        <w:t>（如附圖</w:t>
      </w:r>
      <w:r w:rsidRPr="007B7AF2">
        <w:rPr>
          <w:rFonts w:ascii="Times New Roman"/>
        </w:rPr>
        <w:t>1-1</w:t>
      </w:r>
      <w:r w:rsidRPr="007B7AF2">
        <w:t>）</w:t>
      </w:r>
      <w:r w:rsidRPr="007B7AF2">
        <w:rPr>
          <w:rFonts w:hint="eastAsia"/>
        </w:rPr>
        <w:t>，不得以鐵鎚或</w:t>
      </w:r>
      <w:proofErr w:type="gramStart"/>
      <w:r w:rsidRPr="007B7AF2">
        <w:rPr>
          <w:rFonts w:hint="eastAsia"/>
        </w:rPr>
        <w:t>以鑿刀敲擊</w:t>
      </w:r>
      <w:proofErr w:type="gramEnd"/>
      <w:r w:rsidRPr="007B7AF2">
        <w:rPr>
          <w:rFonts w:hint="eastAsia"/>
        </w:rPr>
        <w:t>。</w:t>
      </w:r>
    </w:p>
    <w:p w:rsidR="00EE0CD5" w:rsidRPr="007B7AF2" w:rsidRDefault="00EE0CD5" w:rsidP="0081331E">
      <w:pPr>
        <w:pStyle w:val="5"/>
        <w:numPr>
          <w:ilvl w:val="0"/>
          <w:numId w:val="1"/>
        </w:numPr>
        <w:spacing w:before="0" w:line="240" w:lineRule="auto"/>
        <w:ind w:left="998" w:hanging="714"/>
        <w:jc w:val="both"/>
      </w:pPr>
      <w:r w:rsidRPr="007B7AF2">
        <w:rPr>
          <w:rFonts w:hint="eastAsia"/>
        </w:rPr>
        <w:t>乾粉藥劑極易因受潮而影響滅火之動作及效能，滅火器本體容器內壁及構件之清理及保養時，應充分注意。</w:t>
      </w:r>
    </w:p>
    <w:p w:rsidR="002A4658" w:rsidRPr="007B7AF2" w:rsidRDefault="00777841" w:rsidP="0081331E">
      <w:pPr>
        <w:pStyle w:val="5"/>
        <w:numPr>
          <w:ilvl w:val="0"/>
          <w:numId w:val="1"/>
        </w:numPr>
        <w:spacing w:before="0" w:line="240" w:lineRule="auto"/>
        <w:ind w:left="998" w:hanging="714"/>
        <w:jc w:val="both"/>
      </w:pPr>
      <w:r w:rsidRPr="007B7AF2">
        <w:t>除二氧化碳及</w:t>
      </w:r>
      <w:r w:rsidRPr="007B7AF2">
        <w:rPr>
          <w:rFonts w:hint="eastAsia"/>
        </w:rPr>
        <w:t>鹵化物滅火器之重量檢查或確認壓力指示計之指針位置等性能檢查外，</w:t>
      </w:r>
      <w:r w:rsidRPr="007B7AF2">
        <w:t>各類型滅火器之性能檢查</w:t>
      </w:r>
      <w:r w:rsidRPr="007B7AF2">
        <w:rPr>
          <w:rFonts w:hint="eastAsia"/>
        </w:rPr>
        <w:t>(包括檢查結果有不良狀況之處置措施，諸如</w:t>
      </w:r>
      <w:r w:rsidRPr="007B7AF2">
        <w:t>藥劑更換充填、加壓用氣體容器之氣體充填</w:t>
      </w:r>
      <w:r w:rsidRPr="007B7AF2">
        <w:rPr>
          <w:rFonts w:hint="eastAsia"/>
        </w:rPr>
        <w:t>)</w:t>
      </w:r>
      <w:r w:rsidRPr="007B7AF2">
        <w:t>，應由專業廠商專任之消防專技人員為之。</w:t>
      </w:r>
    </w:p>
    <w:p w:rsidR="00E37B86" w:rsidRPr="007B7AF2" w:rsidRDefault="00E37B86" w:rsidP="00E37B86"/>
    <w:p w:rsidR="002A4658" w:rsidRPr="007B7AF2" w:rsidRDefault="002A4658" w:rsidP="002A4658">
      <w:pPr>
        <w:jc w:val="center"/>
      </w:pPr>
      <w:r w:rsidRPr="007B7AF2">
        <w:rPr>
          <w:rFonts w:hint="eastAsia"/>
          <w:noProof/>
        </w:rPr>
        <w:drawing>
          <wp:inline distT="0" distB="0" distL="0" distR="0">
            <wp:extent cx="3045350" cy="1922538"/>
            <wp:effectExtent l="0" t="0" r="3175" b="190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6063" cy="1929301"/>
                    </a:xfrm>
                    <a:prstGeom prst="rect">
                      <a:avLst/>
                    </a:prstGeom>
                    <a:noFill/>
                    <a:ln>
                      <a:noFill/>
                    </a:ln>
                  </pic:spPr>
                </pic:pic>
              </a:graphicData>
            </a:graphic>
          </wp:inline>
        </w:drawing>
      </w:r>
    </w:p>
    <w:p w:rsidR="00EE0CD5" w:rsidRPr="007B7AF2" w:rsidRDefault="002A4658" w:rsidP="002A4658">
      <w:pPr>
        <w:jc w:val="center"/>
        <w:rPr>
          <w:rFonts w:ascii="Times New Roman" w:eastAsia="標楷體" w:hAnsi="Times New Roman" w:cs="Times New Roman"/>
        </w:rPr>
      </w:pPr>
      <w:r w:rsidRPr="007B7AF2">
        <w:rPr>
          <w:rFonts w:ascii="Times New Roman" w:eastAsia="標楷體" w:hAnsi="Times New Roman" w:cs="Times New Roman"/>
        </w:rPr>
        <w:t>圖</w:t>
      </w:r>
      <w:r w:rsidRPr="007B7AF2">
        <w:rPr>
          <w:rFonts w:ascii="Times New Roman" w:eastAsia="標楷體" w:hAnsi="Times New Roman" w:cs="Times New Roman"/>
          <w:snapToGrid w:val="0"/>
          <w:kern w:val="0"/>
          <w:szCs w:val="20"/>
        </w:rPr>
        <w:t>1-1</w:t>
      </w:r>
      <w:r w:rsidRPr="007B7AF2">
        <w:rPr>
          <w:rFonts w:ascii="Times New Roman" w:eastAsia="標楷體" w:hAnsi="Times New Roman" w:cs="Times New Roman"/>
        </w:rPr>
        <w:t xml:space="preserve">  </w:t>
      </w:r>
      <w:r w:rsidRPr="007B7AF2">
        <w:rPr>
          <w:rFonts w:ascii="Times New Roman" w:eastAsia="標楷體" w:hAnsi="Times New Roman" w:cs="Times New Roman"/>
        </w:rPr>
        <w:t>拆卸扳手</w:t>
      </w:r>
    </w:p>
    <w:p w:rsidR="002A4658" w:rsidRPr="007B7AF2" w:rsidRDefault="002A4658" w:rsidP="002A4658">
      <w:pPr>
        <w:jc w:val="center"/>
      </w:pPr>
    </w:p>
    <w:p w:rsidR="00EE0CD5" w:rsidRPr="007B7AF2" w:rsidRDefault="00EE0CD5" w:rsidP="00765CFD">
      <w:pPr>
        <w:pStyle w:val="5"/>
        <w:numPr>
          <w:ilvl w:val="0"/>
          <w:numId w:val="1"/>
        </w:numPr>
        <w:spacing w:before="0" w:line="240" w:lineRule="auto"/>
        <w:ind w:left="998" w:hanging="714"/>
      </w:pPr>
      <w:r w:rsidRPr="007B7AF2">
        <w:rPr>
          <w:rFonts w:hint="eastAsia"/>
        </w:rPr>
        <w:t>進行檢查保養，滅火器自原設置位置移開時，應暫時以其他滅火器替代之。</w:t>
      </w:r>
    </w:p>
    <w:p w:rsidR="00EE0CD5" w:rsidRPr="007B7AF2" w:rsidRDefault="00EE0CD5" w:rsidP="0081331E">
      <w:pPr>
        <w:pStyle w:val="5"/>
        <w:numPr>
          <w:ilvl w:val="0"/>
          <w:numId w:val="1"/>
        </w:numPr>
        <w:spacing w:before="0" w:line="240" w:lineRule="auto"/>
        <w:ind w:left="998" w:hanging="714"/>
        <w:jc w:val="both"/>
      </w:pPr>
      <w:r w:rsidRPr="007B7AF2">
        <w:rPr>
          <w:rFonts w:hint="eastAsia"/>
        </w:rPr>
        <w:t>性能檢查完成後之滅火器</w:t>
      </w:r>
      <w:proofErr w:type="gramStart"/>
      <w:r w:rsidRPr="007B7AF2">
        <w:rPr>
          <w:rFonts w:hint="eastAsia"/>
        </w:rPr>
        <w:t>應</w:t>
      </w:r>
      <w:r w:rsidR="00777841" w:rsidRPr="007B7AF2">
        <w:t>依表</w:t>
      </w:r>
      <w:proofErr w:type="gramEnd"/>
      <w:r w:rsidR="00777841" w:rsidRPr="007B7AF2">
        <w:rPr>
          <w:rFonts w:ascii="Times New Roman" w:hint="eastAsia"/>
        </w:rPr>
        <w:t>1</w:t>
      </w:r>
      <w:r w:rsidR="00777841" w:rsidRPr="007B7AF2">
        <w:rPr>
          <w:rFonts w:hint="eastAsia"/>
        </w:rPr>
        <w:t>-</w:t>
      </w:r>
      <w:r w:rsidR="00777841" w:rsidRPr="007B7AF2">
        <w:rPr>
          <w:rFonts w:ascii="Times New Roman" w:hint="eastAsia"/>
        </w:rPr>
        <w:t>1</w:t>
      </w:r>
      <w:r w:rsidR="00777841" w:rsidRPr="007B7AF2">
        <w:rPr>
          <w:rFonts w:hint="eastAsia"/>
        </w:rPr>
        <w:t>格式</w:t>
      </w:r>
      <w:r w:rsidRPr="007B7AF2">
        <w:rPr>
          <w:rFonts w:hint="eastAsia"/>
        </w:rPr>
        <w:t>張貼標示</w:t>
      </w:r>
      <w:r w:rsidR="00777841" w:rsidRPr="007B7AF2">
        <w:rPr>
          <w:rFonts w:ascii="新細明體" w:eastAsia="新細明體" w:hAnsi="新細明體" w:hint="eastAsia"/>
        </w:rPr>
        <w:t>，</w:t>
      </w:r>
      <w:r w:rsidR="00777841" w:rsidRPr="007B7AF2">
        <w:t>且該標示不得覆蓋</w:t>
      </w:r>
      <w:r w:rsidR="00777841" w:rsidRPr="007B7AF2">
        <w:rPr>
          <w:rFonts w:ascii="新細明體" w:eastAsia="新細明體" w:hAnsi="新細明體" w:hint="eastAsia"/>
        </w:rPr>
        <w:t>、</w:t>
      </w:r>
      <w:r w:rsidR="00777841" w:rsidRPr="007B7AF2">
        <w:t>換貼或變更原新品出廠時之</w:t>
      </w:r>
      <w:proofErr w:type="gramStart"/>
      <w:r w:rsidR="00777841" w:rsidRPr="007B7AF2">
        <w:t>褾</w:t>
      </w:r>
      <w:proofErr w:type="gramEnd"/>
      <w:r w:rsidR="00777841" w:rsidRPr="007B7AF2">
        <w:t>示</w:t>
      </w:r>
      <w:r w:rsidRPr="007B7AF2">
        <w:rPr>
          <w:rFonts w:hint="eastAsia"/>
        </w:rPr>
        <w:t>，並於滅火器瓶頸加裝檢修環，檢修環</w:t>
      </w:r>
      <w:r w:rsidR="00777841" w:rsidRPr="007B7AF2">
        <w:t>上應標</w:t>
      </w:r>
      <w:proofErr w:type="gramStart"/>
      <w:r w:rsidR="00777841" w:rsidRPr="007B7AF2">
        <w:t>註</w:t>
      </w:r>
      <w:proofErr w:type="gramEnd"/>
      <w:r w:rsidR="00777841" w:rsidRPr="007B7AF2">
        <w:t>年份</w:t>
      </w:r>
      <w:r w:rsidR="00777841" w:rsidRPr="007B7AF2">
        <w:rPr>
          <w:rFonts w:hAnsi="標楷體" w:hint="eastAsia"/>
          <w:szCs w:val="24"/>
        </w:rPr>
        <w:t>，</w:t>
      </w:r>
      <w:r w:rsidRPr="007B7AF2">
        <w:rPr>
          <w:rFonts w:hint="eastAsia"/>
        </w:rPr>
        <w:t>材質以</w:t>
      </w:r>
      <w:proofErr w:type="gramStart"/>
      <w:r w:rsidRPr="007B7AF2">
        <w:rPr>
          <w:rFonts w:hint="eastAsia"/>
        </w:rPr>
        <w:t>ㄧ</w:t>
      </w:r>
      <w:proofErr w:type="gramEnd"/>
      <w:r w:rsidRPr="007B7AF2">
        <w:rPr>
          <w:rFonts w:hint="eastAsia"/>
        </w:rPr>
        <w:t>體成型之</w:t>
      </w:r>
      <w:proofErr w:type="gramStart"/>
      <w:r w:rsidRPr="007B7AF2">
        <w:rPr>
          <w:rFonts w:hint="eastAsia"/>
        </w:rPr>
        <w:t>硬質無縫</w:t>
      </w:r>
      <w:proofErr w:type="gramEnd"/>
      <w:r w:rsidRPr="007B7AF2">
        <w:t>塑膠</w:t>
      </w:r>
      <w:r w:rsidRPr="007B7AF2">
        <w:rPr>
          <w:rFonts w:hint="eastAsia"/>
        </w:rPr>
        <w:t>、</w:t>
      </w:r>
      <w:r w:rsidRPr="007B7AF2">
        <w:t>壓克力或鐵環製作，且</w:t>
      </w:r>
      <w:r w:rsidR="00B24279" w:rsidRPr="007B7AF2">
        <w:t>尺寸以非經拆卸滅火器無法取出或直接以</w:t>
      </w:r>
      <w:r w:rsidRPr="007B7AF2">
        <w:t>內</w:t>
      </w:r>
      <w:proofErr w:type="gramStart"/>
      <w:r w:rsidRPr="007B7AF2">
        <w:t>徑</w:t>
      </w:r>
      <w:proofErr w:type="gramEnd"/>
      <w:r w:rsidRPr="007B7AF2">
        <w:t>不得大於滅火器瓶口</w:t>
      </w:r>
      <w:r w:rsidRPr="007B7AF2">
        <w:rPr>
          <w:rFonts w:ascii="Times New Roman"/>
        </w:rPr>
        <w:t>1mm</w:t>
      </w:r>
      <w:r w:rsidR="00B24279" w:rsidRPr="007B7AF2">
        <w:t>方式辦理</w:t>
      </w:r>
      <w:r w:rsidR="00B24279" w:rsidRPr="007B7AF2">
        <w:rPr>
          <w:rFonts w:hint="eastAsia"/>
        </w:rPr>
        <w:t>，以顏色紅、橙、黃、綠、藍交替更換，自一百一十年度起開始使用紅色檢修環，後續依年度別依序採用橙色(一百一十一年度)、黃色(一百一十二年度)、綠色(一百一十三年度)、藍色(一百一十四年度)之檢修環，依此類推，標準色系如下:</w:t>
      </w:r>
    </w:p>
    <w:p w:rsidR="00027A34" w:rsidRPr="007B7AF2" w:rsidRDefault="00027A34" w:rsidP="00027A3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596"/>
        <w:gridCol w:w="596"/>
        <w:gridCol w:w="597"/>
        <w:gridCol w:w="597"/>
      </w:tblGrid>
      <w:tr w:rsidR="007B7AF2" w:rsidRPr="007B7AF2" w:rsidTr="00B24279">
        <w:trPr>
          <w:jc w:val="center"/>
        </w:trPr>
        <w:tc>
          <w:tcPr>
            <w:tcW w:w="596" w:type="dxa"/>
            <w:shd w:val="clear" w:color="auto" w:fill="auto"/>
          </w:tcPr>
          <w:p w:rsidR="00B24279" w:rsidRPr="007B7AF2" w:rsidRDefault="00B24279" w:rsidP="00C05D28">
            <w:pPr>
              <w:tabs>
                <w:tab w:val="num" w:pos="1169"/>
              </w:tabs>
              <w:jc w:val="both"/>
              <w:rPr>
                <w:rFonts w:ascii="Times New Roman" w:eastAsia="標楷體" w:hAnsi="Times New Roman"/>
                <w:b/>
                <w:szCs w:val="24"/>
              </w:rPr>
            </w:pPr>
            <w:r w:rsidRPr="007B7AF2">
              <w:rPr>
                <w:rFonts w:ascii="Times New Roman" w:eastAsia="標楷體" w:hAnsi="Times New Roman" w:hint="eastAsia"/>
                <w:b/>
                <w:szCs w:val="24"/>
              </w:rPr>
              <w:t>紅</w:t>
            </w:r>
          </w:p>
        </w:tc>
        <w:tc>
          <w:tcPr>
            <w:tcW w:w="596" w:type="dxa"/>
            <w:shd w:val="clear" w:color="auto" w:fill="auto"/>
          </w:tcPr>
          <w:p w:rsidR="00B24279" w:rsidRPr="007B7AF2" w:rsidRDefault="00B24279" w:rsidP="00C05D28">
            <w:pPr>
              <w:tabs>
                <w:tab w:val="num" w:pos="1169"/>
              </w:tabs>
              <w:jc w:val="both"/>
              <w:rPr>
                <w:rFonts w:ascii="Times New Roman" w:eastAsia="標楷體" w:hAnsi="Times New Roman"/>
                <w:b/>
                <w:szCs w:val="24"/>
              </w:rPr>
            </w:pPr>
            <w:r w:rsidRPr="007B7AF2">
              <w:rPr>
                <w:rFonts w:ascii="Times New Roman" w:eastAsia="標楷體" w:hAnsi="Times New Roman" w:hint="eastAsia"/>
                <w:b/>
                <w:szCs w:val="24"/>
              </w:rPr>
              <w:t>橙</w:t>
            </w:r>
          </w:p>
        </w:tc>
        <w:tc>
          <w:tcPr>
            <w:tcW w:w="596" w:type="dxa"/>
            <w:shd w:val="clear" w:color="auto" w:fill="auto"/>
          </w:tcPr>
          <w:p w:rsidR="00B24279" w:rsidRPr="007B7AF2" w:rsidRDefault="00B24279" w:rsidP="00C05D28">
            <w:pPr>
              <w:tabs>
                <w:tab w:val="num" w:pos="1169"/>
              </w:tabs>
              <w:jc w:val="both"/>
              <w:rPr>
                <w:rFonts w:ascii="Times New Roman" w:eastAsia="標楷體" w:hAnsi="Times New Roman"/>
                <w:b/>
                <w:szCs w:val="24"/>
              </w:rPr>
            </w:pPr>
            <w:r w:rsidRPr="007B7AF2">
              <w:rPr>
                <w:rFonts w:ascii="Times New Roman" w:eastAsia="標楷體" w:hAnsi="Times New Roman" w:hint="eastAsia"/>
                <w:b/>
                <w:szCs w:val="24"/>
              </w:rPr>
              <w:t>黃</w:t>
            </w:r>
          </w:p>
        </w:tc>
        <w:tc>
          <w:tcPr>
            <w:tcW w:w="597" w:type="dxa"/>
            <w:shd w:val="clear" w:color="auto" w:fill="auto"/>
          </w:tcPr>
          <w:p w:rsidR="00B24279" w:rsidRPr="007B7AF2" w:rsidRDefault="00B24279" w:rsidP="00C05D28">
            <w:pPr>
              <w:tabs>
                <w:tab w:val="num" w:pos="1169"/>
              </w:tabs>
              <w:jc w:val="both"/>
              <w:rPr>
                <w:rFonts w:ascii="Times New Roman" w:eastAsia="標楷體" w:hAnsi="Times New Roman"/>
                <w:b/>
                <w:szCs w:val="24"/>
              </w:rPr>
            </w:pPr>
            <w:r w:rsidRPr="007B7AF2">
              <w:rPr>
                <w:rFonts w:ascii="Times New Roman" w:eastAsia="標楷體" w:hAnsi="Times New Roman" w:hint="eastAsia"/>
                <w:b/>
                <w:szCs w:val="24"/>
              </w:rPr>
              <w:t>綠</w:t>
            </w:r>
          </w:p>
        </w:tc>
        <w:tc>
          <w:tcPr>
            <w:tcW w:w="597" w:type="dxa"/>
            <w:shd w:val="clear" w:color="auto" w:fill="auto"/>
          </w:tcPr>
          <w:p w:rsidR="00B24279" w:rsidRPr="007B7AF2" w:rsidRDefault="00B24279" w:rsidP="00C05D28">
            <w:pPr>
              <w:tabs>
                <w:tab w:val="num" w:pos="1169"/>
              </w:tabs>
              <w:jc w:val="both"/>
              <w:rPr>
                <w:rFonts w:ascii="Times New Roman" w:eastAsia="標楷體" w:hAnsi="Times New Roman"/>
                <w:b/>
                <w:szCs w:val="24"/>
              </w:rPr>
            </w:pPr>
            <w:r w:rsidRPr="007B7AF2">
              <w:rPr>
                <w:rFonts w:ascii="Times New Roman" w:eastAsia="標楷體" w:hAnsi="Times New Roman" w:hint="eastAsia"/>
                <w:b/>
                <w:szCs w:val="24"/>
              </w:rPr>
              <w:t>藍</w:t>
            </w:r>
          </w:p>
        </w:tc>
      </w:tr>
      <w:tr w:rsidR="007B7AF2" w:rsidRPr="007B7AF2" w:rsidTr="00B24279">
        <w:trPr>
          <w:jc w:val="center"/>
        </w:trPr>
        <w:tc>
          <w:tcPr>
            <w:tcW w:w="596" w:type="dxa"/>
            <w:shd w:val="clear" w:color="auto" w:fill="FF0000"/>
          </w:tcPr>
          <w:p w:rsidR="00B24279" w:rsidRPr="007B7AF2" w:rsidRDefault="00B24279" w:rsidP="00C05D28">
            <w:pPr>
              <w:tabs>
                <w:tab w:val="num" w:pos="1169"/>
              </w:tabs>
              <w:jc w:val="both"/>
              <w:rPr>
                <w:rFonts w:ascii="Times New Roman" w:eastAsia="標楷體" w:hAnsi="Times New Roman"/>
                <w:szCs w:val="24"/>
              </w:rPr>
            </w:pPr>
          </w:p>
        </w:tc>
        <w:tc>
          <w:tcPr>
            <w:tcW w:w="596" w:type="dxa"/>
            <w:shd w:val="clear" w:color="auto" w:fill="FFC000"/>
          </w:tcPr>
          <w:p w:rsidR="00B24279" w:rsidRPr="007B7AF2" w:rsidRDefault="00B24279" w:rsidP="00C05D28">
            <w:pPr>
              <w:tabs>
                <w:tab w:val="num" w:pos="1169"/>
              </w:tabs>
              <w:jc w:val="both"/>
              <w:rPr>
                <w:rFonts w:ascii="Times New Roman" w:eastAsia="標楷體" w:hAnsi="Times New Roman"/>
                <w:szCs w:val="24"/>
              </w:rPr>
            </w:pPr>
          </w:p>
        </w:tc>
        <w:tc>
          <w:tcPr>
            <w:tcW w:w="596" w:type="dxa"/>
            <w:shd w:val="clear" w:color="auto" w:fill="FFFF00"/>
          </w:tcPr>
          <w:p w:rsidR="00B24279" w:rsidRPr="007B7AF2" w:rsidRDefault="00B24279" w:rsidP="00C05D28">
            <w:pPr>
              <w:tabs>
                <w:tab w:val="num" w:pos="1169"/>
              </w:tabs>
              <w:jc w:val="both"/>
              <w:rPr>
                <w:rFonts w:ascii="Times New Roman" w:eastAsia="標楷體" w:hAnsi="Times New Roman"/>
                <w:szCs w:val="24"/>
              </w:rPr>
            </w:pPr>
          </w:p>
        </w:tc>
        <w:tc>
          <w:tcPr>
            <w:tcW w:w="597" w:type="dxa"/>
            <w:shd w:val="clear" w:color="auto" w:fill="92D050"/>
          </w:tcPr>
          <w:p w:rsidR="00B24279" w:rsidRPr="007B7AF2" w:rsidRDefault="00B24279" w:rsidP="00C05D28">
            <w:pPr>
              <w:tabs>
                <w:tab w:val="num" w:pos="1169"/>
              </w:tabs>
              <w:jc w:val="both"/>
              <w:rPr>
                <w:rFonts w:ascii="Times New Roman" w:eastAsia="標楷體" w:hAnsi="Times New Roman"/>
                <w:szCs w:val="24"/>
              </w:rPr>
            </w:pPr>
          </w:p>
        </w:tc>
        <w:tc>
          <w:tcPr>
            <w:tcW w:w="597" w:type="dxa"/>
            <w:shd w:val="clear" w:color="auto" w:fill="0070C0"/>
          </w:tcPr>
          <w:p w:rsidR="00B24279" w:rsidRPr="007B7AF2" w:rsidRDefault="00B24279" w:rsidP="00C05D28">
            <w:pPr>
              <w:tabs>
                <w:tab w:val="num" w:pos="1169"/>
              </w:tabs>
              <w:jc w:val="both"/>
              <w:rPr>
                <w:rFonts w:ascii="Times New Roman" w:eastAsia="標楷體" w:hAnsi="Times New Roman"/>
                <w:szCs w:val="24"/>
              </w:rPr>
            </w:pPr>
          </w:p>
        </w:tc>
      </w:tr>
    </w:tbl>
    <w:p w:rsidR="0058737F" w:rsidRPr="007B7AF2" w:rsidRDefault="0058737F" w:rsidP="00765CFD"/>
    <w:p w:rsidR="0058737F" w:rsidRPr="007B7AF2" w:rsidRDefault="000F72E2" w:rsidP="0058737F">
      <w:pPr>
        <w:jc w:val="center"/>
        <w:rPr>
          <w:rFonts w:ascii="標楷體" w:eastAsia="標楷體" w:hAnsi="標楷體"/>
          <w:szCs w:val="24"/>
        </w:rPr>
      </w:pPr>
      <w:r w:rsidRPr="007B7AF2">
        <w:rPr>
          <w:noProof/>
          <w:szCs w:val="24"/>
        </w:rPr>
        <mc:AlternateContent>
          <mc:Choice Requires="wps">
            <w:drawing>
              <wp:anchor distT="0" distB="0" distL="114300" distR="114300" simplePos="0" relativeHeight="251664384" behindDoc="0" locked="0" layoutInCell="1" allowOverlap="1" wp14:anchorId="6C20BC66" wp14:editId="3EE88778">
                <wp:simplePos x="0" y="0"/>
                <wp:positionH relativeFrom="column">
                  <wp:posOffset>4914900</wp:posOffset>
                </wp:positionH>
                <wp:positionV relativeFrom="paragraph">
                  <wp:posOffset>2901950</wp:posOffset>
                </wp:positionV>
                <wp:extent cx="9525" cy="2938780"/>
                <wp:effectExtent l="38100" t="0" r="66675" b="52070"/>
                <wp:wrapNone/>
                <wp:docPr id="8" name="直線接點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9387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C87847" id="直線接點 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228.5pt" to="387.75pt,45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">
                <v:stroke endarrow="block"/>
              </v:line>
            </w:pict>
          </mc:Fallback>
        </mc:AlternateContent>
      </w:r>
      <w:r w:rsidRPr="007B7AF2">
        <w:rPr>
          <w:noProof/>
          <w:szCs w:val="24"/>
        </w:rPr>
        <mc:AlternateContent>
          <mc:Choice Requires="wps">
            <w:drawing>
              <wp:anchor distT="0" distB="0" distL="114298" distR="114298" simplePos="0" relativeHeight="251663360" behindDoc="0" locked="0" layoutInCell="1" allowOverlap="1" wp14:anchorId="17CA0979" wp14:editId="3CDA36C2">
                <wp:simplePos x="0" y="0"/>
                <wp:positionH relativeFrom="column">
                  <wp:posOffset>4905374</wp:posOffset>
                </wp:positionH>
                <wp:positionV relativeFrom="paragraph">
                  <wp:posOffset>234950</wp:posOffset>
                </wp:positionV>
                <wp:extent cx="9525" cy="2095500"/>
                <wp:effectExtent l="76200" t="38100" r="66675" b="19050"/>
                <wp:wrapNone/>
                <wp:docPr id="10" name="直線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525" cy="2095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A06A1A" id="直線接點 10" o:spid="_x0000_s1026" style="position:absolute;flip:x y;z-index:25166336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86.25pt,18.5pt" to="387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">
                <v:stroke endarrow="block"/>
              </v:line>
            </w:pict>
          </mc:Fallback>
        </mc:AlternateContent>
      </w:r>
      <w:r w:rsidR="0058737F" w:rsidRPr="007B7AF2">
        <w:rPr>
          <w:rFonts w:ascii="Times New Roman" w:eastAsia="標楷體" w:hAnsi="Times New Roman"/>
          <w:szCs w:val="24"/>
        </w:rPr>
        <w:t>表</w:t>
      </w:r>
      <w:r w:rsidR="0058737F" w:rsidRPr="007B7AF2">
        <w:rPr>
          <w:rFonts w:ascii="Times New Roman" w:eastAsia="標楷體" w:hAnsi="Times New Roman"/>
          <w:szCs w:val="24"/>
        </w:rPr>
        <w:t xml:space="preserve">1-1  </w:t>
      </w:r>
      <w:r w:rsidR="0058737F" w:rsidRPr="007B7AF2">
        <w:rPr>
          <w:rFonts w:ascii="標楷體" w:eastAsia="標楷體" w:hAnsi="標楷體" w:hint="eastAsia"/>
          <w:szCs w:val="24"/>
        </w:rPr>
        <w:t>滅火器性能檢查及藥劑更換充填標示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720"/>
        <w:gridCol w:w="1080"/>
        <w:gridCol w:w="1620"/>
        <w:gridCol w:w="1622"/>
      </w:tblGrid>
      <w:tr w:rsidR="007B7AF2" w:rsidRPr="007B7AF2" w:rsidTr="000F72E2">
        <w:trPr>
          <w:trHeight w:val="237"/>
          <w:jc w:val="center"/>
        </w:trPr>
        <w:tc>
          <w:tcPr>
            <w:tcW w:w="6482" w:type="dxa"/>
            <w:gridSpan w:val="5"/>
            <w:shd w:val="clear" w:color="auto" w:fill="auto"/>
          </w:tcPr>
          <w:p w:rsidR="0058737F" w:rsidRPr="007B7AF2" w:rsidRDefault="0058737F" w:rsidP="000F72E2">
            <w:pPr>
              <w:spacing w:line="400" w:lineRule="exact"/>
              <w:jc w:val="center"/>
              <w:rPr>
                <w:rFonts w:ascii="標楷體" w:eastAsia="標楷體" w:hAnsi="標楷體"/>
                <w:szCs w:val="24"/>
              </w:rPr>
            </w:pPr>
            <w:r w:rsidRPr="007B7AF2">
              <w:rPr>
                <w:rFonts w:ascii="標楷體" w:eastAsia="標楷體" w:hAnsi="標楷體"/>
                <w:szCs w:val="24"/>
              </w:rPr>
              <w:t>滅火器設置場所名稱</w:t>
            </w:r>
          </w:p>
        </w:tc>
      </w:tr>
      <w:tr w:rsidR="007B7AF2" w:rsidRPr="007B7AF2" w:rsidTr="00397376">
        <w:trPr>
          <w:jc w:val="center"/>
        </w:trPr>
        <w:tc>
          <w:tcPr>
            <w:tcW w:w="6482" w:type="dxa"/>
            <w:gridSpan w:val="5"/>
            <w:shd w:val="clear" w:color="auto" w:fill="auto"/>
          </w:tcPr>
          <w:p w:rsidR="0058737F" w:rsidRPr="007B7AF2" w:rsidRDefault="0058737F" w:rsidP="000F72E2">
            <w:pPr>
              <w:spacing w:line="400" w:lineRule="exact"/>
              <w:jc w:val="center"/>
              <w:rPr>
                <w:rFonts w:ascii="標楷體" w:eastAsia="標楷體" w:hAnsi="標楷體"/>
                <w:szCs w:val="24"/>
              </w:rPr>
            </w:pPr>
            <w:r w:rsidRPr="007B7AF2">
              <w:rPr>
                <w:rFonts w:ascii="標楷體" w:eastAsia="標楷體" w:hAnsi="標楷體" w:hint="eastAsia"/>
                <w:szCs w:val="24"/>
              </w:rPr>
              <w:t>場所地址</w:t>
            </w:r>
          </w:p>
        </w:tc>
      </w:tr>
      <w:tr w:rsidR="007B7AF2" w:rsidRPr="007B7AF2" w:rsidTr="00397376">
        <w:trPr>
          <w:jc w:val="center"/>
        </w:trPr>
        <w:tc>
          <w:tcPr>
            <w:tcW w:w="6482" w:type="dxa"/>
            <w:gridSpan w:val="5"/>
            <w:shd w:val="clear" w:color="auto" w:fill="auto"/>
          </w:tcPr>
          <w:p w:rsidR="0058737F" w:rsidRPr="007B7AF2" w:rsidRDefault="0058737F" w:rsidP="000F72E2">
            <w:pPr>
              <w:tabs>
                <w:tab w:val="center" w:pos="3133"/>
              </w:tabs>
              <w:spacing w:line="400" w:lineRule="exact"/>
              <w:rPr>
                <w:rFonts w:ascii="標楷體" w:eastAsia="標楷體" w:hAnsi="標楷體"/>
                <w:szCs w:val="24"/>
              </w:rPr>
            </w:pPr>
            <w:r w:rsidRPr="007B7AF2">
              <w:rPr>
                <w:rFonts w:ascii="標楷體" w:eastAsia="標楷體" w:hAnsi="標楷體"/>
                <w:szCs w:val="24"/>
              </w:rPr>
              <w:tab/>
            </w:r>
            <w:r w:rsidRPr="007B7AF2">
              <w:rPr>
                <w:rFonts w:ascii="標楷體" w:eastAsia="標楷體" w:hAnsi="標楷體" w:hint="eastAsia"/>
                <w:szCs w:val="24"/>
              </w:rPr>
              <w:t>廠商名稱</w:t>
            </w:r>
          </w:p>
        </w:tc>
      </w:tr>
      <w:tr w:rsidR="007B7AF2" w:rsidRPr="007B7AF2" w:rsidTr="00397376">
        <w:trPr>
          <w:jc w:val="center"/>
        </w:trPr>
        <w:tc>
          <w:tcPr>
            <w:tcW w:w="2160" w:type="dxa"/>
            <w:gridSpan w:val="2"/>
            <w:shd w:val="clear" w:color="auto" w:fill="auto"/>
          </w:tcPr>
          <w:p w:rsidR="0058737F" w:rsidRPr="007B7AF2" w:rsidRDefault="0058737F" w:rsidP="000F72E2">
            <w:pPr>
              <w:spacing w:line="400" w:lineRule="exact"/>
              <w:jc w:val="center"/>
              <w:rPr>
                <w:rFonts w:ascii="標楷體" w:eastAsia="標楷體" w:hAnsi="標楷體"/>
                <w:w w:val="80"/>
                <w:szCs w:val="24"/>
              </w:rPr>
            </w:pPr>
            <w:r w:rsidRPr="007B7AF2">
              <w:rPr>
                <w:rFonts w:ascii="標楷體" w:eastAsia="標楷體" w:hAnsi="標楷體" w:hint="eastAsia"/>
                <w:w w:val="80"/>
                <w:szCs w:val="24"/>
              </w:rPr>
              <w:t>廠商證書號碼</w:t>
            </w:r>
          </w:p>
        </w:tc>
        <w:tc>
          <w:tcPr>
            <w:tcW w:w="4322" w:type="dxa"/>
            <w:gridSpan w:val="3"/>
            <w:shd w:val="clear" w:color="auto" w:fill="auto"/>
          </w:tcPr>
          <w:p w:rsidR="0058737F" w:rsidRPr="007B7AF2" w:rsidRDefault="0058737F" w:rsidP="000F72E2">
            <w:pPr>
              <w:spacing w:line="400" w:lineRule="exact"/>
              <w:jc w:val="both"/>
              <w:rPr>
                <w:rFonts w:ascii="標楷體" w:eastAsia="標楷體" w:hAnsi="標楷體"/>
                <w:szCs w:val="24"/>
              </w:rPr>
            </w:pPr>
          </w:p>
        </w:tc>
      </w:tr>
      <w:tr w:rsidR="007B7AF2" w:rsidRPr="007B7AF2" w:rsidTr="00397376">
        <w:trPr>
          <w:trHeight w:val="567"/>
          <w:jc w:val="center"/>
        </w:trPr>
        <w:tc>
          <w:tcPr>
            <w:tcW w:w="2160" w:type="dxa"/>
            <w:gridSpan w:val="2"/>
            <w:shd w:val="clear" w:color="auto" w:fill="auto"/>
            <w:vAlign w:val="center"/>
          </w:tcPr>
          <w:p w:rsidR="0058737F" w:rsidRPr="007B7AF2" w:rsidRDefault="0058737F" w:rsidP="000F72E2">
            <w:pPr>
              <w:spacing w:line="400" w:lineRule="exact"/>
              <w:jc w:val="center"/>
              <w:rPr>
                <w:rFonts w:ascii="標楷體" w:eastAsia="標楷體" w:hAnsi="標楷體"/>
                <w:w w:val="80"/>
                <w:szCs w:val="24"/>
              </w:rPr>
            </w:pPr>
            <w:r w:rsidRPr="007B7AF2">
              <w:rPr>
                <w:rFonts w:ascii="標楷體" w:eastAsia="標楷體" w:hAnsi="標楷體" w:hint="eastAsia"/>
                <w:w w:val="80"/>
                <w:szCs w:val="24"/>
              </w:rPr>
              <w:t>消防專技人員姓名</w:t>
            </w:r>
          </w:p>
        </w:tc>
        <w:tc>
          <w:tcPr>
            <w:tcW w:w="4322" w:type="dxa"/>
            <w:gridSpan w:val="3"/>
            <w:shd w:val="clear" w:color="auto" w:fill="auto"/>
          </w:tcPr>
          <w:p w:rsidR="0058737F" w:rsidRPr="007B7AF2" w:rsidRDefault="0058737F" w:rsidP="000F72E2">
            <w:pPr>
              <w:spacing w:line="400" w:lineRule="exact"/>
              <w:jc w:val="center"/>
              <w:rPr>
                <w:rFonts w:ascii="標楷體" w:eastAsia="標楷體" w:hAnsi="標楷體"/>
                <w:szCs w:val="24"/>
              </w:rPr>
            </w:pPr>
            <w:r w:rsidRPr="007B7AF2">
              <w:rPr>
                <w:rFonts w:ascii="標楷體" w:eastAsia="標楷體" w:hAnsi="標楷體" w:hint="eastAsia"/>
                <w:szCs w:val="24"/>
              </w:rPr>
              <w:t>○○○(消○證字第     號)</w:t>
            </w:r>
          </w:p>
        </w:tc>
      </w:tr>
      <w:tr w:rsidR="007B7AF2" w:rsidRPr="007B7AF2" w:rsidTr="00397376">
        <w:trPr>
          <w:trHeight w:val="730"/>
          <w:jc w:val="center"/>
        </w:trPr>
        <w:tc>
          <w:tcPr>
            <w:tcW w:w="6482" w:type="dxa"/>
            <w:gridSpan w:val="5"/>
            <w:shd w:val="clear" w:color="auto" w:fill="auto"/>
          </w:tcPr>
          <w:p w:rsidR="0058737F" w:rsidRPr="007B7AF2" w:rsidRDefault="0058737F" w:rsidP="000F72E2">
            <w:pPr>
              <w:spacing w:line="400" w:lineRule="exact"/>
              <w:rPr>
                <w:rFonts w:ascii="標楷體" w:eastAsia="標楷體" w:hAnsi="標楷體"/>
                <w:szCs w:val="24"/>
              </w:rPr>
            </w:pPr>
            <w:r w:rsidRPr="007B7AF2">
              <w:rPr>
                <w:rFonts w:ascii="標楷體" w:eastAsia="標楷體" w:hAnsi="標楷體" w:hint="eastAsia"/>
                <w:szCs w:val="24"/>
              </w:rPr>
              <w:t>地址：</w:t>
            </w:r>
          </w:p>
          <w:p w:rsidR="0058737F" w:rsidRPr="007B7AF2" w:rsidRDefault="0058737F" w:rsidP="000F72E2">
            <w:pPr>
              <w:spacing w:line="400" w:lineRule="exact"/>
              <w:rPr>
                <w:rFonts w:ascii="標楷體" w:eastAsia="標楷體" w:hAnsi="標楷體"/>
                <w:szCs w:val="24"/>
              </w:rPr>
            </w:pPr>
            <w:r w:rsidRPr="007B7AF2">
              <w:rPr>
                <w:rFonts w:ascii="標楷體" w:eastAsia="標楷體" w:hAnsi="標楷體" w:hint="eastAsia"/>
                <w:szCs w:val="24"/>
              </w:rPr>
              <w:t xml:space="preserve">電話：                 </w:t>
            </w:r>
          </w:p>
        </w:tc>
      </w:tr>
      <w:tr w:rsidR="007B7AF2" w:rsidRPr="007B7AF2" w:rsidTr="00397376">
        <w:trPr>
          <w:jc w:val="center"/>
        </w:trPr>
        <w:tc>
          <w:tcPr>
            <w:tcW w:w="1440" w:type="dxa"/>
            <w:shd w:val="clear" w:color="auto" w:fill="auto"/>
            <w:vAlign w:val="center"/>
          </w:tcPr>
          <w:p w:rsidR="0058737F" w:rsidRPr="007B7AF2" w:rsidRDefault="0058737F" w:rsidP="000F72E2">
            <w:pPr>
              <w:spacing w:line="400" w:lineRule="exact"/>
              <w:jc w:val="center"/>
              <w:rPr>
                <w:rFonts w:ascii="標楷體" w:eastAsia="標楷體" w:hAnsi="標楷體"/>
                <w:szCs w:val="24"/>
              </w:rPr>
            </w:pPr>
            <w:r w:rsidRPr="007B7AF2">
              <w:rPr>
                <w:rFonts w:ascii="標楷體" w:eastAsia="標楷體" w:hAnsi="標楷體" w:hint="eastAsia"/>
                <w:szCs w:val="24"/>
              </w:rPr>
              <w:t>品名</w:t>
            </w:r>
          </w:p>
        </w:tc>
        <w:tc>
          <w:tcPr>
            <w:tcW w:w="5042" w:type="dxa"/>
            <w:gridSpan w:val="4"/>
            <w:shd w:val="clear" w:color="auto" w:fill="auto"/>
          </w:tcPr>
          <w:p w:rsidR="0058737F" w:rsidRPr="007B7AF2" w:rsidRDefault="0058737F" w:rsidP="000F72E2">
            <w:pPr>
              <w:spacing w:line="400" w:lineRule="exact"/>
              <w:rPr>
                <w:rFonts w:ascii="標楷體" w:eastAsia="標楷體" w:hAnsi="標楷體"/>
                <w:szCs w:val="24"/>
              </w:rPr>
            </w:pPr>
            <w:r w:rsidRPr="007B7AF2">
              <w:rPr>
                <w:rFonts w:ascii="標楷體" w:eastAsia="標楷體" w:hAnsi="標楷體" w:hint="eastAsia"/>
                <w:szCs w:val="24"/>
              </w:rPr>
              <w:t>□     乾粉滅火器  □水滅火器</w:t>
            </w:r>
          </w:p>
          <w:p w:rsidR="0058737F" w:rsidRPr="007B7AF2" w:rsidRDefault="0058737F" w:rsidP="000F72E2">
            <w:pPr>
              <w:spacing w:line="400" w:lineRule="exact"/>
              <w:rPr>
                <w:rFonts w:ascii="標楷體" w:eastAsia="標楷體" w:hAnsi="標楷體"/>
                <w:w w:val="90"/>
                <w:szCs w:val="24"/>
              </w:rPr>
            </w:pPr>
            <w:r w:rsidRPr="007B7AF2">
              <w:rPr>
                <w:noProof/>
                <w:szCs w:val="24"/>
              </w:rPr>
              <mc:AlternateContent>
                <mc:Choice Requires="wps">
                  <w:drawing>
                    <wp:anchor distT="0" distB="0" distL="114300" distR="114300" simplePos="0" relativeHeight="251665408" behindDoc="0" locked="0" layoutInCell="1" allowOverlap="1" wp14:anchorId="06BD5F00" wp14:editId="29F22C96">
                      <wp:simplePos x="0" y="0"/>
                      <wp:positionH relativeFrom="column">
                        <wp:posOffset>3200400</wp:posOffset>
                      </wp:positionH>
                      <wp:positionV relativeFrom="paragraph">
                        <wp:posOffset>32385</wp:posOffset>
                      </wp:positionV>
                      <wp:extent cx="685800" cy="342900"/>
                      <wp:effectExtent l="0" t="0" r="0" b="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331E" w:rsidRPr="007B7AF2" w:rsidRDefault="0081331E" w:rsidP="0058737F">
                                  <w:pPr>
                                    <w:rPr>
                                      <w:rFonts w:ascii="Times New Roman" w:hAnsi="Times New Roman"/>
                                    </w:rPr>
                                  </w:pPr>
                                  <w:r w:rsidRPr="007B7AF2">
                                    <w:rPr>
                                      <w:rFonts w:ascii="Times New Roman" w:hAnsi="Times New Roman"/>
                                    </w:rPr>
                                    <w:t>16.2cm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BD5F00" id="_x0000_t202" coordsize="21600,21600" o:spt="202" path="m,l,21600r21600,l21600,xe">
                      <v:stroke joinstyle="miter"/>
                      <v:path gradientshapeok="t" o:connecttype="rect"/>
                    </v:shapetype>
                    <v:shape id="文字方塊 9" o:spid="_x0000_s1026" type="#_x0000_t202" style="position:absolute;margin-left:252pt;margin-top:2.55pt;width:54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" stroked="f">
                      <v:textbox>
                        <w:txbxContent>
                          <w:p w:rsidR="0081331E" w:rsidRPr="007B7AF2" w:rsidRDefault="0081331E" w:rsidP="0058737F">
                            <w:pPr>
                              <w:rPr>
                                <w:rFonts w:ascii="Times New Roman" w:hAnsi="Times New Roman"/>
                              </w:rPr>
                            </w:pPr>
                            <w:r w:rsidRPr="007B7AF2">
                              <w:rPr>
                                <w:rFonts w:ascii="Times New Roman" w:hAnsi="Times New Roman"/>
                              </w:rPr>
                              <w:t>16.2cm</w:t>
                            </w:r>
                          </w:p>
                        </w:txbxContent>
                      </v:textbox>
                    </v:shape>
                  </w:pict>
                </mc:Fallback>
              </mc:AlternateContent>
            </w:r>
            <w:r w:rsidRPr="007B7AF2">
              <w:rPr>
                <w:rFonts w:ascii="標楷體" w:eastAsia="標楷體" w:hAnsi="標楷體" w:hint="eastAsia"/>
                <w:szCs w:val="24"/>
              </w:rPr>
              <w:t>□二氧化碳滅火器   □</w:t>
            </w:r>
            <w:r w:rsidRPr="007B7AF2">
              <w:rPr>
                <w:rFonts w:ascii="標楷體" w:eastAsia="標楷體" w:hAnsi="標楷體" w:hint="eastAsia"/>
                <w:w w:val="90"/>
                <w:szCs w:val="24"/>
              </w:rPr>
              <w:t>機械泡沫滅火器</w:t>
            </w:r>
          </w:p>
          <w:p w:rsidR="0058737F" w:rsidRPr="007B7AF2" w:rsidRDefault="0058737F" w:rsidP="000F72E2">
            <w:pPr>
              <w:spacing w:line="400" w:lineRule="exact"/>
              <w:rPr>
                <w:rFonts w:ascii="標楷體" w:eastAsia="標楷體" w:hAnsi="標楷體"/>
                <w:szCs w:val="24"/>
              </w:rPr>
            </w:pPr>
            <w:r w:rsidRPr="007B7AF2">
              <w:rPr>
                <w:rFonts w:ascii="標楷體" w:eastAsia="標楷體" w:hAnsi="標楷體" w:hint="eastAsia"/>
                <w:szCs w:val="24"/>
              </w:rPr>
              <w:t>□強化液滅火器     □</w:t>
            </w:r>
            <w:r w:rsidRPr="007B7AF2">
              <w:rPr>
                <w:rFonts w:ascii="標楷體" w:eastAsia="標楷體" w:hAnsi="標楷體" w:hint="eastAsia"/>
                <w:w w:val="90"/>
                <w:szCs w:val="24"/>
              </w:rPr>
              <w:t>鹵化物滅火器</w:t>
            </w:r>
          </w:p>
        </w:tc>
      </w:tr>
      <w:tr w:rsidR="007B7AF2" w:rsidRPr="007B7AF2" w:rsidTr="00397376">
        <w:trPr>
          <w:jc w:val="center"/>
        </w:trPr>
        <w:tc>
          <w:tcPr>
            <w:tcW w:w="1440" w:type="dxa"/>
            <w:shd w:val="clear" w:color="auto" w:fill="auto"/>
            <w:vAlign w:val="center"/>
          </w:tcPr>
          <w:p w:rsidR="0058737F" w:rsidRPr="007B7AF2" w:rsidRDefault="0058737F" w:rsidP="000F72E2">
            <w:pPr>
              <w:spacing w:line="400" w:lineRule="exact"/>
              <w:jc w:val="center"/>
              <w:rPr>
                <w:rFonts w:ascii="標楷體" w:eastAsia="標楷體" w:hAnsi="標楷體"/>
                <w:szCs w:val="24"/>
              </w:rPr>
            </w:pPr>
            <w:r w:rsidRPr="007B7AF2">
              <w:rPr>
                <w:rFonts w:ascii="標楷體" w:eastAsia="標楷體" w:hAnsi="標楷體" w:hint="eastAsia"/>
                <w:szCs w:val="24"/>
              </w:rPr>
              <w:t>規格</w:t>
            </w:r>
          </w:p>
        </w:tc>
        <w:tc>
          <w:tcPr>
            <w:tcW w:w="5042" w:type="dxa"/>
            <w:gridSpan w:val="4"/>
            <w:shd w:val="clear" w:color="auto" w:fill="auto"/>
          </w:tcPr>
          <w:p w:rsidR="0058737F" w:rsidRPr="007B7AF2" w:rsidRDefault="0058737F" w:rsidP="000F72E2">
            <w:pPr>
              <w:spacing w:line="400" w:lineRule="exact"/>
              <w:rPr>
                <w:rFonts w:ascii="標楷體" w:eastAsia="標楷體" w:hAnsi="標楷體"/>
                <w:szCs w:val="24"/>
              </w:rPr>
            </w:pPr>
            <w:r w:rsidRPr="007B7AF2">
              <w:rPr>
                <w:rFonts w:ascii="標楷體" w:eastAsia="標楷體" w:hAnsi="標楷體" w:hint="eastAsia"/>
                <w:szCs w:val="24"/>
              </w:rPr>
              <w:t>□</w:t>
            </w:r>
            <w:r w:rsidRPr="007B7AF2">
              <w:rPr>
                <w:rFonts w:ascii="Times New Roman" w:eastAsia="標楷體" w:hAnsi="Times New Roman"/>
                <w:szCs w:val="24"/>
              </w:rPr>
              <w:t>5</w:t>
            </w:r>
            <w:r w:rsidRPr="007B7AF2">
              <w:rPr>
                <w:rFonts w:ascii="Times New Roman" w:eastAsia="標楷體" w:hAnsi="Times New Roman"/>
                <w:szCs w:val="24"/>
              </w:rPr>
              <w:t>型</w:t>
            </w:r>
            <w:r w:rsidRPr="007B7AF2">
              <w:rPr>
                <w:rFonts w:ascii="標楷體" w:eastAsia="標楷體" w:hAnsi="標楷體" w:hint="eastAsia"/>
                <w:szCs w:val="24"/>
              </w:rPr>
              <w:t xml:space="preserve"> □</w:t>
            </w:r>
            <w:r w:rsidRPr="007B7AF2">
              <w:rPr>
                <w:rFonts w:ascii="Times New Roman" w:eastAsia="標楷體" w:hAnsi="Times New Roman"/>
                <w:szCs w:val="24"/>
              </w:rPr>
              <w:t>10</w:t>
            </w:r>
            <w:r w:rsidRPr="007B7AF2">
              <w:rPr>
                <w:rFonts w:ascii="Times New Roman" w:eastAsia="標楷體" w:hAnsi="Times New Roman"/>
                <w:szCs w:val="24"/>
              </w:rPr>
              <w:t>型</w:t>
            </w:r>
            <w:r w:rsidRPr="007B7AF2">
              <w:rPr>
                <w:rFonts w:ascii="標楷體" w:eastAsia="標楷體" w:hAnsi="標楷體" w:hint="eastAsia"/>
                <w:szCs w:val="24"/>
              </w:rPr>
              <w:t xml:space="preserve"> □</w:t>
            </w:r>
            <w:r w:rsidRPr="007B7AF2">
              <w:rPr>
                <w:rFonts w:ascii="Times New Roman" w:eastAsia="標楷體" w:hAnsi="Times New Roman"/>
                <w:szCs w:val="24"/>
              </w:rPr>
              <w:t>20</w:t>
            </w:r>
            <w:r w:rsidRPr="007B7AF2">
              <w:rPr>
                <w:rFonts w:ascii="Times New Roman" w:eastAsia="標楷體" w:hAnsi="Times New Roman"/>
                <w:szCs w:val="24"/>
              </w:rPr>
              <w:t>型</w:t>
            </w:r>
            <w:r w:rsidRPr="007B7AF2">
              <w:rPr>
                <w:rFonts w:ascii="標楷體" w:eastAsia="標楷體" w:hAnsi="標楷體" w:hint="eastAsia"/>
                <w:szCs w:val="24"/>
              </w:rPr>
              <w:t xml:space="preserve"> □其他</w:t>
            </w:r>
          </w:p>
        </w:tc>
      </w:tr>
      <w:tr w:rsidR="007B7AF2" w:rsidRPr="007B7AF2" w:rsidTr="00397376">
        <w:trPr>
          <w:trHeight w:val="567"/>
          <w:jc w:val="center"/>
        </w:trPr>
        <w:tc>
          <w:tcPr>
            <w:tcW w:w="1440" w:type="dxa"/>
            <w:shd w:val="clear" w:color="auto" w:fill="auto"/>
            <w:vAlign w:val="center"/>
          </w:tcPr>
          <w:p w:rsidR="0058737F" w:rsidRPr="007B7AF2" w:rsidRDefault="0058737F" w:rsidP="000F72E2">
            <w:pPr>
              <w:spacing w:line="400" w:lineRule="exact"/>
              <w:jc w:val="center"/>
              <w:rPr>
                <w:rFonts w:ascii="標楷體" w:eastAsia="標楷體" w:hAnsi="標楷體"/>
                <w:szCs w:val="24"/>
              </w:rPr>
            </w:pPr>
            <w:r w:rsidRPr="007B7AF2">
              <w:rPr>
                <w:rFonts w:ascii="標楷體" w:eastAsia="標楷體" w:hAnsi="標楷體" w:hint="eastAsia"/>
                <w:szCs w:val="24"/>
              </w:rPr>
              <w:t>製造日期</w:t>
            </w:r>
          </w:p>
        </w:tc>
        <w:tc>
          <w:tcPr>
            <w:tcW w:w="1800" w:type="dxa"/>
            <w:gridSpan w:val="2"/>
            <w:shd w:val="clear" w:color="auto" w:fill="auto"/>
          </w:tcPr>
          <w:p w:rsidR="0058737F" w:rsidRPr="007B7AF2" w:rsidRDefault="0058737F" w:rsidP="000F72E2">
            <w:pPr>
              <w:spacing w:line="400" w:lineRule="exact"/>
              <w:jc w:val="center"/>
              <w:rPr>
                <w:rFonts w:ascii="標楷體" w:eastAsia="標楷體" w:hAnsi="標楷體"/>
                <w:szCs w:val="24"/>
              </w:rPr>
            </w:pPr>
          </w:p>
        </w:tc>
        <w:tc>
          <w:tcPr>
            <w:tcW w:w="1620" w:type="dxa"/>
            <w:shd w:val="clear" w:color="auto" w:fill="auto"/>
          </w:tcPr>
          <w:p w:rsidR="0058737F" w:rsidRPr="007B7AF2" w:rsidRDefault="0058737F" w:rsidP="000F72E2">
            <w:pPr>
              <w:spacing w:line="400" w:lineRule="exact"/>
              <w:jc w:val="center"/>
              <w:rPr>
                <w:rFonts w:ascii="標楷體" w:eastAsia="標楷體" w:hAnsi="標楷體"/>
                <w:szCs w:val="24"/>
              </w:rPr>
            </w:pPr>
            <w:r w:rsidRPr="007B7AF2">
              <w:rPr>
                <w:rFonts w:ascii="標楷體" w:eastAsia="標楷體" w:hAnsi="標楷體" w:hint="eastAsia"/>
                <w:szCs w:val="24"/>
              </w:rPr>
              <w:t>流水編號</w:t>
            </w:r>
          </w:p>
        </w:tc>
        <w:tc>
          <w:tcPr>
            <w:tcW w:w="1622" w:type="dxa"/>
            <w:shd w:val="clear" w:color="auto" w:fill="auto"/>
          </w:tcPr>
          <w:p w:rsidR="0058737F" w:rsidRPr="007B7AF2" w:rsidRDefault="0058737F" w:rsidP="000F72E2">
            <w:pPr>
              <w:spacing w:line="400" w:lineRule="exact"/>
              <w:jc w:val="both"/>
              <w:rPr>
                <w:rFonts w:ascii="標楷體" w:eastAsia="標楷體" w:hAnsi="標楷體"/>
                <w:szCs w:val="24"/>
              </w:rPr>
            </w:pPr>
          </w:p>
        </w:tc>
      </w:tr>
      <w:tr w:rsidR="007B7AF2" w:rsidRPr="007B7AF2" w:rsidTr="00397376">
        <w:trPr>
          <w:trHeight w:val="567"/>
          <w:jc w:val="center"/>
        </w:trPr>
        <w:tc>
          <w:tcPr>
            <w:tcW w:w="2160" w:type="dxa"/>
            <w:gridSpan w:val="2"/>
            <w:shd w:val="clear" w:color="auto" w:fill="auto"/>
            <w:vAlign w:val="center"/>
          </w:tcPr>
          <w:p w:rsidR="0058737F" w:rsidRPr="007B7AF2" w:rsidRDefault="0058737F" w:rsidP="000F72E2">
            <w:pPr>
              <w:spacing w:line="400" w:lineRule="exact"/>
              <w:jc w:val="center"/>
              <w:rPr>
                <w:rFonts w:ascii="標楷體" w:eastAsia="標楷體" w:hAnsi="標楷體"/>
                <w:szCs w:val="24"/>
              </w:rPr>
            </w:pPr>
            <w:r w:rsidRPr="007B7AF2">
              <w:rPr>
                <w:rFonts w:ascii="標楷體" w:eastAsia="標楷體" w:hAnsi="標楷體" w:hint="eastAsia"/>
                <w:szCs w:val="24"/>
              </w:rPr>
              <w:t>性能檢查日期</w:t>
            </w:r>
          </w:p>
        </w:tc>
        <w:tc>
          <w:tcPr>
            <w:tcW w:w="4322" w:type="dxa"/>
            <w:gridSpan w:val="3"/>
            <w:shd w:val="clear" w:color="auto" w:fill="auto"/>
          </w:tcPr>
          <w:p w:rsidR="0058737F" w:rsidRPr="007B7AF2" w:rsidRDefault="0058737F" w:rsidP="000F72E2">
            <w:pPr>
              <w:spacing w:line="400" w:lineRule="exact"/>
              <w:jc w:val="center"/>
              <w:rPr>
                <w:rFonts w:ascii="標楷體" w:eastAsia="標楷體" w:hAnsi="標楷體"/>
                <w:szCs w:val="24"/>
              </w:rPr>
            </w:pPr>
            <w:r w:rsidRPr="007B7AF2">
              <w:rPr>
                <w:rFonts w:ascii="標楷體" w:eastAsia="標楷體" w:hAnsi="標楷體" w:hint="eastAsia"/>
                <w:szCs w:val="24"/>
              </w:rPr>
              <w:t>年      月     日</w:t>
            </w:r>
          </w:p>
        </w:tc>
      </w:tr>
      <w:tr w:rsidR="007B7AF2" w:rsidRPr="007B7AF2" w:rsidTr="00397376">
        <w:trPr>
          <w:trHeight w:val="567"/>
          <w:jc w:val="center"/>
        </w:trPr>
        <w:tc>
          <w:tcPr>
            <w:tcW w:w="1440" w:type="dxa"/>
            <w:vMerge w:val="restart"/>
            <w:shd w:val="clear" w:color="auto" w:fill="auto"/>
            <w:vAlign w:val="center"/>
          </w:tcPr>
          <w:p w:rsidR="0058737F" w:rsidRPr="007B7AF2" w:rsidRDefault="0058737F" w:rsidP="000F72E2">
            <w:pPr>
              <w:spacing w:line="400" w:lineRule="exact"/>
              <w:jc w:val="center"/>
              <w:rPr>
                <w:rFonts w:ascii="標楷體" w:eastAsia="標楷體" w:hAnsi="標楷體"/>
                <w:szCs w:val="24"/>
              </w:rPr>
            </w:pPr>
            <w:r w:rsidRPr="007B7AF2">
              <w:rPr>
                <w:rFonts w:ascii="標楷體" w:eastAsia="標楷體" w:hAnsi="標楷體" w:hint="eastAsia"/>
                <w:szCs w:val="24"/>
              </w:rPr>
              <w:t>檢查情形</w:t>
            </w:r>
          </w:p>
        </w:tc>
        <w:tc>
          <w:tcPr>
            <w:tcW w:w="5042" w:type="dxa"/>
            <w:gridSpan w:val="4"/>
            <w:shd w:val="clear" w:color="auto" w:fill="auto"/>
          </w:tcPr>
          <w:p w:rsidR="0058737F" w:rsidRPr="007B7AF2" w:rsidRDefault="0058737F" w:rsidP="000F72E2">
            <w:pPr>
              <w:numPr>
                <w:ilvl w:val="0"/>
                <w:numId w:val="24"/>
              </w:numPr>
              <w:spacing w:line="400" w:lineRule="exact"/>
              <w:jc w:val="both"/>
              <w:rPr>
                <w:rFonts w:ascii="標楷體" w:eastAsia="標楷體" w:hAnsi="標楷體"/>
                <w:w w:val="90"/>
                <w:szCs w:val="24"/>
              </w:rPr>
            </w:pPr>
            <w:r w:rsidRPr="007B7AF2">
              <w:rPr>
                <w:rFonts w:ascii="標楷體" w:eastAsia="標楷體" w:hAnsi="標楷體" w:hint="eastAsia"/>
                <w:w w:val="90"/>
                <w:szCs w:val="24"/>
              </w:rPr>
              <w:t>檢查合格(無需更換藥劑)</w:t>
            </w:r>
          </w:p>
          <w:p w:rsidR="0058737F" w:rsidRPr="007B7AF2" w:rsidRDefault="0058737F" w:rsidP="000F72E2">
            <w:pPr>
              <w:numPr>
                <w:ilvl w:val="0"/>
                <w:numId w:val="24"/>
              </w:numPr>
              <w:spacing w:line="400" w:lineRule="exact"/>
              <w:jc w:val="both"/>
              <w:rPr>
                <w:rFonts w:ascii="標楷體" w:eastAsia="標楷體" w:hAnsi="標楷體"/>
                <w:szCs w:val="24"/>
              </w:rPr>
            </w:pPr>
            <w:r w:rsidRPr="007B7AF2">
              <w:rPr>
                <w:rFonts w:ascii="標楷體" w:eastAsia="標楷體" w:hAnsi="標楷體" w:hint="eastAsia"/>
                <w:szCs w:val="24"/>
              </w:rPr>
              <w:t>更換藥劑後合格</w:t>
            </w:r>
          </w:p>
        </w:tc>
      </w:tr>
      <w:tr w:rsidR="007B7AF2" w:rsidRPr="007B7AF2" w:rsidTr="00397376">
        <w:trPr>
          <w:trHeight w:val="567"/>
          <w:jc w:val="center"/>
        </w:trPr>
        <w:tc>
          <w:tcPr>
            <w:tcW w:w="1440" w:type="dxa"/>
            <w:vMerge/>
            <w:shd w:val="clear" w:color="auto" w:fill="auto"/>
            <w:vAlign w:val="center"/>
          </w:tcPr>
          <w:p w:rsidR="0058737F" w:rsidRPr="007B7AF2" w:rsidRDefault="0058737F" w:rsidP="000F72E2">
            <w:pPr>
              <w:spacing w:line="400" w:lineRule="exact"/>
              <w:jc w:val="center"/>
              <w:rPr>
                <w:rFonts w:ascii="標楷體" w:eastAsia="標楷體" w:hAnsi="標楷體"/>
                <w:szCs w:val="24"/>
              </w:rPr>
            </w:pPr>
          </w:p>
        </w:tc>
        <w:tc>
          <w:tcPr>
            <w:tcW w:w="5042" w:type="dxa"/>
            <w:gridSpan w:val="4"/>
            <w:shd w:val="clear" w:color="auto" w:fill="auto"/>
          </w:tcPr>
          <w:p w:rsidR="0058737F" w:rsidRPr="007B7AF2" w:rsidRDefault="0058737F" w:rsidP="000F72E2">
            <w:pPr>
              <w:numPr>
                <w:ilvl w:val="0"/>
                <w:numId w:val="24"/>
              </w:numPr>
              <w:spacing w:line="400" w:lineRule="exact"/>
              <w:jc w:val="both"/>
              <w:rPr>
                <w:rFonts w:ascii="標楷體" w:eastAsia="標楷體" w:hAnsi="標楷體"/>
                <w:w w:val="90"/>
                <w:szCs w:val="24"/>
              </w:rPr>
            </w:pPr>
            <w:r w:rsidRPr="007B7AF2">
              <w:rPr>
                <w:rFonts w:ascii="標楷體" w:eastAsia="標楷體" w:hAnsi="標楷體" w:hint="eastAsia"/>
                <w:szCs w:val="24"/>
              </w:rPr>
              <w:t>水壓測試合格(</w:t>
            </w:r>
            <w:r w:rsidRPr="007B7AF2">
              <w:rPr>
                <w:rFonts w:ascii="Times New Roman" w:eastAsia="標楷體" w:hAnsi="Times New Roman"/>
                <w:szCs w:val="24"/>
              </w:rPr>
              <w:t>10</w:t>
            </w:r>
            <w:r w:rsidRPr="007B7AF2">
              <w:rPr>
                <w:rFonts w:ascii="Times New Roman" w:eastAsia="標楷體" w:hAnsi="Times New Roman"/>
                <w:szCs w:val="24"/>
              </w:rPr>
              <w:t>年以上或無法辨識日期滅火器</w:t>
            </w:r>
            <w:r w:rsidRPr="007B7AF2">
              <w:rPr>
                <w:rFonts w:ascii="標楷體" w:eastAsia="標楷體" w:hAnsi="標楷體" w:hint="eastAsia"/>
                <w:szCs w:val="24"/>
              </w:rPr>
              <w:t>)</w:t>
            </w:r>
          </w:p>
        </w:tc>
      </w:tr>
      <w:tr w:rsidR="007B7AF2" w:rsidRPr="007B7AF2" w:rsidTr="00397376">
        <w:trPr>
          <w:trHeight w:val="567"/>
          <w:jc w:val="center"/>
        </w:trPr>
        <w:tc>
          <w:tcPr>
            <w:tcW w:w="2160" w:type="dxa"/>
            <w:gridSpan w:val="2"/>
            <w:shd w:val="clear" w:color="auto" w:fill="auto"/>
            <w:vAlign w:val="center"/>
          </w:tcPr>
          <w:p w:rsidR="0058737F" w:rsidRPr="007B7AF2" w:rsidRDefault="0058737F" w:rsidP="000F72E2">
            <w:pPr>
              <w:spacing w:line="400" w:lineRule="exact"/>
              <w:jc w:val="center"/>
              <w:rPr>
                <w:rFonts w:ascii="標楷體" w:eastAsia="標楷體" w:hAnsi="標楷體"/>
                <w:w w:val="80"/>
                <w:szCs w:val="24"/>
              </w:rPr>
            </w:pPr>
            <w:r w:rsidRPr="007B7AF2">
              <w:rPr>
                <w:rFonts w:ascii="標楷體" w:eastAsia="標楷體" w:hAnsi="標楷體" w:hint="eastAsia"/>
                <w:w w:val="80"/>
                <w:szCs w:val="24"/>
              </w:rPr>
              <w:t>下次性能檢查日期</w:t>
            </w:r>
          </w:p>
        </w:tc>
        <w:tc>
          <w:tcPr>
            <w:tcW w:w="4322" w:type="dxa"/>
            <w:gridSpan w:val="3"/>
            <w:shd w:val="clear" w:color="auto" w:fill="auto"/>
          </w:tcPr>
          <w:p w:rsidR="0058737F" w:rsidRPr="007B7AF2" w:rsidRDefault="0058737F" w:rsidP="000F72E2">
            <w:pPr>
              <w:spacing w:line="400" w:lineRule="exact"/>
              <w:jc w:val="center"/>
              <w:rPr>
                <w:rFonts w:ascii="標楷體" w:eastAsia="標楷體" w:hAnsi="標楷體"/>
                <w:szCs w:val="24"/>
              </w:rPr>
            </w:pPr>
            <w:r w:rsidRPr="007B7AF2">
              <w:rPr>
                <w:rFonts w:ascii="標楷體" w:eastAsia="標楷體" w:hAnsi="標楷體" w:hint="eastAsia"/>
                <w:szCs w:val="24"/>
              </w:rPr>
              <w:t xml:space="preserve">年      月     日  </w:t>
            </w:r>
          </w:p>
        </w:tc>
      </w:tr>
      <w:tr w:rsidR="0058737F" w:rsidRPr="007B7AF2" w:rsidTr="00397376">
        <w:trPr>
          <w:trHeight w:val="567"/>
          <w:jc w:val="center"/>
        </w:trPr>
        <w:tc>
          <w:tcPr>
            <w:tcW w:w="2160" w:type="dxa"/>
            <w:gridSpan w:val="2"/>
            <w:shd w:val="clear" w:color="auto" w:fill="auto"/>
            <w:vAlign w:val="center"/>
          </w:tcPr>
          <w:p w:rsidR="0058737F" w:rsidRPr="007B7AF2" w:rsidRDefault="0058737F" w:rsidP="000F72E2">
            <w:pPr>
              <w:spacing w:line="400" w:lineRule="exact"/>
              <w:jc w:val="center"/>
              <w:rPr>
                <w:rFonts w:ascii="標楷體" w:eastAsia="標楷體" w:hAnsi="標楷體"/>
                <w:szCs w:val="24"/>
              </w:rPr>
            </w:pPr>
            <w:r w:rsidRPr="007B7AF2">
              <w:rPr>
                <w:rFonts w:ascii="標楷體" w:eastAsia="標楷體" w:hAnsi="標楷體" w:hint="eastAsia"/>
                <w:szCs w:val="24"/>
              </w:rPr>
              <w:t>委託服務廠商</w:t>
            </w:r>
          </w:p>
        </w:tc>
        <w:tc>
          <w:tcPr>
            <w:tcW w:w="4322" w:type="dxa"/>
            <w:gridSpan w:val="3"/>
            <w:shd w:val="clear" w:color="auto" w:fill="auto"/>
          </w:tcPr>
          <w:p w:rsidR="0058737F" w:rsidRPr="007B7AF2" w:rsidRDefault="0058737F" w:rsidP="000F72E2">
            <w:pPr>
              <w:spacing w:line="400" w:lineRule="exact"/>
              <w:rPr>
                <w:rFonts w:ascii="標楷體" w:eastAsia="標楷體" w:hAnsi="標楷體"/>
                <w:szCs w:val="24"/>
              </w:rPr>
            </w:pPr>
            <w:r w:rsidRPr="007B7AF2">
              <w:rPr>
                <w:rFonts w:ascii="標楷體" w:eastAsia="標楷體" w:hAnsi="標楷體" w:hint="eastAsia"/>
                <w:szCs w:val="24"/>
              </w:rPr>
              <w:t>名稱：</w:t>
            </w:r>
          </w:p>
          <w:p w:rsidR="0058737F" w:rsidRPr="007B7AF2" w:rsidRDefault="0058737F" w:rsidP="000F72E2">
            <w:pPr>
              <w:spacing w:line="400" w:lineRule="exact"/>
              <w:rPr>
                <w:rFonts w:ascii="標楷體" w:eastAsia="標楷體" w:hAnsi="標楷體"/>
                <w:szCs w:val="24"/>
              </w:rPr>
            </w:pPr>
            <w:r w:rsidRPr="007B7AF2">
              <w:rPr>
                <w:rFonts w:ascii="標楷體" w:eastAsia="標楷體" w:hAnsi="標楷體" w:hint="eastAsia"/>
                <w:szCs w:val="24"/>
              </w:rPr>
              <w:t>電話：</w:t>
            </w:r>
          </w:p>
        </w:tc>
      </w:tr>
    </w:tbl>
    <w:p w:rsidR="0058737F" w:rsidRPr="007B7AF2" w:rsidRDefault="0058737F" w:rsidP="0058737F">
      <w:pPr>
        <w:rPr>
          <w:rFonts w:ascii="標楷體" w:eastAsia="標楷體" w:hAnsi="標楷體"/>
          <w:szCs w:val="24"/>
        </w:rPr>
      </w:pPr>
    </w:p>
    <w:p w:rsidR="0058737F" w:rsidRPr="007B7AF2" w:rsidRDefault="00397376" w:rsidP="0058737F">
      <w:pPr>
        <w:rPr>
          <w:rFonts w:ascii="Times New Roman" w:eastAsia="標楷體" w:hAnsi="Times New Roman"/>
          <w:szCs w:val="24"/>
        </w:rPr>
      </w:pPr>
      <w:r w:rsidRPr="007B7AF2">
        <w:rPr>
          <w:noProof/>
          <w:szCs w:val="24"/>
        </w:rPr>
        <mc:AlternateContent>
          <mc:Choice Requires="wps">
            <w:drawing>
              <wp:anchor distT="0" distB="0" distL="114300" distR="114300" simplePos="0" relativeHeight="251661312" behindDoc="0" locked="0" layoutInCell="1" allowOverlap="1" wp14:anchorId="2CD3568D" wp14:editId="42AC317E">
                <wp:simplePos x="0" y="0"/>
                <wp:positionH relativeFrom="column">
                  <wp:posOffset>2819400</wp:posOffset>
                </wp:positionH>
                <wp:positionV relativeFrom="paragraph">
                  <wp:posOffset>132715</wp:posOffset>
                </wp:positionV>
                <wp:extent cx="1872615" cy="4445"/>
                <wp:effectExtent l="0" t="57150" r="32385" b="90805"/>
                <wp:wrapNone/>
                <wp:docPr id="7" name="直線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2615" cy="44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3C4764" id="直線接點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pt,10.45pt" to="369.4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">
                <v:stroke endarrow="block"/>
              </v:line>
            </w:pict>
          </mc:Fallback>
        </mc:AlternateContent>
      </w:r>
      <w:r w:rsidRPr="007B7AF2">
        <w:rPr>
          <w:noProof/>
          <w:szCs w:val="24"/>
        </w:rPr>
        <mc:AlternateContent>
          <mc:Choice Requires="wps">
            <w:drawing>
              <wp:anchor distT="4294967294" distB="4294967294" distL="114300" distR="114300" simplePos="0" relativeHeight="251662336" behindDoc="0" locked="0" layoutInCell="1" allowOverlap="1" wp14:anchorId="29B623C7" wp14:editId="4B8760BC">
                <wp:simplePos x="0" y="0"/>
                <wp:positionH relativeFrom="column">
                  <wp:posOffset>571500</wp:posOffset>
                </wp:positionH>
                <wp:positionV relativeFrom="paragraph">
                  <wp:posOffset>132080</wp:posOffset>
                </wp:positionV>
                <wp:extent cx="1540510" cy="0"/>
                <wp:effectExtent l="38100" t="76200" r="0" b="95250"/>
                <wp:wrapNone/>
                <wp:docPr id="6" name="直線接點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4051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678F6B" id="直線接點 6" o:spid="_x0000_s1026" style="position:absolute;flip:x;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5pt,10.4pt" to="166.3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">
                <v:stroke endarrow="block"/>
              </v:line>
            </w:pict>
          </mc:Fallback>
        </mc:AlternateContent>
      </w:r>
      <w:r w:rsidR="0058737F" w:rsidRPr="007B7AF2">
        <w:rPr>
          <w:rFonts w:ascii="標楷體" w:eastAsia="標楷體" w:hAnsi="標楷體" w:hint="eastAsia"/>
          <w:szCs w:val="24"/>
        </w:rPr>
        <w:t xml:space="preserve"> </w:t>
      </w:r>
      <w:r w:rsidRPr="007B7AF2">
        <w:rPr>
          <w:rFonts w:ascii="標楷體" w:eastAsia="標楷體" w:hAnsi="標楷體" w:hint="eastAsia"/>
          <w:szCs w:val="24"/>
        </w:rPr>
        <w:t xml:space="preserve">                            </w:t>
      </w:r>
      <w:smartTag w:uri="urn:schemas-microsoft-com:office:smarttags" w:element="chmetcnv">
        <w:smartTagPr>
          <w:attr w:name="UnitName" w:val="cm"/>
          <w:attr w:name="SourceValue" w:val="11"/>
          <w:attr w:name="HasSpace" w:val="False"/>
          <w:attr w:name="Negative" w:val="False"/>
          <w:attr w:name="NumberType" w:val="1"/>
          <w:attr w:name="TCSC" w:val="0"/>
        </w:smartTagPr>
        <w:r w:rsidRPr="007B7AF2">
          <w:rPr>
            <w:rFonts w:ascii="標楷體" w:eastAsia="標楷體" w:hAnsi="標楷體" w:hint="eastAsia"/>
            <w:szCs w:val="24"/>
          </w:rPr>
          <w:t xml:space="preserve"> </w:t>
        </w:r>
        <w:r w:rsidR="0058737F" w:rsidRPr="007B7AF2">
          <w:rPr>
            <w:rFonts w:ascii="Times New Roman" w:eastAsia="標楷體" w:hAnsi="Times New Roman"/>
            <w:szCs w:val="24"/>
          </w:rPr>
          <w:t>11cm</w:t>
        </w:r>
      </w:smartTag>
    </w:p>
    <w:p w:rsidR="0058737F" w:rsidRPr="007B7AF2" w:rsidRDefault="0058737F" w:rsidP="00765CFD"/>
    <w:p w:rsidR="00EE0CD5" w:rsidRPr="007B7AF2" w:rsidRDefault="00EE0CD5" w:rsidP="002A4658">
      <w:pPr>
        <w:pStyle w:val="4"/>
        <w:spacing w:line="240" w:lineRule="auto"/>
      </w:pPr>
      <w:r w:rsidRPr="007B7AF2">
        <w:rPr>
          <w:rFonts w:hint="eastAsia"/>
        </w:rPr>
        <w:t>二、外觀檢查</w:t>
      </w:r>
    </w:p>
    <w:p w:rsidR="00EE0CD5" w:rsidRPr="007B7AF2" w:rsidRDefault="00EE0CD5" w:rsidP="00E619FE">
      <w:pPr>
        <w:pStyle w:val="5"/>
        <w:numPr>
          <w:ilvl w:val="0"/>
          <w:numId w:val="12"/>
        </w:numPr>
        <w:spacing w:before="0" w:line="240" w:lineRule="auto"/>
        <w:ind w:hanging="196"/>
      </w:pPr>
      <w:r w:rsidRPr="007B7AF2">
        <w:rPr>
          <w:rFonts w:hint="eastAsia"/>
        </w:rPr>
        <w:t>設置狀況</w:t>
      </w:r>
    </w:p>
    <w:p w:rsidR="00EE0CD5" w:rsidRPr="007B7AF2" w:rsidRDefault="00EE0CD5" w:rsidP="00E37B86">
      <w:pPr>
        <w:pStyle w:val="a3"/>
        <w:numPr>
          <w:ilvl w:val="1"/>
          <w:numId w:val="2"/>
        </w:numPr>
        <w:spacing w:before="0" w:line="240" w:lineRule="auto"/>
        <w:ind w:left="1276" w:hanging="563"/>
        <w:jc w:val="both"/>
        <w:rPr>
          <w:rFonts w:ascii="標楷體" w:eastAsia="標楷體" w:hAnsi="標楷體"/>
          <w:sz w:val="24"/>
        </w:rPr>
      </w:pPr>
      <w:r w:rsidRPr="007B7AF2">
        <w:rPr>
          <w:rFonts w:ascii="標楷體" w:eastAsia="標楷體" w:hAnsi="標楷體" w:hint="eastAsia"/>
          <w:sz w:val="24"/>
        </w:rPr>
        <w:t>設置數量（核算最低滅火效能值）</w:t>
      </w:r>
    </w:p>
    <w:p w:rsidR="00EE0CD5" w:rsidRPr="007B7AF2" w:rsidRDefault="00EE0CD5" w:rsidP="00E37B86">
      <w:pPr>
        <w:pStyle w:val="a3"/>
        <w:numPr>
          <w:ilvl w:val="2"/>
          <w:numId w:val="2"/>
        </w:numPr>
        <w:spacing w:before="0" w:line="240" w:lineRule="auto"/>
        <w:jc w:val="both"/>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E37B86">
      <w:pPr>
        <w:pStyle w:val="a3"/>
        <w:spacing w:before="0" w:line="240" w:lineRule="auto"/>
        <w:ind w:left="1509" w:firstLine="192"/>
        <w:jc w:val="both"/>
        <w:rPr>
          <w:rFonts w:ascii="標楷體" w:eastAsia="標楷體" w:hAnsi="標楷體"/>
          <w:sz w:val="24"/>
        </w:rPr>
      </w:pPr>
      <w:r w:rsidRPr="007B7AF2">
        <w:rPr>
          <w:rFonts w:ascii="標楷體" w:eastAsia="標楷體" w:hAnsi="標楷體" w:hint="eastAsia"/>
          <w:sz w:val="24"/>
        </w:rPr>
        <w:t>以目視確認之。</w:t>
      </w:r>
    </w:p>
    <w:p w:rsidR="00EE0CD5" w:rsidRPr="007B7AF2" w:rsidRDefault="00EE0CD5" w:rsidP="00E37B86">
      <w:pPr>
        <w:pStyle w:val="a3"/>
        <w:numPr>
          <w:ilvl w:val="2"/>
          <w:numId w:val="2"/>
        </w:numPr>
        <w:spacing w:before="0" w:line="240" w:lineRule="auto"/>
        <w:jc w:val="both"/>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E37B86">
      <w:pPr>
        <w:pStyle w:val="a3"/>
        <w:spacing w:before="0" w:line="240" w:lineRule="auto"/>
        <w:ind w:left="1509" w:firstLine="192"/>
        <w:jc w:val="both"/>
        <w:rPr>
          <w:rFonts w:ascii="標楷體" w:eastAsia="標楷體" w:hAnsi="標楷體"/>
          <w:sz w:val="24"/>
        </w:rPr>
      </w:pPr>
      <w:r w:rsidRPr="007B7AF2">
        <w:rPr>
          <w:rFonts w:ascii="標楷體" w:eastAsia="標楷體" w:hAnsi="標楷體" w:hint="eastAsia"/>
          <w:sz w:val="24"/>
        </w:rPr>
        <w:t>應依規定核算其最低滅火效能值。</w:t>
      </w:r>
    </w:p>
    <w:p w:rsidR="00EE0CD5" w:rsidRPr="007B7AF2" w:rsidRDefault="00EE0CD5" w:rsidP="002A4658">
      <w:pPr>
        <w:pStyle w:val="1"/>
        <w:numPr>
          <w:ilvl w:val="1"/>
          <w:numId w:val="2"/>
        </w:numPr>
        <w:spacing w:line="240" w:lineRule="auto"/>
        <w:ind w:left="1276" w:hanging="596"/>
        <w:jc w:val="both"/>
        <w:rPr>
          <w:rFonts w:ascii="標楷體" w:eastAsia="標楷體" w:hAnsi="標楷體"/>
          <w:sz w:val="24"/>
        </w:rPr>
      </w:pPr>
      <w:r w:rsidRPr="007B7AF2">
        <w:rPr>
          <w:rFonts w:ascii="標楷體" w:eastAsia="標楷體" w:hAnsi="標楷體" w:hint="eastAsia"/>
          <w:sz w:val="24"/>
        </w:rPr>
        <w:t>設置場所</w:t>
      </w:r>
    </w:p>
    <w:p w:rsidR="00EE0CD5" w:rsidRPr="007B7AF2" w:rsidRDefault="00EE0CD5" w:rsidP="002A4658">
      <w:pPr>
        <w:pStyle w:val="10"/>
        <w:numPr>
          <w:ilvl w:val="2"/>
          <w:numId w:val="2"/>
        </w:numPr>
        <w:spacing w:line="240" w:lineRule="auto"/>
        <w:jc w:val="both"/>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2A4658">
      <w:pPr>
        <w:pStyle w:val="11"/>
        <w:spacing w:line="240" w:lineRule="auto"/>
        <w:ind w:left="1221" w:firstLine="480"/>
        <w:jc w:val="both"/>
        <w:rPr>
          <w:rFonts w:ascii="標楷體" w:eastAsia="標楷體" w:hAnsi="標楷體"/>
          <w:sz w:val="24"/>
        </w:rPr>
      </w:pPr>
      <w:r w:rsidRPr="007B7AF2">
        <w:rPr>
          <w:rFonts w:ascii="標楷體" w:eastAsia="標楷體" w:hAnsi="標楷體" w:hint="eastAsia"/>
          <w:sz w:val="24"/>
        </w:rPr>
        <w:lastRenderedPageBreak/>
        <w:t>以目視或簡易之測定方法確認之。</w:t>
      </w:r>
    </w:p>
    <w:p w:rsidR="00EE0CD5" w:rsidRPr="007B7AF2" w:rsidRDefault="00EE0CD5" w:rsidP="002A4658">
      <w:pPr>
        <w:pStyle w:val="10"/>
        <w:numPr>
          <w:ilvl w:val="2"/>
          <w:numId w:val="2"/>
        </w:numPr>
        <w:spacing w:line="240" w:lineRule="auto"/>
        <w:jc w:val="both"/>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2A4658">
      <w:pPr>
        <w:pStyle w:val="ABC"/>
        <w:numPr>
          <w:ilvl w:val="3"/>
          <w:numId w:val="2"/>
        </w:numPr>
        <w:spacing w:line="240" w:lineRule="auto"/>
        <w:jc w:val="both"/>
        <w:rPr>
          <w:rFonts w:eastAsia="標楷體"/>
          <w:sz w:val="24"/>
        </w:rPr>
      </w:pPr>
      <w:r w:rsidRPr="007B7AF2">
        <w:rPr>
          <w:rFonts w:eastAsia="標楷體"/>
          <w:sz w:val="24"/>
        </w:rPr>
        <w:t>應無造成通行或避難上之障礙。</w:t>
      </w:r>
    </w:p>
    <w:p w:rsidR="00EE0CD5" w:rsidRPr="007B7AF2" w:rsidRDefault="00EE0CD5" w:rsidP="002A4658">
      <w:pPr>
        <w:pStyle w:val="ABC"/>
        <w:numPr>
          <w:ilvl w:val="3"/>
          <w:numId w:val="2"/>
        </w:numPr>
        <w:spacing w:line="240" w:lineRule="auto"/>
        <w:jc w:val="both"/>
        <w:rPr>
          <w:rFonts w:eastAsia="標楷體"/>
          <w:sz w:val="24"/>
        </w:rPr>
      </w:pPr>
      <w:r w:rsidRPr="007B7AF2">
        <w:rPr>
          <w:rFonts w:eastAsia="標楷體"/>
          <w:sz w:val="24"/>
        </w:rPr>
        <w:t>應固定</w:t>
      </w:r>
      <w:proofErr w:type="gramStart"/>
      <w:r w:rsidRPr="007B7AF2">
        <w:rPr>
          <w:rFonts w:eastAsia="標楷體"/>
          <w:sz w:val="24"/>
        </w:rPr>
        <w:t>放置於取用</w:t>
      </w:r>
      <w:proofErr w:type="gramEnd"/>
      <w:r w:rsidRPr="007B7AF2">
        <w:rPr>
          <w:rFonts w:eastAsia="標楷體"/>
          <w:sz w:val="24"/>
        </w:rPr>
        <w:t>方便之明顯處所。</w:t>
      </w:r>
    </w:p>
    <w:p w:rsidR="00EE0CD5" w:rsidRPr="007B7AF2" w:rsidRDefault="00EE0CD5" w:rsidP="002A4658">
      <w:pPr>
        <w:pStyle w:val="ABC"/>
        <w:numPr>
          <w:ilvl w:val="3"/>
          <w:numId w:val="2"/>
        </w:numPr>
        <w:spacing w:line="240" w:lineRule="auto"/>
        <w:jc w:val="both"/>
        <w:rPr>
          <w:rFonts w:eastAsia="標楷體"/>
          <w:sz w:val="24"/>
        </w:rPr>
      </w:pPr>
      <w:r w:rsidRPr="007B7AF2">
        <w:rPr>
          <w:rFonts w:eastAsia="標楷體"/>
          <w:sz w:val="24"/>
        </w:rPr>
        <w:t>滅火器本體上端與樓地板面之距離，十八公斤以上者不得超過一公尺，未滿十八公斤者不得超過</w:t>
      </w:r>
      <w:proofErr w:type="gramStart"/>
      <w:r w:rsidRPr="007B7AF2">
        <w:rPr>
          <w:rFonts w:eastAsia="標楷體"/>
          <w:sz w:val="24"/>
        </w:rPr>
        <w:t>一</w:t>
      </w:r>
      <w:r w:rsidRPr="007B7AF2">
        <w:rPr>
          <w:rFonts w:eastAsia="標楷體"/>
          <w:sz w:val="24"/>
        </w:rPr>
        <w:t>•</w:t>
      </w:r>
      <w:proofErr w:type="gramEnd"/>
      <w:r w:rsidRPr="007B7AF2">
        <w:rPr>
          <w:rFonts w:eastAsia="標楷體"/>
          <w:sz w:val="24"/>
        </w:rPr>
        <w:t>五公尺。</w:t>
      </w:r>
    </w:p>
    <w:p w:rsidR="00EE0CD5" w:rsidRPr="007B7AF2" w:rsidRDefault="00EE0CD5" w:rsidP="002A4658">
      <w:pPr>
        <w:pStyle w:val="ABC"/>
        <w:numPr>
          <w:ilvl w:val="3"/>
          <w:numId w:val="2"/>
        </w:numPr>
        <w:spacing w:line="240" w:lineRule="auto"/>
        <w:jc w:val="both"/>
        <w:rPr>
          <w:rFonts w:eastAsia="標楷體"/>
          <w:sz w:val="24"/>
        </w:rPr>
      </w:pPr>
      <w:r w:rsidRPr="007B7AF2">
        <w:rPr>
          <w:rFonts w:eastAsia="標楷體"/>
          <w:sz w:val="24"/>
        </w:rPr>
        <w:t>應設置於滅火器上標示使用溫度範圍內之處所，如設置於使用溫度範圍外之處所時，應採取適當之保溫措施。</w:t>
      </w:r>
    </w:p>
    <w:p w:rsidR="00EE0CD5" w:rsidRPr="007B7AF2" w:rsidRDefault="00EE0CD5" w:rsidP="002A4658">
      <w:pPr>
        <w:pStyle w:val="ABC"/>
        <w:numPr>
          <w:ilvl w:val="3"/>
          <w:numId w:val="2"/>
        </w:numPr>
        <w:spacing w:line="240" w:lineRule="auto"/>
        <w:jc w:val="both"/>
        <w:rPr>
          <w:rFonts w:eastAsia="標楷體"/>
          <w:sz w:val="24"/>
        </w:rPr>
      </w:pPr>
      <w:r w:rsidRPr="007B7AF2">
        <w:rPr>
          <w:rFonts w:eastAsia="標楷體"/>
          <w:sz w:val="24"/>
        </w:rPr>
        <w:t>容易對本體容器或其構件造成腐蝕之設置場所（如化工廠、電鍍廠、溫泉區）、濕氣較重之處所（如廚房等）或易遭海風、雨水侵襲之設置場所，應採取適當之保護措施。</w:t>
      </w:r>
    </w:p>
    <w:p w:rsidR="00EE0CD5" w:rsidRPr="007B7AF2" w:rsidRDefault="00EE0CD5" w:rsidP="00E37B86">
      <w:pPr>
        <w:pStyle w:val="1"/>
        <w:numPr>
          <w:ilvl w:val="1"/>
          <w:numId w:val="2"/>
        </w:numPr>
        <w:spacing w:before="0" w:line="240" w:lineRule="auto"/>
        <w:ind w:left="1276" w:hanging="596"/>
        <w:jc w:val="both"/>
        <w:rPr>
          <w:rFonts w:ascii="標楷體" w:eastAsia="標楷體" w:hAnsi="標楷體"/>
          <w:sz w:val="24"/>
        </w:rPr>
      </w:pPr>
      <w:r w:rsidRPr="007B7AF2">
        <w:rPr>
          <w:rFonts w:ascii="標楷體" w:eastAsia="標楷體" w:hAnsi="標楷體" w:hint="eastAsia"/>
          <w:sz w:val="24"/>
        </w:rPr>
        <w:t>設置間距</w:t>
      </w:r>
    </w:p>
    <w:p w:rsidR="00EE0CD5" w:rsidRPr="007B7AF2" w:rsidRDefault="00EE0CD5" w:rsidP="002A4658">
      <w:pPr>
        <w:pStyle w:val="10"/>
        <w:numPr>
          <w:ilvl w:val="2"/>
          <w:numId w:val="2"/>
        </w:numPr>
        <w:spacing w:line="240" w:lineRule="auto"/>
        <w:jc w:val="both"/>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2A4658">
      <w:pPr>
        <w:pStyle w:val="10"/>
        <w:spacing w:line="240" w:lineRule="auto"/>
        <w:ind w:hanging="397"/>
        <w:jc w:val="both"/>
        <w:rPr>
          <w:rFonts w:ascii="標楷體" w:eastAsia="標楷體" w:hAnsi="標楷體"/>
          <w:sz w:val="24"/>
        </w:rPr>
      </w:pPr>
      <w:r w:rsidRPr="007B7AF2">
        <w:rPr>
          <w:rFonts w:ascii="標楷體" w:eastAsia="標楷體" w:hAnsi="標楷體" w:hint="eastAsia"/>
          <w:sz w:val="24"/>
        </w:rPr>
        <w:t>以目視或簡易之測定方法確認之。</w:t>
      </w:r>
    </w:p>
    <w:p w:rsidR="00EE0CD5" w:rsidRPr="007B7AF2" w:rsidRDefault="00EE0CD5" w:rsidP="002A4658">
      <w:pPr>
        <w:pStyle w:val="10"/>
        <w:numPr>
          <w:ilvl w:val="2"/>
          <w:numId w:val="2"/>
        </w:numPr>
        <w:spacing w:line="240" w:lineRule="auto"/>
        <w:jc w:val="both"/>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37265E">
      <w:pPr>
        <w:pStyle w:val="ABC"/>
        <w:numPr>
          <w:ilvl w:val="3"/>
          <w:numId w:val="2"/>
        </w:numPr>
        <w:spacing w:line="240" w:lineRule="auto"/>
        <w:jc w:val="both"/>
        <w:rPr>
          <w:rFonts w:eastAsia="標楷體"/>
          <w:sz w:val="24"/>
        </w:rPr>
      </w:pPr>
      <w:r w:rsidRPr="007B7AF2">
        <w:rPr>
          <w:rFonts w:eastAsia="標楷體"/>
          <w:sz w:val="24"/>
        </w:rPr>
        <w:t>設有滅火器之樓層或場所，自樓面居室任一點或防護對象任一點至滅火器之步行距離不得超過二十公尺。但公共危險物品等場所與第一種、第二種、第三種或第四種滅火設備</w:t>
      </w:r>
      <w:proofErr w:type="gramStart"/>
      <w:r w:rsidRPr="007B7AF2">
        <w:rPr>
          <w:rFonts w:eastAsia="標楷體"/>
          <w:sz w:val="24"/>
        </w:rPr>
        <w:t>併</w:t>
      </w:r>
      <w:proofErr w:type="gramEnd"/>
      <w:r w:rsidRPr="007B7AF2">
        <w:rPr>
          <w:rFonts w:eastAsia="標楷體"/>
          <w:sz w:val="24"/>
        </w:rPr>
        <w:t>設者，不在此限。</w:t>
      </w:r>
    </w:p>
    <w:p w:rsidR="00EE0CD5" w:rsidRPr="007B7AF2" w:rsidRDefault="00EE0CD5" w:rsidP="0037265E">
      <w:pPr>
        <w:pStyle w:val="ABC"/>
        <w:numPr>
          <w:ilvl w:val="3"/>
          <w:numId w:val="2"/>
        </w:numPr>
        <w:spacing w:line="240" w:lineRule="auto"/>
        <w:jc w:val="both"/>
        <w:rPr>
          <w:rFonts w:eastAsia="標楷體"/>
          <w:sz w:val="24"/>
        </w:rPr>
      </w:pPr>
      <w:r w:rsidRPr="007B7AF2">
        <w:rPr>
          <w:rFonts w:eastAsia="標楷體"/>
          <w:sz w:val="24"/>
        </w:rPr>
        <w:t>公共危險物品等場所達顯著滅火困難、一般滅火困難者設置之第四種滅火設備（大型滅火器），距防護對象任一點之步行距離，應在三十公尺以下。但與第一種、第二種或第三種滅火設備</w:t>
      </w:r>
      <w:proofErr w:type="gramStart"/>
      <w:r w:rsidRPr="007B7AF2">
        <w:rPr>
          <w:rFonts w:eastAsia="標楷體"/>
          <w:sz w:val="24"/>
        </w:rPr>
        <w:t>併</w:t>
      </w:r>
      <w:proofErr w:type="gramEnd"/>
      <w:r w:rsidRPr="007B7AF2">
        <w:rPr>
          <w:rFonts w:eastAsia="標楷體"/>
          <w:sz w:val="24"/>
        </w:rPr>
        <w:t>設者，不在此限。</w:t>
      </w:r>
    </w:p>
    <w:p w:rsidR="00EE0CD5" w:rsidRPr="007B7AF2" w:rsidRDefault="00EE0CD5" w:rsidP="0037265E">
      <w:pPr>
        <w:pStyle w:val="ABC"/>
        <w:numPr>
          <w:ilvl w:val="3"/>
          <w:numId w:val="2"/>
        </w:numPr>
        <w:spacing w:line="240" w:lineRule="auto"/>
        <w:jc w:val="both"/>
        <w:rPr>
          <w:rFonts w:eastAsia="標楷體"/>
          <w:sz w:val="24"/>
        </w:rPr>
      </w:pPr>
      <w:r w:rsidRPr="007B7AF2">
        <w:rPr>
          <w:rFonts w:eastAsia="標楷體"/>
          <w:sz w:val="24"/>
        </w:rPr>
        <w:t>設有滅火器之可燃性高壓氣體儲存場所，任一點至滅火器之步行距離應在十五公尺以下，並不得妨礙出入作業。</w:t>
      </w:r>
    </w:p>
    <w:p w:rsidR="00EE0CD5" w:rsidRPr="007B7AF2" w:rsidRDefault="00EE0CD5" w:rsidP="00E37B86">
      <w:pPr>
        <w:pStyle w:val="1"/>
        <w:numPr>
          <w:ilvl w:val="1"/>
          <w:numId w:val="2"/>
        </w:numPr>
        <w:spacing w:before="0" w:line="240" w:lineRule="auto"/>
        <w:ind w:left="1276" w:hanging="596"/>
        <w:jc w:val="both"/>
        <w:rPr>
          <w:rFonts w:ascii="標楷體" w:eastAsia="標楷體" w:hAnsi="標楷體"/>
          <w:sz w:val="24"/>
        </w:rPr>
      </w:pPr>
      <w:r w:rsidRPr="007B7AF2">
        <w:rPr>
          <w:rFonts w:ascii="標楷體" w:eastAsia="標楷體" w:hAnsi="標楷體" w:hint="eastAsia"/>
          <w:sz w:val="24"/>
        </w:rPr>
        <w:t>適用性</w:t>
      </w:r>
    </w:p>
    <w:p w:rsidR="00EE0CD5" w:rsidRPr="007B7AF2" w:rsidRDefault="00EE0CD5" w:rsidP="002A4658">
      <w:pPr>
        <w:pStyle w:val="10"/>
        <w:numPr>
          <w:ilvl w:val="2"/>
          <w:numId w:val="2"/>
        </w:numPr>
        <w:spacing w:line="240" w:lineRule="auto"/>
        <w:jc w:val="both"/>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2A4658">
      <w:pPr>
        <w:pStyle w:val="11"/>
        <w:spacing w:line="240" w:lineRule="auto"/>
        <w:ind w:left="1221" w:firstLine="480"/>
        <w:jc w:val="both"/>
        <w:rPr>
          <w:rFonts w:ascii="標楷體" w:eastAsia="標楷體" w:hAnsi="標楷體"/>
          <w:sz w:val="24"/>
        </w:rPr>
      </w:pPr>
      <w:r w:rsidRPr="007B7AF2">
        <w:rPr>
          <w:rFonts w:ascii="標楷體" w:eastAsia="標楷體" w:hAnsi="標楷體" w:hint="eastAsia"/>
          <w:sz w:val="24"/>
        </w:rPr>
        <w:t>以目視確認滅火器設置種類是否適當。</w:t>
      </w:r>
    </w:p>
    <w:p w:rsidR="00EE0CD5" w:rsidRPr="007B7AF2" w:rsidRDefault="00EE0CD5" w:rsidP="002A4658">
      <w:pPr>
        <w:pStyle w:val="10"/>
        <w:numPr>
          <w:ilvl w:val="2"/>
          <w:numId w:val="2"/>
        </w:numPr>
        <w:spacing w:line="240" w:lineRule="auto"/>
        <w:jc w:val="both"/>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2A4658">
      <w:pPr>
        <w:pStyle w:val="11"/>
        <w:spacing w:line="240" w:lineRule="auto"/>
        <w:ind w:left="1221" w:firstLine="480"/>
        <w:jc w:val="both"/>
        <w:rPr>
          <w:rFonts w:ascii="標楷體" w:eastAsia="標楷體" w:hAnsi="標楷體"/>
          <w:sz w:val="24"/>
        </w:rPr>
      </w:pPr>
      <w:r w:rsidRPr="007B7AF2">
        <w:rPr>
          <w:rFonts w:ascii="標楷體" w:eastAsia="標楷體" w:hAnsi="標楷體" w:hint="eastAsia"/>
          <w:sz w:val="24"/>
        </w:rPr>
        <w:t>設置之滅火器應符合現場需求。</w:t>
      </w:r>
    </w:p>
    <w:p w:rsidR="00EE0CD5" w:rsidRPr="007B7AF2" w:rsidRDefault="00EE0CD5" w:rsidP="00E619FE">
      <w:pPr>
        <w:pStyle w:val="5"/>
        <w:numPr>
          <w:ilvl w:val="0"/>
          <w:numId w:val="12"/>
        </w:numPr>
        <w:spacing w:before="0" w:line="240" w:lineRule="auto"/>
        <w:ind w:hanging="196"/>
      </w:pPr>
      <w:r w:rsidRPr="007B7AF2">
        <w:rPr>
          <w:rFonts w:hint="eastAsia"/>
        </w:rPr>
        <w:t>標示</w:t>
      </w:r>
    </w:p>
    <w:p w:rsidR="00EE0CD5" w:rsidRPr="007B7AF2" w:rsidRDefault="00EE0CD5" w:rsidP="00E37B86">
      <w:pPr>
        <w:pStyle w:val="1"/>
        <w:numPr>
          <w:ilvl w:val="1"/>
          <w:numId w:val="3"/>
        </w:numPr>
        <w:spacing w:before="0" w:line="240" w:lineRule="auto"/>
        <w:ind w:left="1276" w:hanging="596"/>
        <w:jc w:val="both"/>
        <w:rPr>
          <w:rFonts w:ascii="標楷體" w:eastAsia="標楷體" w:hAnsi="標楷體"/>
          <w:sz w:val="24"/>
        </w:rPr>
      </w:pPr>
      <w:r w:rsidRPr="007B7AF2">
        <w:rPr>
          <w:rFonts w:ascii="標楷體" w:eastAsia="標楷體" w:hAnsi="標楷體" w:hint="eastAsia"/>
          <w:sz w:val="24"/>
        </w:rPr>
        <w:t>標示</w:t>
      </w:r>
    </w:p>
    <w:p w:rsidR="00EE0CD5" w:rsidRPr="007B7AF2" w:rsidRDefault="00EE0CD5" w:rsidP="00E37B86">
      <w:pPr>
        <w:pStyle w:val="10"/>
        <w:numPr>
          <w:ilvl w:val="2"/>
          <w:numId w:val="3"/>
        </w:numPr>
        <w:spacing w:line="240" w:lineRule="auto"/>
        <w:jc w:val="both"/>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2A4658">
      <w:pPr>
        <w:pStyle w:val="10"/>
        <w:spacing w:line="240" w:lineRule="auto"/>
        <w:ind w:hanging="397"/>
        <w:jc w:val="both"/>
        <w:rPr>
          <w:rFonts w:ascii="標楷體" w:eastAsia="標楷體" w:hAnsi="標楷體"/>
          <w:sz w:val="24"/>
        </w:rPr>
      </w:pPr>
      <w:r w:rsidRPr="007B7AF2">
        <w:rPr>
          <w:rFonts w:ascii="標楷體" w:eastAsia="標楷體" w:hAnsi="標楷體" w:hint="eastAsia"/>
          <w:sz w:val="24"/>
        </w:rPr>
        <w:t>以目視確認之。</w:t>
      </w:r>
    </w:p>
    <w:p w:rsidR="00EE0CD5" w:rsidRPr="007B7AF2" w:rsidRDefault="00EE0CD5" w:rsidP="002A4658">
      <w:pPr>
        <w:pStyle w:val="10"/>
        <w:numPr>
          <w:ilvl w:val="2"/>
          <w:numId w:val="3"/>
        </w:numPr>
        <w:spacing w:line="240" w:lineRule="auto"/>
        <w:jc w:val="both"/>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2A4658">
      <w:pPr>
        <w:pStyle w:val="ABC"/>
        <w:numPr>
          <w:ilvl w:val="3"/>
          <w:numId w:val="3"/>
        </w:numPr>
        <w:spacing w:line="240" w:lineRule="auto"/>
        <w:jc w:val="both"/>
        <w:rPr>
          <w:rFonts w:eastAsia="標楷體"/>
          <w:sz w:val="24"/>
        </w:rPr>
      </w:pPr>
      <w:r w:rsidRPr="007B7AF2">
        <w:rPr>
          <w:rFonts w:eastAsia="標楷體"/>
          <w:sz w:val="24"/>
        </w:rPr>
        <w:t>應無超過有效使用期限。</w:t>
      </w:r>
    </w:p>
    <w:p w:rsidR="00EE0CD5" w:rsidRPr="007B7AF2" w:rsidRDefault="00EE0CD5" w:rsidP="002A4658">
      <w:pPr>
        <w:pStyle w:val="ABC"/>
        <w:numPr>
          <w:ilvl w:val="3"/>
          <w:numId w:val="3"/>
        </w:numPr>
        <w:spacing w:line="240" w:lineRule="auto"/>
        <w:jc w:val="both"/>
        <w:rPr>
          <w:rFonts w:eastAsia="標楷體"/>
          <w:sz w:val="24"/>
        </w:rPr>
      </w:pPr>
      <w:r w:rsidRPr="007B7AF2">
        <w:rPr>
          <w:rFonts w:eastAsia="標楷體"/>
          <w:sz w:val="24"/>
        </w:rPr>
        <w:t>應依規定張貼標示銘牌。</w:t>
      </w:r>
    </w:p>
    <w:p w:rsidR="00EE0CD5" w:rsidRPr="007B7AF2" w:rsidRDefault="00EE0CD5" w:rsidP="002A4658">
      <w:pPr>
        <w:pStyle w:val="10"/>
        <w:numPr>
          <w:ilvl w:val="2"/>
          <w:numId w:val="3"/>
        </w:numPr>
        <w:spacing w:line="240" w:lineRule="auto"/>
        <w:jc w:val="both"/>
        <w:rPr>
          <w:rFonts w:eastAsia="標楷體"/>
          <w:sz w:val="24"/>
        </w:rPr>
      </w:pPr>
      <w:r w:rsidRPr="007B7AF2">
        <w:rPr>
          <w:rFonts w:eastAsia="標楷體"/>
          <w:sz w:val="24"/>
        </w:rPr>
        <w:t>注意事項</w:t>
      </w:r>
    </w:p>
    <w:p w:rsidR="00EE0CD5" w:rsidRPr="007B7AF2" w:rsidRDefault="00EE0CD5" w:rsidP="002A4658">
      <w:pPr>
        <w:pStyle w:val="ABC"/>
        <w:numPr>
          <w:ilvl w:val="3"/>
          <w:numId w:val="3"/>
        </w:numPr>
        <w:spacing w:line="240" w:lineRule="auto"/>
        <w:jc w:val="both"/>
        <w:rPr>
          <w:rFonts w:eastAsia="標楷體"/>
          <w:sz w:val="24"/>
        </w:rPr>
      </w:pPr>
      <w:r w:rsidRPr="007B7AF2">
        <w:rPr>
          <w:rFonts w:eastAsia="標楷體"/>
          <w:sz w:val="24"/>
        </w:rPr>
        <w:lastRenderedPageBreak/>
        <w:t>已超過有效使用期限或未附銘牌者，得不須再施以性能檢查，</w:t>
      </w:r>
      <w:proofErr w:type="gramStart"/>
      <w:r w:rsidRPr="007B7AF2">
        <w:rPr>
          <w:rFonts w:eastAsia="標楷體"/>
          <w:sz w:val="24"/>
        </w:rPr>
        <w:t>即可予</w:t>
      </w:r>
      <w:proofErr w:type="gramEnd"/>
      <w:r w:rsidRPr="007B7AF2">
        <w:rPr>
          <w:rFonts w:eastAsia="標楷體"/>
          <w:sz w:val="24"/>
        </w:rPr>
        <w:t>更換新品。</w:t>
      </w:r>
    </w:p>
    <w:p w:rsidR="00EE0CD5" w:rsidRPr="007B7AF2" w:rsidRDefault="00EE0CD5" w:rsidP="0037265E">
      <w:pPr>
        <w:pStyle w:val="ABC"/>
        <w:numPr>
          <w:ilvl w:val="3"/>
          <w:numId w:val="3"/>
        </w:numPr>
        <w:spacing w:line="240" w:lineRule="auto"/>
        <w:jc w:val="both"/>
        <w:rPr>
          <w:rFonts w:eastAsia="標楷體"/>
          <w:sz w:val="24"/>
        </w:rPr>
      </w:pPr>
      <w:r w:rsidRPr="007B7AF2">
        <w:rPr>
          <w:rFonts w:eastAsia="標楷體"/>
          <w:sz w:val="24"/>
        </w:rPr>
        <w:t>滅火器應於其設置場所之明顯處所，標明「滅火器」之字樣。</w:t>
      </w:r>
    </w:p>
    <w:p w:rsidR="00EE0CD5" w:rsidRPr="007B7AF2" w:rsidRDefault="00EE0CD5" w:rsidP="00E619FE">
      <w:pPr>
        <w:pStyle w:val="5"/>
        <w:numPr>
          <w:ilvl w:val="0"/>
          <w:numId w:val="12"/>
        </w:numPr>
        <w:spacing w:before="0" w:line="240" w:lineRule="auto"/>
        <w:ind w:hanging="196"/>
      </w:pPr>
      <w:r w:rsidRPr="007B7AF2">
        <w:rPr>
          <w:rFonts w:hint="eastAsia"/>
        </w:rPr>
        <w:t>滅火器</w:t>
      </w:r>
    </w:p>
    <w:p w:rsidR="00EE0CD5" w:rsidRPr="007B7AF2" w:rsidRDefault="00EE0CD5" w:rsidP="00E37B86">
      <w:pPr>
        <w:pStyle w:val="1"/>
        <w:numPr>
          <w:ilvl w:val="1"/>
          <w:numId w:val="4"/>
        </w:numPr>
        <w:spacing w:before="0" w:line="240" w:lineRule="auto"/>
        <w:ind w:left="1276" w:hanging="596"/>
        <w:jc w:val="both"/>
        <w:rPr>
          <w:rFonts w:ascii="標楷體" w:eastAsia="標楷體" w:hAnsi="標楷體"/>
          <w:sz w:val="24"/>
        </w:rPr>
      </w:pPr>
      <w:r w:rsidRPr="007B7AF2">
        <w:rPr>
          <w:rFonts w:ascii="標楷體" w:eastAsia="標楷體" w:hAnsi="標楷體" w:hint="eastAsia"/>
          <w:sz w:val="24"/>
        </w:rPr>
        <w:t>本體容器</w:t>
      </w:r>
    </w:p>
    <w:p w:rsidR="00EE0CD5" w:rsidRPr="007B7AF2" w:rsidRDefault="00EE0CD5" w:rsidP="00E37B86">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2A4658">
      <w:pPr>
        <w:pStyle w:val="11"/>
        <w:spacing w:line="240" w:lineRule="auto"/>
        <w:ind w:left="1221" w:firstLine="480"/>
        <w:jc w:val="both"/>
        <w:rPr>
          <w:rFonts w:ascii="標楷體" w:eastAsia="標楷體" w:hAnsi="標楷體"/>
          <w:sz w:val="24"/>
        </w:rPr>
      </w:pPr>
      <w:r w:rsidRPr="007B7AF2">
        <w:rPr>
          <w:rFonts w:ascii="標楷體" w:eastAsia="標楷體" w:hAnsi="標楷體" w:hint="eastAsia"/>
          <w:sz w:val="24"/>
        </w:rPr>
        <w:t>以目視確認有無變形、腐蝕之情形。</w:t>
      </w:r>
    </w:p>
    <w:p w:rsidR="00EE0CD5" w:rsidRPr="007B7AF2" w:rsidRDefault="00EE0CD5" w:rsidP="002A4658">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2A4658">
      <w:pPr>
        <w:pStyle w:val="11"/>
        <w:spacing w:line="240" w:lineRule="auto"/>
        <w:ind w:left="1221" w:firstLine="480"/>
        <w:jc w:val="both"/>
        <w:rPr>
          <w:rFonts w:ascii="標楷體" w:eastAsia="標楷體" w:hAnsi="標楷體"/>
          <w:sz w:val="24"/>
        </w:rPr>
      </w:pPr>
      <w:r w:rsidRPr="007B7AF2">
        <w:rPr>
          <w:rFonts w:ascii="標楷體" w:eastAsia="標楷體" w:hAnsi="標楷體" w:hint="eastAsia"/>
          <w:sz w:val="24"/>
        </w:rPr>
        <w:t>應無滅火藥劑洩漏、顯著之變形、損傷及腐蝕等情形。</w:t>
      </w:r>
    </w:p>
    <w:p w:rsidR="00EE0CD5" w:rsidRPr="007B7AF2" w:rsidRDefault="00EE0CD5" w:rsidP="002A4658">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注意事項</w:t>
      </w:r>
    </w:p>
    <w:p w:rsidR="00EE0CD5" w:rsidRPr="007B7AF2" w:rsidRDefault="00EE0CD5" w:rsidP="002A4658">
      <w:pPr>
        <w:pStyle w:val="ABC"/>
        <w:numPr>
          <w:ilvl w:val="3"/>
          <w:numId w:val="4"/>
        </w:numPr>
        <w:spacing w:line="240" w:lineRule="auto"/>
        <w:jc w:val="both"/>
        <w:rPr>
          <w:rFonts w:eastAsia="標楷體"/>
          <w:sz w:val="24"/>
        </w:rPr>
      </w:pPr>
      <w:r w:rsidRPr="007B7AF2">
        <w:rPr>
          <w:rFonts w:eastAsia="標楷體"/>
          <w:sz w:val="24"/>
        </w:rPr>
        <w:t>如</w:t>
      </w:r>
      <w:proofErr w:type="gramStart"/>
      <w:r w:rsidRPr="007B7AF2">
        <w:rPr>
          <w:rFonts w:eastAsia="標楷體"/>
          <w:sz w:val="24"/>
        </w:rPr>
        <w:t>發現熔</w:t>
      </w:r>
      <w:proofErr w:type="gramEnd"/>
      <w:r w:rsidRPr="007B7AF2">
        <w:rPr>
          <w:rFonts w:eastAsia="標楷體"/>
          <w:sz w:val="24"/>
        </w:rPr>
        <w:t>接部位受損或容器顯著變形時，因恐對滅火器之性能造成障礙，應即予</w:t>
      </w:r>
      <w:proofErr w:type="gramStart"/>
      <w:r w:rsidRPr="007B7AF2">
        <w:rPr>
          <w:rFonts w:eastAsia="標楷體"/>
          <w:sz w:val="24"/>
        </w:rPr>
        <w:t>汰</w:t>
      </w:r>
      <w:proofErr w:type="gramEnd"/>
      <w:r w:rsidRPr="007B7AF2">
        <w:rPr>
          <w:rFonts w:eastAsia="標楷體"/>
          <w:sz w:val="24"/>
        </w:rPr>
        <w:t>換。</w:t>
      </w:r>
    </w:p>
    <w:p w:rsidR="00EE0CD5" w:rsidRPr="007B7AF2" w:rsidRDefault="00EE0CD5" w:rsidP="002A4658">
      <w:pPr>
        <w:pStyle w:val="ABC"/>
        <w:numPr>
          <w:ilvl w:val="3"/>
          <w:numId w:val="4"/>
        </w:numPr>
        <w:spacing w:line="240" w:lineRule="auto"/>
        <w:jc w:val="both"/>
        <w:rPr>
          <w:rFonts w:eastAsia="標楷體"/>
          <w:sz w:val="24"/>
        </w:rPr>
      </w:pPr>
      <w:r w:rsidRPr="007B7AF2">
        <w:rPr>
          <w:rFonts w:eastAsia="標楷體"/>
          <w:sz w:val="24"/>
        </w:rPr>
        <w:t>如發現有顯著之腐蝕情形時，應即予</w:t>
      </w:r>
      <w:proofErr w:type="gramStart"/>
      <w:r w:rsidRPr="007B7AF2">
        <w:rPr>
          <w:rFonts w:eastAsia="標楷體"/>
          <w:sz w:val="24"/>
        </w:rPr>
        <w:t>汰</w:t>
      </w:r>
      <w:proofErr w:type="gramEnd"/>
      <w:r w:rsidRPr="007B7AF2">
        <w:rPr>
          <w:rFonts w:eastAsia="標楷體"/>
          <w:sz w:val="24"/>
        </w:rPr>
        <w:t>換。</w:t>
      </w:r>
    </w:p>
    <w:p w:rsidR="00EE0CD5" w:rsidRPr="007B7AF2" w:rsidRDefault="00EE0CD5" w:rsidP="002A4658">
      <w:pPr>
        <w:pStyle w:val="ABC"/>
        <w:numPr>
          <w:ilvl w:val="3"/>
          <w:numId w:val="4"/>
        </w:numPr>
        <w:spacing w:line="240" w:lineRule="auto"/>
        <w:jc w:val="both"/>
        <w:rPr>
          <w:rFonts w:eastAsia="標楷體"/>
          <w:sz w:val="24"/>
        </w:rPr>
      </w:pPr>
      <w:r w:rsidRPr="007B7AF2">
        <w:rPr>
          <w:rFonts w:eastAsia="標楷體"/>
          <w:sz w:val="24"/>
        </w:rPr>
        <w:t>如發現鐵鏽似有剝離現象者，應即予</w:t>
      </w:r>
      <w:proofErr w:type="gramStart"/>
      <w:r w:rsidRPr="007B7AF2">
        <w:rPr>
          <w:rFonts w:eastAsia="標楷體"/>
          <w:sz w:val="24"/>
        </w:rPr>
        <w:t>汰</w:t>
      </w:r>
      <w:proofErr w:type="gramEnd"/>
      <w:r w:rsidRPr="007B7AF2">
        <w:rPr>
          <w:rFonts w:eastAsia="標楷體"/>
          <w:sz w:val="24"/>
        </w:rPr>
        <w:t>換。</w:t>
      </w:r>
    </w:p>
    <w:p w:rsidR="00EE0CD5" w:rsidRPr="007B7AF2" w:rsidRDefault="00EE0CD5" w:rsidP="002A4658">
      <w:pPr>
        <w:pStyle w:val="ABC"/>
        <w:numPr>
          <w:ilvl w:val="3"/>
          <w:numId w:val="4"/>
        </w:numPr>
        <w:spacing w:line="240" w:lineRule="auto"/>
        <w:jc w:val="both"/>
        <w:rPr>
          <w:rFonts w:eastAsia="標楷體"/>
          <w:sz w:val="24"/>
        </w:rPr>
      </w:pPr>
      <w:r w:rsidRPr="007B7AF2">
        <w:rPr>
          <w:rFonts w:eastAsia="標楷體"/>
          <w:sz w:val="24"/>
        </w:rPr>
        <w:t>如有</w:t>
      </w:r>
      <w:r w:rsidRPr="007B7AF2">
        <w:rPr>
          <w:rFonts w:eastAsia="標楷體"/>
          <w:sz w:val="24"/>
        </w:rPr>
        <w:t>A</w:t>
      </w:r>
      <w:r w:rsidRPr="007B7AF2">
        <w:rPr>
          <w:rFonts w:eastAsia="標楷體"/>
          <w:sz w:val="24"/>
        </w:rPr>
        <w:t>至</w:t>
      </w:r>
      <w:r w:rsidRPr="007B7AF2">
        <w:rPr>
          <w:rFonts w:eastAsia="標楷體"/>
          <w:sz w:val="24"/>
        </w:rPr>
        <w:t>C</w:t>
      </w:r>
      <w:r w:rsidRPr="007B7AF2">
        <w:rPr>
          <w:rFonts w:eastAsia="標楷體"/>
          <w:sz w:val="24"/>
        </w:rPr>
        <w:t>之情形時，得不須再施以性能檢查，即可予</w:t>
      </w:r>
      <w:proofErr w:type="gramStart"/>
      <w:r w:rsidRPr="007B7AF2">
        <w:rPr>
          <w:rFonts w:eastAsia="標楷體"/>
          <w:sz w:val="24"/>
        </w:rPr>
        <w:t>汰</w:t>
      </w:r>
      <w:proofErr w:type="gramEnd"/>
      <w:r w:rsidRPr="007B7AF2">
        <w:rPr>
          <w:rFonts w:eastAsia="標楷體"/>
          <w:sz w:val="24"/>
        </w:rPr>
        <w:t>換。</w:t>
      </w:r>
    </w:p>
    <w:p w:rsidR="00EE0CD5" w:rsidRPr="007B7AF2" w:rsidRDefault="00EE0CD5" w:rsidP="00E37B86">
      <w:pPr>
        <w:pStyle w:val="1"/>
        <w:numPr>
          <w:ilvl w:val="1"/>
          <w:numId w:val="4"/>
        </w:numPr>
        <w:spacing w:before="0" w:line="240" w:lineRule="auto"/>
        <w:ind w:left="1276" w:hanging="596"/>
        <w:jc w:val="both"/>
        <w:rPr>
          <w:rFonts w:ascii="標楷體" w:eastAsia="標楷體" w:hAnsi="標楷體"/>
          <w:sz w:val="24"/>
        </w:rPr>
      </w:pPr>
      <w:r w:rsidRPr="007B7AF2">
        <w:rPr>
          <w:rFonts w:ascii="標楷體" w:eastAsia="標楷體" w:hAnsi="標楷體" w:hint="eastAsia"/>
          <w:sz w:val="24"/>
        </w:rPr>
        <w:t>安全插梢</w:t>
      </w:r>
    </w:p>
    <w:p w:rsidR="00EE0CD5" w:rsidRPr="007B7AF2" w:rsidRDefault="00EE0CD5" w:rsidP="002A4658">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2A4658">
      <w:pPr>
        <w:pStyle w:val="11"/>
        <w:spacing w:line="240" w:lineRule="auto"/>
        <w:ind w:left="1221" w:firstLine="480"/>
        <w:jc w:val="both"/>
        <w:rPr>
          <w:rFonts w:ascii="標楷體" w:eastAsia="標楷體" w:hAnsi="標楷體"/>
          <w:sz w:val="24"/>
        </w:rPr>
      </w:pPr>
      <w:r w:rsidRPr="007B7AF2">
        <w:rPr>
          <w:rFonts w:ascii="標楷體" w:eastAsia="標楷體" w:hAnsi="標楷體" w:hint="eastAsia"/>
          <w:sz w:val="24"/>
        </w:rPr>
        <w:t>以目視確認有無變形、損傷之情形。</w:t>
      </w:r>
    </w:p>
    <w:p w:rsidR="00EE0CD5" w:rsidRPr="007B7AF2" w:rsidRDefault="00EE0CD5" w:rsidP="002A4658">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2A4658">
      <w:pPr>
        <w:pStyle w:val="11"/>
        <w:numPr>
          <w:ilvl w:val="3"/>
          <w:numId w:val="4"/>
        </w:numPr>
        <w:spacing w:line="240" w:lineRule="auto"/>
        <w:jc w:val="both"/>
        <w:rPr>
          <w:rFonts w:eastAsia="標楷體"/>
          <w:sz w:val="24"/>
        </w:rPr>
      </w:pPr>
      <w:r w:rsidRPr="007B7AF2">
        <w:rPr>
          <w:rFonts w:eastAsia="標楷體"/>
          <w:sz w:val="24"/>
        </w:rPr>
        <w:t>安全裝置應無脫落。</w:t>
      </w:r>
    </w:p>
    <w:p w:rsidR="00EE0CD5" w:rsidRPr="007B7AF2" w:rsidRDefault="00EE0CD5" w:rsidP="002A4658">
      <w:pPr>
        <w:pStyle w:val="11"/>
        <w:numPr>
          <w:ilvl w:val="3"/>
          <w:numId w:val="4"/>
        </w:numPr>
        <w:spacing w:line="240" w:lineRule="auto"/>
        <w:jc w:val="both"/>
        <w:rPr>
          <w:rFonts w:eastAsia="標楷體"/>
          <w:sz w:val="24"/>
        </w:rPr>
      </w:pPr>
      <w:r w:rsidRPr="007B7AF2">
        <w:rPr>
          <w:rFonts w:eastAsia="標楷體"/>
          <w:sz w:val="24"/>
        </w:rPr>
        <w:t>應無妨礙操作之變形或損傷。</w:t>
      </w:r>
    </w:p>
    <w:p w:rsidR="00EE0CD5" w:rsidRPr="007B7AF2" w:rsidRDefault="00EE0CD5" w:rsidP="002A4658">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注意事項</w:t>
      </w:r>
    </w:p>
    <w:p w:rsidR="00EE0CD5" w:rsidRPr="007B7AF2" w:rsidRDefault="00EE0CD5" w:rsidP="006035DC">
      <w:pPr>
        <w:pStyle w:val="ABC"/>
        <w:spacing w:line="240" w:lineRule="auto"/>
        <w:ind w:left="1701" w:rightChars="-100" w:right="-240" w:firstLine="0"/>
        <w:jc w:val="both"/>
        <w:rPr>
          <w:rFonts w:ascii="標楷體" w:eastAsia="標楷體" w:hAnsi="標楷體"/>
          <w:sz w:val="24"/>
        </w:rPr>
      </w:pPr>
      <w:r w:rsidRPr="007B7AF2">
        <w:rPr>
          <w:rFonts w:ascii="標楷體" w:eastAsia="標楷體" w:hAnsi="標楷體" w:hint="eastAsia"/>
          <w:sz w:val="24"/>
        </w:rPr>
        <w:t>如發現該裝置有產生妨礙操作之變形或損傷時，應加以修復或更新。</w:t>
      </w:r>
    </w:p>
    <w:p w:rsidR="00EE0CD5" w:rsidRPr="007B7AF2" w:rsidRDefault="00EE0CD5" w:rsidP="00E37B86">
      <w:pPr>
        <w:pStyle w:val="1"/>
        <w:numPr>
          <w:ilvl w:val="1"/>
          <w:numId w:val="4"/>
        </w:numPr>
        <w:spacing w:before="0" w:line="240" w:lineRule="auto"/>
        <w:ind w:left="1276" w:hanging="596"/>
        <w:jc w:val="both"/>
        <w:rPr>
          <w:rFonts w:ascii="標楷體" w:eastAsia="標楷體" w:hAnsi="標楷體"/>
          <w:sz w:val="24"/>
        </w:rPr>
      </w:pPr>
      <w:proofErr w:type="gramStart"/>
      <w:r w:rsidRPr="007B7AF2">
        <w:rPr>
          <w:rFonts w:ascii="標楷體" w:eastAsia="標楷體" w:hAnsi="標楷體" w:hint="eastAsia"/>
          <w:sz w:val="24"/>
        </w:rPr>
        <w:t>壓把（壓板</w:t>
      </w:r>
      <w:proofErr w:type="gramEnd"/>
      <w:r w:rsidRPr="007B7AF2">
        <w:rPr>
          <w:rFonts w:ascii="標楷體" w:eastAsia="標楷體" w:hAnsi="標楷體" w:hint="eastAsia"/>
          <w:sz w:val="24"/>
        </w:rPr>
        <w:t>）</w:t>
      </w:r>
    </w:p>
    <w:p w:rsidR="00EE0CD5" w:rsidRPr="007B7AF2" w:rsidRDefault="00EE0CD5" w:rsidP="002A4658">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2A4658">
      <w:pPr>
        <w:pStyle w:val="11"/>
        <w:spacing w:line="240" w:lineRule="auto"/>
        <w:ind w:left="1221" w:firstLine="480"/>
        <w:jc w:val="both"/>
        <w:rPr>
          <w:rFonts w:ascii="標楷體" w:eastAsia="標楷體" w:hAnsi="標楷體"/>
          <w:sz w:val="24"/>
        </w:rPr>
      </w:pPr>
      <w:r w:rsidRPr="007B7AF2">
        <w:rPr>
          <w:rFonts w:ascii="標楷體" w:eastAsia="標楷體" w:hAnsi="標楷體" w:hint="eastAsia"/>
          <w:sz w:val="24"/>
        </w:rPr>
        <w:t>以目視確認有無變形、損傷之情形。</w:t>
      </w:r>
    </w:p>
    <w:p w:rsidR="00EE0CD5" w:rsidRPr="007B7AF2" w:rsidRDefault="00EE0CD5" w:rsidP="002A4658">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2A4658">
      <w:pPr>
        <w:pStyle w:val="11"/>
        <w:spacing w:line="240" w:lineRule="auto"/>
        <w:ind w:left="1221" w:firstLine="480"/>
        <w:jc w:val="both"/>
        <w:rPr>
          <w:rFonts w:ascii="標楷體" w:eastAsia="標楷體" w:hAnsi="標楷體"/>
          <w:sz w:val="24"/>
        </w:rPr>
      </w:pPr>
      <w:r w:rsidRPr="007B7AF2">
        <w:rPr>
          <w:rFonts w:ascii="標楷體" w:eastAsia="標楷體" w:hAnsi="標楷體" w:hint="eastAsia"/>
          <w:sz w:val="24"/>
        </w:rPr>
        <w:t>應無變形、損傷，且確實裝置於容器上。</w:t>
      </w:r>
    </w:p>
    <w:p w:rsidR="00EE0CD5" w:rsidRPr="007B7AF2" w:rsidRDefault="00EE0CD5" w:rsidP="002A4658">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注意事項</w:t>
      </w:r>
    </w:p>
    <w:p w:rsidR="00EE0CD5" w:rsidRPr="007B7AF2" w:rsidRDefault="00EE0CD5" w:rsidP="006035DC">
      <w:pPr>
        <w:pStyle w:val="ABC"/>
        <w:spacing w:line="240" w:lineRule="auto"/>
        <w:ind w:left="1701" w:rightChars="-100" w:right="-240" w:firstLine="0"/>
        <w:jc w:val="both"/>
        <w:rPr>
          <w:rFonts w:ascii="標楷體" w:eastAsia="標楷體" w:hAnsi="標楷體"/>
          <w:sz w:val="24"/>
        </w:rPr>
      </w:pPr>
      <w:r w:rsidRPr="007B7AF2">
        <w:rPr>
          <w:rFonts w:ascii="標楷體" w:eastAsia="標楷體" w:hAnsi="標楷體" w:hint="eastAsia"/>
          <w:sz w:val="24"/>
        </w:rPr>
        <w:t>如發現該裝置有產生妨礙操作之變形、損傷時，應加以修理或更新。</w:t>
      </w:r>
    </w:p>
    <w:p w:rsidR="00EE0CD5" w:rsidRPr="007B7AF2" w:rsidRDefault="00EE0CD5" w:rsidP="00E37B86">
      <w:pPr>
        <w:pStyle w:val="1"/>
        <w:numPr>
          <w:ilvl w:val="1"/>
          <w:numId w:val="4"/>
        </w:numPr>
        <w:spacing w:before="0" w:line="240" w:lineRule="auto"/>
        <w:ind w:left="1276" w:hanging="596"/>
        <w:jc w:val="both"/>
        <w:rPr>
          <w:rFonts w:ascii="標楷體" w:eastAsia="標楷體" w:hAnsi="標楷體"/>
          <w:sz w:val="24"/>
        </w:rPr>
      </w:pPr>
      <w:r w:rsidRPr="007B7AF2">
        <w:rPr>
          <w:rFonts w:ascii="標楷體" w:eastAsia="標楷體" w:hAnsi="標楷體" w:hint="eastAsia"/>
          <w:sz w:val="24"/>
        </w:rPr>
        <w:t>護蓋</w:t>
      </w:r>
    </w:p>
    <w:p w:rsidR="00EE0CD5" w:rsidRPr="007B7AF2" w:rsidRDefault="00EE0CD5" w:rsidP="002A4658">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檢查方法</w:t>
      </w:r>
    </w:p>
    <w:p w:rsidR="00E37B86" w:rsidRPr="007B7AF2" w:rsidRDefault="00EE0CD5" w:rsidP="00A835D8">
      <w:pPr>
        <w:pStyle w:val="11"/>
        <w:spacing w:line="240" w:lineRule="auto"/>
        <w:ind w:left="1221" w:firstLine="480"/>
        <w:jc w:val="both"/>
        <w:rPr>
          <w:rFonts w:ascii="標楷體" w:eastAsia="標楷體" w:hAnsi="標楷體"/>
          <w:sz w:val="24"/>
        </w:rPr>
      </w:pPr>
      <w:r w:rsidRPr="007B7AF2">
        <w:rPr>
          <w:rFonts w:ascii="標楷體" w:eastAsia="標楷體" w:hAnsi="標楷體" w:hint="eastAsia"/>
          <w:sz w:val="24"/>
        </w:rPr>
        <w:t>以目視及用</w:t>
      </w:r>
      <w:proofErr w:type="gramStart"/>
      <w:r w:rsidRPr="007B7AF2">
        <w:rPr>
          <w:rFonts w:ascii="標楷體" w:eastAsia="標楷體" w:hAnsi="標楷體" w:hint="eastAsia"/>
          <w:sz w:val="24"/>
        </w:rPr>
        <w:t>手旋緊之</w:t>
      </w:r>
      <w:proofErr w:type="gramEnd"/>
      <w:r w:rsidRPr="007B7AF2">
        <w:rPr>
          <w:rFonts w:ascii="標楷體" w:eastAsia="標楷體" w:hAnsi="標楷體" w:hint="eastAsia"/>
          <w:sz w:val="24"/>
        </w:rPr>
        <w:t>動作，確認有無變形、鬆動之現象。</w:t>
      </w:r>
    </w:p>
    <w:p w:rsidR="00EE0CD5" w:rsidRPr="007B7AF2" w:rsidRDefault="00EE0CD5" w:rsidP="002A4658">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2A4658">
      <w:pPr>
        <w:pStyle w:val="ABC"/>
        <w:numPr>
          <w:ilvl w:val="3"/>
          <w:numId w:val="4"/>
        </w:numPr>
        <w:spacing w:line="240" w:lineRule="auto"/>
        <w:jc w:val="both"/>
        <w:rPr>
          <w:rFonts w:eastAsia="標楷體"/>
          <w:sz w:val="24"/>
        </w:rPr>
      </w:pPr>
      <w:r w:rsidRPr="007B7AF2">
        <w:rPr>
          <w:rFonts w:eastAsia="標楷體"/>
          <w:sz w:val="24"/>
        </w:rPr>
        <w:t>應無強度上障礙之變形、損傷。</w:t>
      </w:r>
    </w:p>
    <w:p w:rsidR="00EE0CD5" w:rsidRPr="007B7AF2" w:rsidRDefault="00EE0CD5" w:rsidP="002A4658">
      <w:pPr>
        <w:pStyle w:val="ABC"/>
        <w:numPr>
          <w:ilvl w:val="3"/>
          <w:numId w:val="4"/>
        </w:numPr>
        <w:spacing w:line="240" w:lineRule="auto"/>
        <w:jc w:val="both"/>
        <w:rPr>
          <w:rFonts w:eastAsia="標楷體"/>
          <w:sz w:val="24"/>
        </w:rPr>
      </w:pPr>
      <w:r w:rsidRPr="007B7AF2">
        <w:rPr>
          <w:rFonts w:eastAsia="標楷體"/>
          <w:sz w:val="24"/>
        </w:rPr>
        <w:t>應與本體容器緊密接合。</w:t>
      </w:r>
    </w:p>
    <w:p w:rsidR="00EE0CD5" w:rsidRPr="007B7AF2" w:rsidRDefault="00EE0CD5" w:rsidP="002A4658">
      <w:pPr>
        <w:pStyle w:val="10"/>
        <w:numPr>
          <w:ilvl w:val="2"/>
          <w:numId w:val="4"/>
        </w:numPr>
        <w:spacing w:line="240" w:lineRule="auto"/>
        <w:jc w:val="both"/>
        <w:rPr>
          <w:rFonts w:eastAsia="標楷體"/>
          <w:sz w:val="24"/>
        </w:rPr>
      </w:pPr>
      <w:r w:rsidRPr="007B7AF2">
        <w:rPr>
          <w:rFonts w:eastAsia="標楷體"/>
          <w:sz w:val="24"/>
        </w:rPr>
        <w:t>注意事項</w:t>
      </w:r>
    </w:p>
    <w:p w:rsidR="00EE0CD5" w:rsidRPr="007B7AF2" w:rsidRDefault="00EE0CD5" w:rsidP="002A4658">
      <w:pPr>
        <w:pStyle w:val="ABC"/>
        <w:numPr>
          <w:ilvl w:val="3"/>
          <w:numId w:val="4"/>
        </w:numPr>
        <w:spacing w:line="240" w:lineRule="auto"/>
        <w:jc w:val="both"/>
        <w:rPr>
          <w:rFonts w:eastAsia="標楷體"/>
          <w:sz w:val="24"/>
        </w:rPr>
      </w:pPr>
      <w:r w:rsidRPr="007B7AF2">
        <w:rPr>
          <w:rFonts w:eastAsia="標楷體"/>
          <w:sz w:val="24"/>
        </w:rPr>
        <w:t>如發現有強度上障礙之變形、損傷者，應即加以更新。</w:t>
      </w:r>
    </w:p>
    <w:p w:rsidR="00EE0CD5" w:rsidRPr="007B7AF2" w:rsidRDefault="00EE0CD5" w:rsidP="002A4658">
      <w:pPr>
        <w:pStyle w:val="ABC"/>
        <w:numPr>
          <w:ilvl w:val="3"/>
          <w:numId w:val="4"/>
        </w:numPr>
        <w:spacing w:line="240" w:lineRule="auto"/>
        <w:jc w:val="both"/>
        <w:rPr>
          <w:rFonts w:eastAsia="標楷體"/>
          <w:sz w:val="24"/>
        </w:rPr>
      </w:pPr>
      <w:r w:rsidRPr="007B7AF2">
        <w:rPr>
          <w:rFonts w:eastAsia="標楷體"/>
          <w:sz w:val="24"/>
        </w:rPr>
        <w:lastRenderedPageBreak/>
        <w:t>護蓋有鬆動者，應即重新</w:t>
      </w:r>
      <w:proofErr w:type="gramStart"/>
      <w:r w:rsidRPr="007B7AF2">
        <w:rPr>
          <w:rFonts w:eastAsia="標楷體"/>
          <w:sz w:val="24"/>
        </w:rPr>
        <w:t>予以旋緊</w:t>
      </w:r>
      <w:proofErr w:type="gramEnd"/>
      <w:r w:rsidRPr="007B7AF2">
        <w:rPr>
          <w:rFonts w:eastAsia="標楷體"/>
          <w:sz w:val="24"/>
        </w:rPr>
        <w:t>。</w:t>
      </w:r>
    </w:p>
    <w:p w:rsidR="00EE0CD5" w:rsidRPr="007B7AF2" w:rsidRDefault="00EE0CD5" w:rsidP="00E37B86">
      <w:pPr>
        <w:pStyle w:val="1"/>
        <w:numPr>
          <w:ilvl w:val="1"/>
          <w:numId w:val="4"/>
        </w:numPr>
        <w:spacing w:before="0" w:line="240" w:lineRule="auto"/>
        <w:ind w:left="1276" w:hanging="596"/>
        <w:jc w:val="both"/>
        <w:rPr>
          <w:rFonts w:ascii="標楷體" w:eastAsia="標楷體" w:hAnsi="標楷體"/>
          <w:sz w:val="24"/>
        </w:rPr>
      </w:pPr>
      <w:r w:rsidRPr="007B7AF2">
        <w:rPr>
          <w:rFonts w:ascii="標楷體" w:eastAsia="標楷體" w:hAnsi="標楷體" w:hint="eastAsia"/>
          <w:sz w:val="24"/>
        </w:rPr>
        <w:t>皮管</w:t>
      </w:r>
    </w:p>
    <w:p w:rsidR="00EE0CD5" w:rsidRPr="007B7AF2" w:rsidRDefault="00EE0CD5" w:rsidP="002A4658">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2A4658">
      <w:pPr>
        <w:pStyle w:val="11"/>
        <w:spacing w:line="240" w:lineRule="auto"/>
        <w:ind w:left="1221" w:firstLine="480"/>
        <w:jc w:val="both"/>
        <w:rPr>
          <w:rFonts w:ascii="標楷體" w:eastAsia="標楷體" w:hAnsi="標楷體"/>
          <w:sz w:val="24"/>
        </w:rPr>
      </w:pPr>
      <w:r w:rsidRPr="007B7AF2">
        <w:rPr>
          <w:rFonts w:ascii="標楷體" w:eastAsia="標楷體" w:hAnsi="標楷體" w:hint="eastAsia"/>
          <w:sz w:val="24"/>
        </w:rPr>
        <w:t>以目視及用</w:t>
      </w:r>
      <w:proofErr w:type="gramStart"/>
      <w:r w:rsidRPr="007B7AF2">
        <w:rPr>
          <w:rFonts w:ascii="標楷體" w:eastAsia="標楷體" w:hAnsi="標楷體" w:hint="eastAsia"/>
          <w:sz w:val="24"/>
        </w:rPr>
        <w:t>手旋緊之</w:t>
      </w:r>
      <w:proofErr w:type="gramEnd"/>
      <w:r w:rsidRPr="007B7AF2">
        <w:rPr>
          <w:rFonts w:ascii="標楷體" w:eastAsia="標楷體" w:hAnsi="標楷體" w:hint="eastAsia"/>
          <w:sz w:val="24"/>
        </w:rPr>
        <w:t>動作，確認有無變形或鬆動之現象。</w:t>
      </w:r>
    </w:p>
    <w:p w:rsidR="00EE0CD5" w:rsidRPr="007B7AF2" w:rsidRDefault="00EE0CD5" w:rsidP="002A4658">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2A4658">
      <w:pPr>
        <w:pStyle w:val="ABC"/>
        <w:numPr>
          <w:ilvl w:val="3"/>
          <w:numId w:val="4"/>
        </w:numPr>
        <w:spacing w:line="240" w:lineRule="auto"/>
        <w:jc w:val="both"/>
        <w:rPr>
          <w:rFonts w:eastAsia="標楷體"/>
          <w:sz w:val="24"/>
        </w:rPr>
      </w:pPr>
      <w:r w:rsidRPr="007B7AF2">
        <w:rPr>
          <w:rFonts w:eastAsia="標楷體"/>
          <w:sz w:val="24"/>
        </w:rPr>
        <w:t>應無變形、損傷或老化之現象，且內部應無阻塞。</w:t>
      </w:r>
    </w:p>
    <w:p w:rsidR="00EE0CD5" w:rsidRPr="007B7AF2" w:rsidRDefault="00EE0CD5" w:rsidP="002A4658">
      <w:pPr>
        <w:pStyle w:val="ABC"/>
        <w:numPr>
          <w:ilvl w:val="3"/>
          <w:numId w:val="4"/>
        </w:numPr>
        <w:spacing w:line="240" w:lineRule="auto"/>
        <w:jc w:val="both"/>
        <w:rPr>
          <w:rFonts w:eastAsia="標楷體"/>
          <w:sz w:val="24"/>
        </w:rPr>
      </w:pPr>
      <w:r w:rsidRPr="007B7AF2">
        <w:rPr>
          <w:rFonts w:eastAsia="標楷體"/>
          <w:sz w:val="24"/>
        </w:rPr>
        <w:t>應與本體容器緊密接合。</w:t>
      </w:r>
    </w:p>
    <w:p w:rsidR="00EE0CD5" w:rsidRPr="007B7AF2" w:rsidRDefault="00EE0CD5" w:rsidP="002A4658">
      <w:pPr>
        <w:pStyle w:val="10"/>
        <w:numPr>
          <w:ilvl w:val="2"/>
          <w:numId w:val="4"/>
        </w:numPr>
        <w:spacing w:line="240" w:lineRule="auto"/>
        <w:jc w:val="both"/>
        <w:rPr>
          <w:rFonts w:eastAsia="標楷體"/>
          <w:sz w:val="24"/>
        </w:rPr>
      </w:pPr>
      <w:r w:rsidRPr="007B7AF2">
        <w:rPr>
          <w:rFonts w:eastAsia="標楷體"/>
          <w:sz w:val="24"/>
        </w:rPr>
        <w:t>注意事項</w:t>
      </w:r>
    </w:p>
    <w:p w:rsidR="00EE0CD5" w:rsidRPr="007B7AF2" w:rsidRDefault="00EE0CD5" w:rsidP="002A4658">
      <w:pPr>
        <w:pStyle w:val="ABC"/>
        <w:numPr>
          <w:ilvl w:val="3"/>
          <w:numId w:val="4"/>
        </w:numPr>
        <w:spacing w:line="240" w:lineRule="auto"/>
        <w:jc w:val="both"/>
        <w:rPr>
          <w:rFonts w:eastAsia="標楷體"/>
          <w:sz w:val="24"/>
        </w:rPr>
      </w:pPr>
      <w:r w:rsidRPr="007B7AF2">
        <w:rPr>
          <w:rFonts w:eastAsia="標楷體"/>
          <w:sz w:val="24"/>
        </w:rPr>
        <w:t>如發現有顯著之變形、損傷或老化者，應即予以更新。</w:t>
      </w:r>
    </w:p>
    <w:p w:rsidR="00EE0CD5" w:rsidRPr="007B7AF2" w:rsidRDefault="00EE0CD5" w:rsidP="002A4658">
      <w:pPr>
        <w:pStyle w:val="ABC"/>
        <w:numPr>
          <w:ilvl w:val="3"/>
          <w:numId w:val="4"/>
        </w:numPr>
        <w:spacing w:line="240" w:lineRule="auto"/>
        <w:jc w:val="both"/>
        <w:rPr>
          <w:rFonts w:eastAsia="標楷體"/>
          <w:sz w:val="24"/>
        </w:rPr>
      </w:pPr>
      <w:r w:rsidRPr="007B7AF2">
        <w:rPr>
          <w:rFonts w:eastAsia="標楷體"/>
          <w:sz w:val="24"/>
        </w:rPr>
        <w:t>如有阻塞者，應即實施性能檢查。</w:t>
      </w:r>
    </w:p>
    <w:p w:rsidR="00EE0CD5" w:rsidRPr="007B7AF2" w:rsidRDefault="00EE0CD5" w:rsidP="002A4658">
      <w:pPr>
        <w:pStyle w:val="ABC"/>
        <w:numPr>
          <w:ilvl w:val="3"/>
          <w:numId w:val="4"/>
        </w:numPr>
        <w:spacing w:line="240" w:lineRule="auto"/>
        <w:jc w:val="both"/>
        <w:rPr>
          <w:rFonts w:eastAsia="標楷體"/>
          <w:sz w:val="24"/>
        </w:rPr>
      </w:pPr>
      <w:proofErr w:type="gramStart"/>
      <w:r w:rsidRPr="007B7AF2">
        <w:rPr>
          <w:rFonts w:eastAsia="標楷體"/>
          <w:sz w:val="24"/>
        </w:rPr>
        <w:t>皮管裝</w:t>
      </w:r>
      <w:proofErr w:type="gramEnd"/>
      <w:r w:rsidRPr="007B7AF2">
        <w:rPr>
          <w:rFonts w:eastAsia="標楷體"/>
          <w:sz w:val="24"/>
        </w:rPr>
        <w:t>接部位如有鬆動，應即</w:t>
      </w:r>
      <w:proofErr w:type="gramStart"/>
      <w:r w:rsidRPr="007B7AF2">
        <w:rPr>
          <w:rFonts w:eastAsia="標楷體"/>
          <w:sz w:val="24"/>
        </w:rPr>
        <w:t>重新旋緊</w:t>
      </w:r>
      <w:proofErr w:type="gramEnd"/>
      <w:r w:rsidRPr="007B7AF2">
        <w:rPr>
          <w:rFonts w:eastAsia="標楷體"/>
          <w:sz w:val="24"/>
        </w:rPr>
        <w:t>。</w:t>
      </w:r>
    </w:p>
    <w:p w:rsidR="00EE0CD5" w:rsidRPr="007B7AF2" w:rsidRDefault="00EE0CD5" w:rsidP="00E37B86">
      <w:pPr>
        <w:pStyle w:val="1"/>
        <w:numPr>
          <w:ilvl w:val="1"/>
          <w:numId w:val="4"/>
        </w:numPr>
        <w:spacing w:before="0" w:line="240" w:lineRule="auto"/>
        <w:ind w:left="1276" w:hanging="596"/>
        <w:jc w:val="both"/>
        <w:rPr>
          <w:rFonts w:ascii="標楷體" w:eastAsia="標楷體" w:hAnsi="標楷體"/>
          <w:sz w:val="24"/>
        </w:rPr>
      </w:pPr>
      <w:r w:rsidRPr="007B7AF2">
        <w:rPr>
          <w:rFonts w:ascii="標楷體" w:eastAsia="標楷體" w:hAnsi="標楷體" w:hint="eastAsia"/>
          <w:sz w:val="24"/>
        </w:rPr>
        <w:t>噴嘴、</w:t>
      </w:r>
      <w:proofErr w:type="gramStart"/>
      <w:r w:rsidRPr="007B7AF2">
        <w:rPr>
          <w:rFonts w:ascii="標楷體" w:eastAsia="標楷體" w:hAnsi="標楷體" w:hint="eastAsia"/>
          <w:sz w:val="24"/>
        </w:rPr>
        <w:t>喇叭噴管及</w:t>
      </w:r>
      <w:proofErr w:type="gramEnd"/>
      <w:r w:rsidRPr="007B7AF2">
        <w:rPr>
          <w:rFonts w:ascii="標楷體" w:eastAsia="標楷體" w:hAnsi="標楷體" w:hint="eastAsia"/>
          <w:sz w:val="24"/>
        </w:rPr>
        <w:t>噴嘴</w:t>
      </w:r>
      <w:proofErr w:type="gramStart"/>
      <w:r w:rsidRPr="007B7AF2">
        <w:rPr>
          <w:rFonts w:ascii="標楷體" w:eastAsia="標楷體" w:hAnsi="標楷體" w:hint="eastAsia"/>
          <w:sz w:val="24"/>
        </w:rPr>
        <w:t>栓</w:t>
      </w:r>
      <w:proofErr w:type="gramEnd"/>
    </w:p>
    <w:p w:rsidR="00EE0CD5" w:rsidRPr="007B7AF2" w:rsidRDefault="00EE0CD5" w:rsidP="002A4658">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2A4658">
      <w:pPr>
        <w:pStyle w:val="11"/>
        <w:spacing w:line="240" w:lineRule="auto"/>
        <w:ind w:left="1221" w:firstLine="480"/>
        <w:jc w:val="both"/>
        <w:rPr>
          <w:rFonts w:ascii="標楷體" w:eastAsia="標楷體" w:hAnsi="標楷體"/>
          <w:sz w:val="24"/>
        </w:rPr>
      </w:pPr>
      <w:r w:rsidRPr="007B7AF2">
        <w:rPr>
          <w:rFonts w:ascii="標楷體" w:eastAsia="標楷體" w:hAnsi="標楷體" w:hint="eastAsia"/>
          <w:sz w:val="24"/>
        </w:rPr>
        <w:t>以目視及用</w:t>
      </w:r>
      <w:proofErr w:type="gramStart"/>
      <w:r w:rsidRPr="007B7AF2">
        <w:rPr>
          <w:rFonts w:ascii="標楷體" w:eastAsia="標楷體" w:hAnsi="標楷體" w:hint="eastAsia"/>
          <w:sz w:val="24"/>
        </w:rPr>
        <w:t>手旋緊之</w:t>
      </w:r>
      <w:proofErr w:type="gramEnd"/>
      <w:r w:rsidRPr="007B7AF2">
        <w:rPr>
          <w:rFonts w:ascii="標楷體" w:eastAsia="標楷體" w:hAnsi="標楷體" w:hint="eastAsia"/>
          <w:sz w:val="24"/>
        </w:rPr>
        <w:t>動作，確認有無變形、鬆動之現象。</w:t>
      </w:r>
    </w:p>
    <w:p w:rsidR="00EE0CD5" w:rsidRPr="007B7AF2" w:rsidRDefault="00EE0CD5" w:rsidP="002A4658">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2A4658">
      <w:pPr>
        <w:pStyle w:val="ABC"/>
        <w:numPr>
          <w:ilvl w:val="3"/>
          <w:numId w:val="4"/>
        </w:numPr>
        <w:spacing w:line="240" w:lineRule="auto"/>
        <w:jc w:val="both"/>
        <w:rPr>
          <w:rFonts w:eastAsia="標楷體"/>
          <w:sz w:val="24"/>
        </w:rPr>
      </w:pPr>
      <w:r w:rsidRPr="007B7AF2">
        <w:rPr>
          <w:rFonts w:eastAsia="標楷體"/>
          <w:sz w:val="24"/>
        </w:rPr>
        <w:t>應無變形、損傷或老化之現象，且內部應無阻塞。</w:t>
      </w:r>
    </w:p>
    <w:p w:rsidR="00EE0CD5" w:rsidRPr="007B7AF2" w:rsidRDefault="00EE0CD5" w:rsidP="002A4658">
      <w:pPr>
        <w:pStyle w:val="ABC"/>
        <w:numPr>
          <w:ilvl w:val="3"/>
          <w:numId w:val="4"/>
        </w:numPr>
        <w:spacing w:line="240" w:lineRule="auto"/>
        <w:jc w:val="both"/>
        <w:rPr>
          <w:rFonts w:eastAsia="標楷體"/>
          <w:sz w:val="24"/>
        </w:rPr>
      </w:pPr>
      <w:r w:rsidRPr="007B7AF2">
        <w:rPr>
          <w:rFonts w:eastAsia="標楷體"/>
          <w:sz w:val="24"/>
        </w:rPr>
        <w:t>應與</w:t>
      </w:r>
      <w:proofErr w:type="gramStart"/>
      <w:r w:rsidRPr="007B7AF2">
        <w:rPr>
          <w:rFonts w:eastAsia="標楷體"/>
          <w:sz w:val="24"/>
        </w:rPr>
        <w:t>噴射皮管緊密</w:t>
      </w:r>
      <w:proofErr w:type="gramEnd"/>
      <w:r w:rsidRPr="007B7AF2">
        <w:rPr>
          <w:rFonts w:eastAsia="標楷體"/>
          <w:sz w:val="24"/>
        </w:rPr>
        <w:t>接合。</w:t>
      </w:r>
    </w:p>
    <w:p w:rsidR="00EE0CD5" w:rsidRPr="007B7AF2" w:rsidRDefault="00EE0CD5" w:rsidP="002A4658">
      <w:pPr>
        <w:pStyle w:val="ABC"/>
        <w:numPr>
          <w:ilvl w:val="3"/>
          <w:numId w:val="4"/>
        </w:numPr>
        <w:spacing w:line="240" w:lineRule="auto"/>
        <w:jc w:val="both"/>
        <w:rPr>
          <w:rFonts w:eastAsia="標楷體"/>
          <w:sz w:val="24"/>
        </w:rPr>
      </w:pPr>
      <w:r w:rsidRPr="007B7AF2">
        <w:rPr>
          <w:rFonts w:eastAsia="標楷體"/>
          <w:sz w:val="24"/>
        </w:rPr>
        <w:t>噴嘴</w:t>
      </w:r>
      <w:proofErr w:type="gramStart"/>
      <w:r w:rsidRPr="007B7AF2">
        <w:rPr>
          <w:rFonts w:eastAsia="標楷體"/>
          <w:sz w:val="24"/>
        </w:rPr>
        <w:t>栓</w:t>
      </w:r>
      <w:proofErr w:type="gramEnd"/>
      <w:r w:rsidRPr="007B7AF2">
        <w:rPr>
          <w:rFonts w:eastAsia="標楷體"/>
          <w:sz w:val="24"/>
        </w:rPr>
        <w:t>應無脫落之現象。</w:t>
      </w:r>
    </w:p>
    <w:p w:rsidR="00EE0CD5" w:rsidRPr="007B7AF2" w:rsidRDefault="00EE0CD5" w:rsidP="002A4658">
      <w:pPr>
        <w:pStyle w:val="ABC"/>
        <w:numPr>
          <w:ilvl w:val="3"/>
          <w:numId w:val="4"/>
        </w:numPr>
        <w:spacing w:line="240" w:lineRule="auto"/>
        <w:jc w:val="both"/>
        <w:rPr>
          <w:rFonts w:eastAsia="標楷體"/>
          <w:sz w:val="24"/>
        </w:rPr>
      </w:pPr>
      <w:r w:rsidRPr="007B7AF2">
        <w:rPr>
          <w:rFonts w:eastAsia="標楷體"/>
          <w:sz w:val="24"/>
        </w:rPr>
        <w:t>喇叭</w:t>
      </w:r>
      <w:proofErr w:type="gramStart"/>
      <w:r w:rsidRPr="007B7AF2">
        <w:rPr>
          <w:rFonts w:eastAsia="標楷體"/>
          <w:sz w:val="24"/>
        </w:rPr>
        <w:t>噴管握</w:t>
      </w:r>
      <w:proofErr w:type="gramEnd"/>
      <w:r w:rsidRPr="007B7AF2">
        <w:rPr>
          <w:rFonts w:eastAsia="標楷體"/>
          <w:sz w:val="24"/>
        </w:rPr>
        <w:t>把（僅限二氧化碳滅火器）應無脫落之現象。</w:t>
      </w:r>
    </w:p>
    <w:p w:rsidR="00EE0CD5" w:rsidRPr="007B7AF2" w:rsidRDefault="00EE0CD5" w:rsidP="002A4658">
      <w:pPr>
        <w:pStyle w:val="10"/>
        <w:numPr>
          <w:ilvl w:val="2"/>
          <w:numId w:val="4"/>
        </w:numPr>
        <w:spacing w:line="240" w:lineRule="auto"/>
        <w:jc w:val="both"/>
        <w:rPr>
          <w:rFonts w:eastAsia="標楷體"/>
          <w:sz w:val="24"/>
        </w:rPr>
      </w:pPr>
      <w:r w:rsidRPr="007B7AF2">
        <w:rPr>
          <w:rFonts w:eastAsia="標楷體"/>
          <w:sz w:val="24"/>
        </w:rPr>
        <w:t>注意事項</w:t>
      </w:r>
    </w:p>
    <w:p w:rsidR="00EE0CD5" w:rsidRPr="007B7AF2" w:rsidRDefault="00EE0CD5" w:rsidP="002A4658">
      <w:pPr>
        <w:pStyle w:val="ABC"/>
        <w:numPr>
          <w:ilvl w:val="3"/>
          <w:numId w:val="4"/>
        </w:numPr>
        <w:spacing w:line="240" w:lineRule="auto"/>
        <w:jc w:val="both"/>
        <w:rPr>
          <w:rFonts w:eastAsia="標楷體"/>
          <w:sz w:val="24"/>
        </w:rPr>
      </w:pPr>
      <w:r w:rsidRPr="007B7AF2">
        <w:rPr>
          <w:rFonts w:eastAsia="標楷體"/>
          <w:sz w:val="24"/>
        </w:rPr>
        <w:t>如發現有顯著之變形、損傷或老化者，應即予以更新。</w:t>
      </w:r>
    </w:p>
    <w:p w:rsidR="00EE0CD5" w:rsidRPr="007B7AF2" w:rsidRDefault="00EE0CD5" w:rsidP="000B73E6">
      <w:pPr>
        <w:pStyle w:val="ABC"/>
        <w:numPr>
          <w:ilvl w:val="3"/>
          <w:numId w:val="4"/>
        </w:numPr>
        <w:spacing w:line="240" w:lineRule="auto"/>
        <w:ind w:rightChars="-82" w:right="-197"/>
        <w:jc w:val="both"/>
        <w:rPr>
          <w:rFonts w:eastAsia="標楷體"/>
          <w:sz w:val="24"/>
        </w:rPr>
      </w:pPr>
      <w:proofErr w:type="gramStart"/>
      <w:r w:rsidRPr="007B7AF2">
        <w:rPr>
          <w:rFonts w:eastAsia="標楷體"/>
          <w:sz w:val="24"/>
        </w:rPr>
        <w:t>螺牙接頭</w:t>
      </w:r>
      <w:proofErr w:type="gramEnd"/>
      <w:r w:rsidRPr="007B7AF2">
        <w:rPr>
          <w:rFonts w:eastAsia="標楷體"/>
          <w:sz w:val="24"/>
        </w:rPr>
        <w:t>鬆動時，應即</w:t>
      </w:r>
      <w:proofErr w:type="gramStart"/>
      <w:r w:rsidRPr="007B7AF2">
        <w:rPr>
          <w:rFonts w:eastAsia="標楷體"/>
          <w:sz w:val="24"/>
        </w:rPr>
        <w:t>予旋緊</w:t>
      </w:r>
      <w:proofErr w:type="gramEnd"/>
      <w:r w:rsidRPr="007B7AF2">
        <w:rPr>
          <w:rFonts w:eastAsia="標楷體"/>
          <w:sz w:val="24"/>
        </w:rPr>
        <w:t>；噴嘴</w:t>
      </w:r>
      <w:proofErr w:type="gramStart"/>
      <w:r w:rsidRPr="007B7AF2">
        <w:rPr>
          <w:rFonts w:eastAsia="標楷體"/>
          <w:sz w:val="24"/>
        </w:rPr>
        <w:t>栓</w:t>
      </w:r>
      <w:proofErr w:type="gramEnd"/>
      <w:r w:rsidRPr="007B7AF2">
        <w:rPr>
          <w:rFonts w:eastAsia="標楷體"/>
          <w:sz w:val="24"/>
        </w:rPr>
        <w:t>脫落者，應重新加以裝配。</w:t>
      </w:r>
    </w:p>
    <w:p w:rsidR="00EE0CD5" w:rsidRPr="007B7AF2" w:rsidRDefault="00EE0CD5" w:rsidP="002A4658">
      <w:pPr>
        <w:pStyle w:val="ABC"/>
        <w:numPr>
          <w:ilvl w:val="3"/>
          <w:numId w:val="4"/>
        </w:numPr>
        <w:spacing w:line="240" w:lineRule="auto"/>
        <w:jc w:val="both"/>
        <w:rPr>
          <w:rFonts w:eastAsia="標楷體"/>
          <w:sz w:val="24"/>
        </w:rPr>
      </w:pPr>
      <w:r w:rsidRPr="007B7AF2">
        <w:rPr>
          <w:rFonts w:eastAsia="標楷體"/>
          <w:sz w:val="24"/>
        </w:rPr>
        <w:t>喇叭</w:t>
      </w:r>
      <w:proofErr w:type="gramStart"/>
      <w:r w:rsidRPr="007B7AF2">
        <w:rPr>
          <w:rFonts w:eastAsia="標楷體"/>
          <w:sz w:val="24"/>
        </w:rPr>
        <w:t>噴管握</w:t>
      </w:r>
      <w:proofErr w:type="gramEnd"/>
      <w:r w:rsidRPr="007B7AF2">
        <w:rPr>
          <w:rFonts w:eastAsia="標楷體"/>
          <w:sz w:val="24"/>
        </w:rPr>
        <w:t>把脫落者，應即予以修復。</w:t>
      </w:r>
    </w:p>
    <w:p w:rsidR="00EE0CD5" w:rsidRPr="007B7AF2" w:rsidRDefault="00EE0CD5" w:rsidP="00E37B86">
      <w:pPr>
        <w:pStyle w:val="1"/>
        <w:numPr>
          <w:ilvl w:val="1"/>
          <w:numId w:val="4"/>
        </w:numPr>
        <w:spacing w:before="0" w:line="240" w:lineRule="auto"/>
        <w:ind w:left="1276" w:hanging="596"/>
        <w:jc w:val="both"/>
        <w:rPr>
          <w:rFonts w:ascii="標楷體" w:eastAsia="標楷體" w:hAnsi="標楷體"/>
          <w:sz w:val="24"/>
        </w:rPr>
      </w:pPr>
      <w:r w:rsidRPr="007B7AF2">
        <w:rPr>
          <w:rFonts w:ascii="標楷體" w:eastAsia="標楷體" w:hAnsi="標楷體" w:hint="eastAsia"/>
          <w:sz w:val="24"/>
        </w:rPr>
        <w:t>壓力指示計</w:t>
      </w:r>
    </w:p>
    <w:p w:rsidR="00EE0CD5" w:rsidRPr="007B7AF2" w:rsidRDefault="00EE0CD5" w:rsidP="002A4658">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2A4658">
      <w:pPr>
        <w:pStyle w:val="11"/>
        <w:spacing w:line="240" w:lineRule="auto"/>
        <w:ind w:left="1221" w:firstLine="480"/>
        <w:jc w:val="both"/>
        <w:rPr>
          <w:rFonts w:ascii="標楷體" w:eastAsia="標楷體" w:hAnsi="標楷體"/>
          <w:sz w:val="24"/>
        </w:rPr>
      </w:pPr>
      <w:r w:rsidRPr="007B7AF2">
        <w:rPr>
          <w:rFonts w:ascii="標楷體" w:eastAsia="標楷體" w:hAnsi="標楷體" w:hint="eastAsia"/>
          <w:sz w:val="24"/>
        </w:rPr>
        <w:t>以目視確認有無變形、損傷之現象。</w:t>
      </w:r>
    </w:p>
    <w:p w:rsidR="00EE0CD5" w:rsidRPr="007B7AF2" w:rsidRDefault="00EE0CD5" w:rsidP="002A4658">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2A4658">
      <w:pPr>
        <w:pStyle w:val="ABC"/>
        <w:numPr>
          <w:ilvl w:val="3"/>
          <w:numId w:val="4"/>
        </w:numPr>
        <w:spacing w:line="240" w:lineRule="auto"/>
        <w:jc w:val="both"/>
        <w:rPr>
          <w:rFonts w:eastAsia="標楷體"/>
          <w:sz w:val="24"/>
        </w:rPr>
      </w:pPr>
      <w:r w:rsidRPr="007B7AF2">
        <w:rPr>
          <w:rFonts w:eastAsia="標楷體"/>
          <w:sz w:val="24"/>
        </w:rPr>
        <w:t>應無變形、損傷之現象。</w:t>
      </w:r>
    </w:p>
    <w:p w:rsidR="00EE0CD5" w:rsidRPr="007B7AF2" w:rsidRDefault="00EE0CD5" w:rsidP="002A4658">
      <w:pPr>
        <w:pStyle w:val="ABC"/>
        <w:numPr>
          <w:ilvl w:val="3"/>
          <w:numId w:val="4"/>
        </w:numPr>
        <w:spacing w:line="240" w:lineRule="auto"/>
        <w:jc w:val="both"/>
        <w:rPr>
          <w:rFonts w:eastAsia="標楷體"/>
          <w:sz w:val="24"/>
        </w:rPr>
      </w:pPr>
      <w:r w:rsidRPr="007B7AF2">
        <w:rPr>
          <w:rFonts w:eastAsia="標楷體"/>
          <w:sz w:val="24"/>
        </w:rPr>
        <w:t>壓力指示值應依圖</w:t>
      </w:r>
      <w:r w:rsidRPr="007B7AF2">
        <w:rPr>
          <w:rFonts w:eastAsia="標楷體"/>
          <w:snapToGrid w:val="0"/>
          <w:sz w:val="24"/>
        </w:rPr>
        <w:t>1-2</w:t>
      </w:r>
      <w:r w:rsidRPr="007B7AF2">
        <w:rPr>
          <w:rFonts w:eastAsia="標楷體"/>
          <w:sz w:val="24"/>
        </w:rPr>
        <w:t>定，在綠色範圍內。</w:t>
      </w:r>
    </w:p>
    <w:p w:rsidR="00EE0CD5" w:rsidRPr="007B7AF2" w:rsidRDefault="00EE0CD5" w:rsidP="002A4658">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注意事項</w:t>
      </w:r>
    </w:p>
    <w:p w:rsidR="00EE0CD5" w:rsidRPr="007B7AF2" w:rsidRDefault="00EE0CD5" w:rsidP="002A4658">
      <w:pPr>
        <w:pStyle w:val="ABC"/>
        <w:spacing w:line="240" w:lineRule="auto"/>
        <w:ind w:left="1221" w:firstLine="480"/>
        <w:jc w:val="both"/>
        <w:rPr>
          <w:rFonts w:ascii="標楷體" w:eastAsia="標楷體" w:hAnsi="標楷體"/>
          <w:sz w:val="24"/>
        </w:rPr>
      </w:pPr>
      <w:r w:rsidRPr="007B7AF2">
        <w:rPr>
          <w:rFonts w:ascii="標楷體" w:eastAsia="標楷體" w:hAnsi="標楷體" w:hint="eastAsia"/>
          <w:sz w:val="24"/>
        </w:rPr>
        <w:t>如發現有性能上障礙之變形、損傷者，應即加以更新。</w:t>
      </w:r>
    </w:p>
    <w:p w:rsidR="002A4658" w:rsidRPr="007B7AF2" w:rsidRDefault="002A4658" w:rsidP="002A4658">
      <w:pPr>
        <w:pStyle w:val="ABC"/>
        <w:spacing w:line="240" w:lineRule="auto"/>
        <w:ind w:left="1221" w:firstLine="480"/>
        <w:jc w:val="both"/>
        <w:rPr>
          <w:rFonts w:ascii="標楷體" w:eastAsia="標楷體" w:hAnsi="標楷體"/>
          <w:sz w:val="24"/>
        </w:rPr>
      </w:pPr>
    </w:p>
    <w:p w:rsidR="00EE0CD5" w:rsidRPr="007B7AF2" w:rsidRDefault="002A4658" w:rsidP="002A4658">
      <w:pPr>
        <w:pStyle w:val="ABC"/>
        <w:spacing w:line="240" w:lineRule="auto"/>
        <w:ind w:left="0" w:firstLine="0"/>
        <w:jc w:val="center"/>
        <w:rPr>
          <w:rFonts w:ascii="標楷體" w:eastAsia="標楷體" w:hAnsi="標楷體"/>
          <w:sz w:val="24"/>
        </w:rPr>
      </w:pPr>
      <w:r w:rsidRPr="007B7AF2">
        <w:rPr>
          <w:rFonts w:ascii="標楷體" w:eastAsia="標楷體" w:hAnsi="標楷體"/>
          <w:noProof/>
          <w:sz w:val="24"/>
        </w:rPr>
        <w:lastRenderedPageBreak/>
        <w:drawing>
          <wp:inline distT="0" distB="0" distL="0" distR="0">
            <wp:extent cx="2937852" cy="2305879"/>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67152" cy="2328876"/>
                    </a:xfrm>
                    <a:prstGeom prst="rect">
                      <a:avLst/>
                    </a:prstGeom>
                    <a:noFill/>
                    <a:ln>
                      <a:noFill/>
                    </a:ln>
                  </pic:spPr>
                </pic:pic>
              </a:graphicData>
            </a:graphic>
          </wp:inline>
        </w:drawing>
      </w:r>
    </w:p>
    <w:p w:rsidR="002A4658" w:rsidRPr="007B7AF2" w:rsidRDefault="002A4658" w:rsidP="002A4658">
      <w:pPr>
        <w:pStyle w:val="ABC"/>
        <w:spacing w:line="240" w:lineRule="auto"/>
        <w:ind w:left="425" w:hangingChars="177" w:hanging="425"/>
        <w:jc w:val="center"/>
        <w:rPr>
          <w:rFonts w:eastAsia="標楷體"/>
          <w:sz w:val="20"/>
        </w:rPr>
      </w:pPr>
      <w:r w:rsidRPr="007B7AF2">
        <w:rPr>
          <w:rFonts w:eastAsia="標楷體"/>
          <w:sz w:val="24"/>
        </w:rPr>
        <w:t>圖</w:t>
      </w:r>
      <w:r w:rsidRPr="007B7AF2">
        <w:rPr>
          <w:rFonts w:eastAsia="標楷體"/>
          <w:snapToGrid w:val="0"/>
          <w:sz w:val="24"/>
        </w:rPr>
        <w:t>1-2</w:t>
      </w:r>
      <w:r w:rsidR="00FD4066" w:rsidRPr="007B7AF2">
        <w:rPr>
          <w:rFonts w:eastAsia="標楷體" w:hint="eastAsia"/>
          <w:kern w:val="2"/>
          <w:sz w:val="24"/>
          <w:szCs w:val="22"/>
        </w:rPr>
        <w:t xml:space="preserve"> </w:t>
      </w:r>
      <w:r w:rsidRPr="007B7AF2">
        <w:rPr>
          <w:rFonts w:eastAsia="標楷體"/>
          <w:sz w:val="24"/>
        </w:rPr>
        <w:t xml:space="preserve"> </w:t>
      </w:r>
      <w:proofErr w:type="gramStart"/>
      <w:r w:rsidRPr="007B7AF2">
        <w:rPr>
          <w:rFonts w:eastAsia="標楷體"/>
          <w:sz w:val="24"/>
        </w:rPr>
        <w:t>蓄壓式</w:t>
      </w:r>
      <w:proofErr w:type="gramEnd"/>
      <w:r w:rsidRPr="007B7AF2">
        <w:rPr>
          <w:rFonts w:eastAsia="標楷體"/>
          <w:sz w:val="24"/>
        </w:rPr>
        <w:t>滅火器之壓力表</w:t>
      </w:r>
    </w:p>
    <w:p w:rsidR="00EE0CD5" w:rsidRPr="007B7AF2" w:rsidRDefault="00EE0CD5" w:rsidP="002A4658">
      <w:pPr>
        <w:pStyle w:val="ABC"/>
        <w:spacing w:line="240" w:lineRule="auto"/>
        <w:ind w:left="566" w:hangingChars="236" w:hanging="566"/>
        <w:jc w:val="both"/>
        <w:rPr>
          <w:rFonts w:ascii="標楷體" w:eastAsia="標楷體" w:hAnsi="標楷體"/>
          <w:sz w:val="24"/>
        </w:rPr>
      </w:pPr>
    </w:p>
    <w:p w:rsidR="00EE0CD5" w:rsidRPr="007B7AF2" w:rsidRDefault="00EE0CD5" w:rsidP="00E37B86">
      <w:pPr>
        <w:pStyle w:val="1"/>
        <w:numPr>
          <w:ilvl w:val="1"/>
          <w:numId w:val="4"/>
        </w:numPr>
        <w:spacing w:before="0" w:line="240" w:lineRule="auto"/>
        <w:ind w:left="1276" w:hanging="596"/>
        <w:jc w:val="both"/>
        <w:rPr>
          <w:rFonts w:ascii="標楷體" w:eastAsia="標楷體" w:hAnsi="標楷體"/>
          <w:sz w:val="24"/>
        </w:rPr>
      </w:pPr>
      <w:r w:rsidRPr="007B7AF2">
        <w:rPr>
          <w:rFonts w:ascii="標楷體" w:eastAsia="標楷體" w:hAnsi="標楷體" w:hint="eastAsia"/>
          <w:sz w:val="24"/>
        </w:rPr>
        <w:t>壓力調整器（限大型加壓式滅火器）</w:t>
      </w:r>
    </w:p>
    <w:p w:rsidR="00EE0CD5" w:rsidRPr="007B7AF2" w:rsidRDefault="00EE0CD5" w:rsidP="00E37B86">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E37B86">
      <w:pPr>
        <w:pStyle w:val="11"/>
        <w:spacing w:line="240" w:lineRule="auto"/>
        <w:ind w:left="1221" w:firstLine="480"/>
        <w:jc w:val="both"/>
        <w:rPr>
          <w:rFonts w:ascii="標楷體" w:eastAsia="標楷體" w:hAnsi="標楷體"/>
          <w:sz w:val="24"/>
        </w:rPr>
      </w:pPr>
      <w:r w:rsidRPr="007B7AF2">
        <w:rPr>
          <w:rFonts w:ascii="標楷體" w:eastAsia="標楷體" w:hAnsi="標楷體" w:hint="eastAsia"/>
          <w:sz w:val="24"/>
        </w:rPr>
        <w:t>以目視確認有無變形、損傷之現象。</w:t>
      </w:r>
    </w:p>
    <w:p w:rsidR="00EE0CD5" w:rsidRPr="007B7AF2" w:rsidRDefault="00EE0CD5" w:rsidP="00E37B86">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E37B86">
      <w:pPr>
        <w:pStyle w:val="11"/>
        <w:spacing w:line="240" w:lineRule="auto"/>
        <w:ind w:left="1221" w:firstLine="480"/>
        <w:jc w:val="both"/>
        <w:rPr>
          <w:rFonts w:ascii="標楷體" w:eastAsia="標楷體" w:hAnsi="標楷體"/>
          <w:sz w:val="24"/>
        </w:rPr>
      </w:pPr>
      <w:r w:rsidRPr="007B7AF2">
        <w:rPr>
          <w:rFonts w:ascii="標楷體" w:eastAsia="標楷體" w:hAnsi="標楷體" w:hint="eastAsia"/>
          <w:sz w:val="24"/>
        </w:rPr>
        <w:t>應無變形、損傷之現象。</w:t>
      </w:r>
    </w:p>
    <w:p w:rsidR="00EE0CD5" w:rsidRPr="007B7AF2" w:rsidRDefault="00EE0CD5" w:rsidP="00E37B86">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注意事項</w:t>
      </w:r>
    </w:p>
    <w:p w:rsidR="00EE0CD5" w:rsidRPr="007B7AF2" w:rsidRDefault="00EE0CD5" w:rsidP="00E37B86">
      <w:pPr>
        <w:pStyle w:val="ABC"/>
        <w:spacing w:line="240" w:lineRule="auto"/>
        <w:ind w:left="1221" w:firstLine="480"/>
        <w:jc w:val="both"/>
        <w:rPr>
          <w:rFonts w:ascii="標楷體" w:eastAsia="標楷體" w:hAnsi="標楷體"/>
          <w:sz w:val="24"/>
        </w:rPr>
      </w:pPr>
      <w:r w:rsidRPr="007B7AF2">
        <w:rPr>
          <w:rFonts w:ascii="標楷體" w:eastAsia="標楷體" w:hAnsi="標楷體" w:hint="eastAsia"/>
          <w:sz w:val="24"/>
        </w:rPr>
        <w:t>如發現有變形、損傷者，應即加以修復或更新。</w:t>
      </w:r>
    </w:p>
    <w:p w:rsidR="00EE0CD5" w:rsidRPr="007B7AF2" w:rsidRDefault="00EE0CD5" w:rsidP="00E37B86">
      <w:pPr>
        <w:pStyle w:val="ABC"/>
        <w:numPr>
          <w:ilvl w:val="1"/>
          <w:numId w:val="4"/>
        </w:numPr>
        <w:spacing w:line="240" w:lineRule="auto"/>
        <w:ind w:left="1418" w:hanging="738"/>
        <w:jc w:val="both"/>
        <w:rPr>
          <w:rFonts w:ascii="標楷體" w:eastAsia="標楷體" w:hAnsi="標楷體"/>
          <w:sz w:val="24"/>
          <w:szCs w:val="24"/>
        </w:rPr>
      </w:pPr>
      <w:r w:rsidRPr="007B7AF2">
        <w:rPr>
          <w:rFonts w:ascii="標楷體" w:eastAsia="標楷體" w:hAnsi="標楷體" w:hint="eastAsia"/>
          <w:sz w:val="24"/>
          <w:szCs w:val="24"/>
        </w:rPr>
        <w:t>安全閥</w:t>
      </w:r>
    </w:p>
    <w:p w:rsidR="00EE0CD5" w:rsidRPr="007B7AF2" w:rsidRDefault="00EE0CD5" w:rsidP="00E37B86">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E37B86">
      <w:pPr>
        <w:pStyle w:val="11"/>
        <w:spacing w:line="240" w:lineRule="auto"/>
        <w:ind w:left="1221" w:firstLine="480"/>
        <w:jc w:val="both"/>
        <w:rPr>
          <w:rFonts w:ascii="標楷體" w:eastAsia="標楷體" w:hAnsi="標楷體"/>
          <w:sz w:val="24"/>
        </w:rPr>
      </w:pPr>
      <w:r w:rsidRPr="007B7AF2">
        <w:rPr>
          <w:rFonts w:ascii="標楷體" w:eastAsia="標楷體" w:hAnsi="標楷體" w:hint="eastAsia"/>
          <w:sz w:val="24"/>
        </w:rPr>
        <w:t>以目視及用</w:t>
      </w:r>
      <w:proofErr w:type="gramStart"/>
      <w:r w:rsidRPr="007B7AF2">
        <w:rPr>
          <w:rFonts w:ascii="標楷體" w:eastAsia="標楷體" w:hAnsi="標楷體" w:hint="eastAsia"/>
          <w:sz w:val="24"/>
        </w:rPr>
        <w:t>手旋緊之</w:t>
      </w:r>
      <w:proofErr w:type="gramEnd"/>
      <w:r w:rsidRPr="007B7AF2">
        <w:rPr>
          <w:rFonts w:ascii="標楷體" w:eastAsia="標楷體" w:hAnsi="標楷體" w:hint="eastAsia"/>
          <w:sz w:val="24"/>
        </w:rPr>
        <w:t>動作，確認有無變形、鬆動之現象。</w:t>
      </w:r>
    </w:p>
    <w:p w:rsidR="00EE0CD5" w:rsidRPr="007B7AF2" w:rsidRDefault="00EE0CD5" w:rsidP="00E37B86">
      <w:pPr>
        <w:pStyle w:val="10"/>
        <w:numPr>
          <w:ilvl w:val="2"/>
          <w:numId w:val="4"/>
        </w:numPr>
        <w:spacing w:line="240" w:lineRule="auto"/>
        <w:jc w:val="both"/>
        <w:rPr>
          <w:rFonts w:eastAsia="標楷體"/>
          <w:sz w:val="24"/>
        </w:rPr>
      </w:pPr>
      <w:r w:rsidRPr="007B7AF2">
        <w:rPr>
          <w:rFonts w:eastAsia="標楷體"/>
          <w:sz w:val="24"/>
        </w:rPr>
        <w:t>判定方法</w:t>
      </w:r>
    </w:p>
    <w:p w:rsidR="00EE0CD5" w:rsidRPr="007B7AF2" w:rsidRDefault="00EE0CD5" w:rsidP="00E37B86">
      <w:pPr>
        <w:pStyle w:val="ABC"/>
        <w:numPr>
          <w:ilvl w:val="3"/>
          <w:numId w:val="4"/>
        </w:numPr>
        <w:spacing w:line="240" w:lineRule="auto"/>
        <w:jc w:val="both"/>
        <w:rPr>
          <w:rFonts w:eastAsia="標楷體"/>
          <w:sz w:val="24"/>
        </w:rPr>
      </w:pPr>
      <w:r w:rsidRPr="007B7AF2">
        <w:rPr>
          <w:rFonts w:eastAsia="標楷體"/>
          <w:sz w:val="24"/>
        </w:rPr>
        <w:t>應無變形、損傷之現象。</w:t>
      </w:r>
    </w:p>
    <w:p w:rsidR="00EE0CD5" w:rsidRPr="007B7AF2" w:rsidRDefault="00EE0CD5" w:rsidP="00E37B86">
      <w:pPr>
        <w:pStyle w:val="ABC"/>
        <w:numPr>
          <w:ilvl w:val="3"/>
          <w:numId w:val="4"/>
        </w:numPr>
        <w:spacing w:line="240" w:lineRule="auto"/>
        <w:jc w:val="both"/>
        <w:rPr>
          <w:rFonts w:eastAsia="標楷體"/>
          <w:sz w:val="24"/>
        </w:rPr>
      </w:pPr>
      <w:r w:rsidRPr="007B7AF2">
        <w:rPr>
          <w:rFonts w:eastAsia="標楷體"/>
          <w:sz w:val="24"/>
        </w:rPr>
        <w:t>應緊密裝接在滅火器上。</w:t>
      </w:r>
    </w:p>
    <w:p w:rsidR="00EE0CD5" w:rsidRPr="007B7AF2" w:rsidRDefault="00EE0CD5" w:rsidP="00E37B86">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注意事項</w:t>
      </w:r>
    </w:p>
    <w:p w:rsidR="00EE0CD5" w:rsidRPr="007B7AF2" w:rsidRDefault="00EE0CD5" w:rsidP="00E37B86">
      <w:pPr>
        <w:pStyle w:val="ABC"/>
        <w:spacing w:line="240" w:lineRule="auto"/>
        <w:ind w:left="1221" w:firstLine="480"/>
        <w:jc w:val="both"/>
        <w:rPr>
          <w:rFonts w:ascii="標楷體" w:eastAsia="標楷體" w:hAnsi="標楷體"/>
          <w:sz w:val="24"/>
        </w:rPr>
      </w:pPr>
      <w:r w:rsidRPr="007B7AF2">
        <w:rPr>
          <w:rFonts w:ascii="標楷體" w:eastAsia="標楷體" w:hAnsi="標楷體" w:hint="eastAsia"/>
          <w:sz w:val="24"/>
        </w:rPr>
        <w:t>如發現有顯著之變形、損傷者，應即予以更新。</w:t>
      </w:r>
    </w:p>
    <w:p w:rsidR="00EE0CD5" w:rsidRPr="007B7AF2" w:rsidRDefault="00EE0CD5" w:rsidP="00E37B86">
      <w:pPr>
        <w:pStyle w:val="1"/>
        <w:numPr>
          <w:ilvl w:val="1"/>
          <w:numId w:val="4"/>
        </w:numPr>
        <w:spacing w:before="0" w:line="240" w:lineRule="auto"/>
        <w:jc w:val="both"/>
        <w:rPr>
          <w:rFonts w:ascii="標楷體" w:eastAsia="標楷體" w:hAnsi="標楷體"/>
          <w:sz w:val="24"/>
        </w:rPr>
      </w:pPr>
      <w:r w:rsidRPr="007B7AF2">
        <w:rPr>
          <w:rFonts w:ascii="標楷體" w:eastAsia="標楷體" w:hAnsi="標楷體" w:hint="eastAsia"/>
          <w:sz w:val="24"/>
        </w:rPr>
        <w:t>保持裝置</w:t>
      </w:r>
    </w:p>
    <w:p w:rsidR="00EE0CD5" w:rsidRPr="007B7AF2" w:rsidRDefault="00EE0CD5" w:rsidP="00E37B86">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E37B86">
      <w:pPr>
        <w:pStyle w:val="ABC"/>
        <w:numPr>
          <w:ilvl w:val="3"/>
          <w:numId w:val="4"/>
        </w:numPr>
        <w:spacing w:line="240" w:lineRule="auto"/>
        <w:jc w:val="both"/>
        <w:rPr>
          <w:rFonts w:eastAsia="標楷體"/>
          <w:sz w:val="24"/>
        </w:rPr>
      </w:pPr>
      <w:r w:rsidRPr="007B7AF2">
        <w:rPr>
          <w:rFonts w:eastAsia="標楷體"/>
          <w:sz w:val="24"/>
        </w:rPr>
        <w:t>以目視確認有無變形、腐蝕之現象。</w:t>
      </w:r>
    </w:p>
    <w:p w:rsidR="00EE0CD5" w:rsidRPr="007B7AF2" w:rsidRDefault="00EE0CD5" w:rsidP="00E37B86">
      <w:pPr>
        <w:pStyle w:val="ABC"/>
        <w:numPr>
          <w:ilvl w:val="3"/>
          <w:numId w:val="4"/>
        </w:numPr>
        <w:spacing w:line="240" w:lineRule="auto"/>
        <w:jc w:val="both"/>
        <w:rPr>
          <w:rFonts w:eastAsia="標楷體"/>
          <w:sz w:val="24"/>
        </w:rPr>
      </w:pPr>
      <w:r w:rsidRPr="007B7AF2">
        <w:rPr>
          <w:rFonts w:eastAsia="標楷體"/>
          <w:sz w:val="24"/>
        </w:rPr>
        <w:t>確認是否可輕易取用。</w:t>
      </w:r>
    </w:p>
    <w:p w:rsidR="00EE0CD5" w:rsidRPr="007B7AF2" w:rsidRDefault="00EE0CD5" w:rsidP="00E37B86">
      <w:pPr>
        <w:pStyle w:val="10"/>
        <w:numPr>
          <w:ilvl w:val="2"/>
          <w:numId w:val="4"/>
        </w:numPr>
        <w:spacing w:line="240" w:lineRule="auto"/>
        <w:jc w:val="both"/>
        <w:rPr>
          <w:rFonts w:eastAsia="標楷體"/>
          <w:sz w:val="24"/>
        </w:rPr>
      </w:pPr>
      <w:r w:rsidRPr="007B7AF2">
        <w:rPr>
          <w:rFonts w:eastAsia="標楷體"/>
          <w:sz w:val="24"/>
        </w:rPr>
        <w:t>判定方法</w:t>
      </w:r>
    </w:p>
    <w:p w:rsidR="00EE0CD5" w:rsidRPr="007B7AF2" w:rsidRDefault="00EE0CD5" w:rsidP="00E37B86">
      <w:pPr>
        <w:pStyle w:val="ABC"/>
        <w:numPr>
          <w:ilvl w:val="3"/>
          <w:numId w:val="4"/>
        </w:numPr>
        <w:spacing w:line="240" w:lineRule="auto"/>
        <w:jc w:val="both"/>
        <w:rPr>
          <w:rFonts w:eastAsia="標楷體"/>
          <w:sz w:val="24"/>
        </w:rPr>
      </w:pPr>
      <w:r w:rsidRPr="007B7AF2">
        <w:rPr>
          <w:rFonts w:eastAsia="標楷體"/>
          <w:sz w:val="24"/>
        </w:rPr>
        <w:t>應無變形、損傷或顯著腐蝕之現象。</w:t>
      </w:r>
    </w:p>
    <w:p w:rsidR="00EE0CD5" w:rsidRPr="007B7AF2" w:rsidRDefault="00EE0CD5" w:rsidP="00E37B86">
      <w:pPr>
        <w:pStyle w:val="ABC"/>
        <w:numPr>
          <w:ilvl w:val="3"/>
          <w:numId w:val="4"/>
        </w:numPr>
        <w:spacing w:line="240" w:lineRule="auto"/>
        <w:jc w:val="both"/>
        <w:rPr>
          <w:rFonts w:eastAsia="標楷體"/>
          <w:sz w:val="24"/>
        </w:rPr>
      </w:pPr>
      <w:r w:rsidRPr="007B7AF2">
        <w:rPr>
          <w:rFonts w:eastAsia="標楷體"/>
          <w:sz w:val="24"/>
        </w:rPr>
        <w:t>可方便取用。</w:t>
      </w:r>
    </w:p>
    <w:p w:rsidR="00EE0CD5" w:rsidRPr="007B7AF2" w:rsidRDefault="00EE0CD5" w:rsidP="00E37B86">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注意事項</w:t>
      </w:r>
    </w:p>
    <w:p w:rsidR="00EE0CD5" w:rsidRPr="007B7AF2" w:rsidRDefault="00EE0CD5" w:rsidP="00E37B86">
      <w:pPr>
        <w:pStyle w:val="11"/>
        <w:spacing w:line="240" w:lineRule="auto"/>
        <w:ind w:left="1701" w:firstLine="0"/>
        <w:jc w:val="both"/>
        <w:rPr>
          <w:rFonts w:ascii="標楷體" w:eastAsia="標楷體" w:hAnsi="標楷體"/>
          <w:sz w:val="24"/>
        </w:rPr>
      </w:pPr>
      <w:r w:rsidRPr="007B7AF2">
        <w:rPr>
          <w:rFonts w:ascii="標楷體" w:eastAsia="標楷體" w:hAnsi="標楷體" w:hint="eastAsia"/>
          <w:sz w:val="24"/>
        </w:rPr>
        <w:t>如發現有變形、損傷或顯著腐蝕現象者，應即加以修復或更新。</w:t>
      </w:r>
    </w:p>
    <w:p w:rsidR="00E37B86" w:rsidRPr="007B7AF2" w:rsidRDefault="00E37B86" w:rsidP="00E37B86">
      <w:pPr>
        <w:pStyle w:val="11"/>
        <w:spacing w:line="240" w:lineRule="auto"/>
        <w:ind w:left="1701" w:firstLine="0"/>
        <w:jc w:val="both"/>
        <w:rPr>
          <w:rFonts w:ascii="標楷體" w:eastAsia="標楷體" w:hAnsi="標楷體"/>
          <w:sz w:val="24"/>
        </w:rPr>
      </w:pPr>
    </w:p>
    <w:p w:rsidR="00EE0CD5" w:rsidRPr="007B7AF2" w:rsidRDefault="00EE0CD5" w:rsidP="00E37B86">
      <w:pPr>
        <w:pStyle w:val="1"/>
        <w:numPr>
          <w:ilvl w:val="1"/>
          <w:numId w:val="4"/>
        </w:numPr>
        <w:spacing w:before="0" w:line="240" w:lineRule="auto"/>
        <w:jc w:val="both"/>
        <w:rPr>
          <w:rFonts w:ascii="標楷體" w:eastAsia="標楷體" w:hAnsi="標楷體"/>
          <w:sz w:val="24"/>
        </w:rPr>
      </w:pPr>
      <w:r w:rsidRPr="007B7AF2">
        <w:rPr>
          <w:rFonts w:ascii="標楷體" w:eastAsia="標楷體" w:hAnsi="標楷體" w:hint="eastAsia"/>
          <w:sz w:val="24"/>
        </w:rPr>
        <w:lastRenderedPageBreak/>
        <w:t>車輪（限大型滅火器）</w:t>
      </w:r>
    </w:p>
    <w:p w:rsidR="00EE0CD5" w:rsidRPr="007B7AF2" w:rsidRDefault="00EE0CD5" w:rsidP="00E37B86">
      <w:pPr>
        <w:pStyle w:val="10"/>
        <w:numPr>
          <w:ilvl w:val="2"/>
          <w:numId w:val="4"/>
        </w:numPr>
        <w:spacing w:line="240" w:lineRule="auto"/>
        <w:jc w:val="both"/>
        <w:rPr>
          <w:rFonts w:eastAsia="標楷體"/>
          <w:sz w:val="24"/>
        </w:rPr>
      </w:pPr>
      <w:r w:rsidRPr="007B7AF2">
        <w:rPr>
          <w:rFonts w:eastAsia="標楷體"/>
          <w:sz w:val="24"/>
        </w:rPr>
        <w:t>檢查方法</w:t>
      </w:r>
    </w:p>
    <w:p w:rsidR="00EE0CD5" w:rsidRPr="007B7AF2" w:rsidRDefault="00EE0CD5" w:rsidP="00E37B86">
      <w:pPr>
        <w:pStyle w:val="ABC"/>
        <w:numPr>
          <w:ilvl w:val="3"/>
          <w:numId w:val="4"/>
        </w:numPr>
        <w:spacing w:line="240" w:lineRule="auto"/>
        <w:jc w:val="both"/>
        <w:rPr>
          <w:rFonts w:eastAsia="標楷體"/>
          <w:sz w:val="24"/>
        </w:rPr>
      </w:pPr>
      <w:r w:rsidRPr="007B7AF2">
        <w:rPr>
          <w:rFonts w:eastAsia="標楷體"/>
          <w:sz w:val="24"/>
        </w:rPr>
        <w:t>以目視確認其是否有變形、損傷之現象。</w:t>
      </w:r>
    </w:p>
    <w:p w:rsidR="00EE0CD5" w:rsidRPr="007B7AF2" w:rsidRDefault="00EE0CD5" w:rsidP="00E37B86">
      <w:pPr>
        <w:pStyle w:val="ABC"/>
        <w:numPr>
          <w:ilvl w:val="3"/>
          <w:numId w:val="4"/>
        </w:numPr>
        <w:spacing w:line="240" w:lineRule="auto"/>
        <w:jc w:val="both"/>
        <w:rPr>
          <w:rFonts w:eastAsia="標楷體"/>
          <w:sz w:val="24"/>
        </w:rPr>
      </w:pPr>
      <w:r w:rsidRPr="007B7AF2">
        <w:rPr>
          <w:rFonts w:eastAsia="標楷體"/>
          <w:sz w:val="24"/>
        </w:rPr>
        <w:t>以手實地操作，確認是否可圓滑轉動。</w:t>
      </w:r>
    </w:p>
    <w:p w:rsidR="00EE0CD5" w:rsidRPr="007B7AF2" w:rsidRDefault="00EE0CD5" w:rsidP="00E37B86">
      <w:pPr>
        <w:pStyle w:val="10"/>
        <w:numPr>
          <w:ilvl w:val="2"/>
          <w:numId w:val="4"/>
        </w:numPr>
        <w:spacing w:line="240" w:lineRule="auto"/>
        <w:jc w:val="both"/>
        <w:rPr>
          <w:rFonts w:eastAsia="標楷體"/>
          <w:sz w:val="24"/>
        </w:rPr>
      </w:pPr>
      <w:r w:rsidRPr="007B7AF2">
        <w:rPr>
          <w:rFonts w:eastAsia="標楷體"/>
          <w:sz w:val="24"/>
        </w:rPr>
        <w:t>判定方法</w:t>
      </w:r>
    </w:p>
    <w:p w:rsidR="00EE0CD5" w:rsidRPr="007B7AF2" w:rsidRDefault="00EE0CD5" w:rsidP="00E37B86">
      <w:pPr>
        <w:pStyle w:val="ABC"/>
        <w:numPr>
          <w:ilvl w:val="3"/>
          <w:numId w:val="4"/>
        </w:numPr>
        <w:spacing w:line="240" w:lineRule="auto"/>
        <w:jc w:val="both"/>
        <w:rPr>
          <w:rFonts w:eastAsia="標楷體"/>
          <w:sz w:val="24"/>
        </w:rPr>
      </w:pPr>
      <w:r w:rsidRPr="007B7AF2">
        <w:rPr>
          <w:rFonts w:eastAsia="標楷體"/>
          <w:sz w:val="24"/>
        </w:rPr>
        <w:t>應無變形、損傷之現象。</w:t>
      </w:r>
    </w:p>
    <w:p w:rsidR="00EE0CD5" w:rsidRPr="007B7AF2" w:rsidRDefault="00EE0CD5" w:rsidP="00E37B86">
      <w:pPr>
        <w:pStyle w:val="ABC"/>
        <w:numPr>
          <w:ilvl w:val="3"/>
          <w:numId w:val="4"/>
        </w:numPr>
        <w:spacing w:line="240" w:lineRule="auto"/>
        <w:jc w:val="both"/>
        <w:rPr>
          <w:rFonts w:eastAsia="標楷體"/>
          <w:sz w:val="24"/>
        </w:rPr>
      </w:pPr>
      <w:r w:rsidRPr="007B7AF2">
        <w:rPr>
          <w:rFonts w:eastAsia="標楷體"/>
          <w:sz w:val="24"/>
        </w:rPr>
        <w:t>應可圓滑轉動。</w:t>
      </w:r>
    </w:p>
    <w:p w:rsidR="00EE0CD5" w:rsidRPr="007B7AF2" w:rsidRDefault="00EE0CD5" w:rsidP="00E37B86">
      <w:pPr>
        <w:pStyle w:val="10"/>
        <w:numPr>
          <w:ilvl w:val="2"/>
          <w:numId w:val="4"/>
        </w:numPr>
        <w:spacing w:line="240" w:lineRule="auto"/>
        <w:jc w:val="both"/>
        <w:rPr>
          <w:rFonts w:eastAsia="標楷體"/>
          <w:sz w:val="24"/>
        </w:rPr>
      </w:pPr>
      <w:r w:rsidRPr="007B7AF2">
        <w:rPr>
          <w:rFonts w:eastAsia="標楷體"/>
          <w:sz w:val="24"/>
        </w:rPr>
        <w:t>注意事項</w:t>
      </w:r>
    </w:p>
    <w:p w:rsidR="00EE0CD5" w:rsidRPr="007B7AF2" w:rsidRDefault="00EE0CD5" w:rsidP="00E37B86">
      <w:pPr>
        <w:pStyle w:val="ABC"/>
        <w:numPr>
          <w:ilvl w:val="3"/>
          <w:numId w:val="4"/>
        </w:numPr>
        <w:spacing w:line="240" w:lineRule="auto"/>
        <w:jc w:val="both"/>
        <w:rPr>
          <w:rFonts w:eastAsia="標楷體"/>
          <w:sz w:val="24"/>
        </w:rPr>
      </w:pPr>
      <w:r w:rsidRPr="007B7AF2">
        <w:rPr>
          <w:rFonts w:eastAsia="標楷體"/>
          <w:sz w:val="24"/>
        </w:rPr>
        <w:t>如發現有變形、損傷或無法圓滑轉動者，應即加以修復。</w:t>
      </w:r>
    </w:p>
    <w:p w:rsidR="00EE0CD5" w:rsidRPr="007B7AF2" w:rsidRDefault="00EE0CD5" w:rsidP="00E37B86">
      <w:pPr>
        <w:pStyle w:val="ABC"/>
        <w:numPr>
          <w:ilvl w:val="3"/>
          <w:numId w:val="4"/>
        </w:numPr>
        <w:spacing w:line="240" w:lineRule="auto"/>
        <w:jc w:val="both"/>
        <w:rPr>
          <w:rFonts w:eastAsia="標楷體"/>
          <w:sz w:val="24"/>
        </w:rPr>
      </w:pPr>
      <w:r w:rsidRPr="007B7AF2">
        <w:rPr>
          <w:rFonts w:eastAsia="標楷體"/>
          <w:sz w:val="24"/>
        </w:rPr>
        <w:t>檢查時，應先加黃油（或潤滑油），以使其能圓滑滾動。</w:t>
      </w:r>
    </w:p>
    <w:p w:rsidR="00EE0CD5" w:rsidRPr="007B7AF2" w:rsidRDefault="00EE0CD5" w:rsidP="00E37B86">
      <w:pPr>
        <w:pStyle w:val="1"/>
        <w:numPr>
          <w:ilvl w:val="1"/>
          <w:numId w:val="4"/>
        </w:numPr>
        <w:spacing w:before="0" w:line="240" w:lineRule="auto"/>
        <w:jc w:val="both"/>
        <w:rPr>
          <w:rFonts w:ascii="Times New Roman" w:eastAsia="標楷體"/>
          <w:sz w:val="24"/>
        </w:rPr>
      </w:pPr>
      <w:r w:rsidRPr="007B7AF2">
        <w:rPr>
          <w:rFonts w:ascii="Times New Roman" w:eastAsia="標楷體"/>
          <w:sz w:val="24"/>
        </w:rPr>
        <w:t>氣體導入管（限大型滅火器）</w:t>
      </w:r>
    </w:p>
    <w:p w:rsidR="00EE0CD5" w:rsidRPr="007B7AF2" w:rsidRDefault="00EE0CD5" w:rsidP="00E37B86">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E37B86">
      <w:pPr>
        <w:pStyle w:val="11"/>
        <w:spacing w:line="240" w:lineRule="auto"/>
        <w:ind w:left="1701" w:firstLine="0"/>
        <w:jc w:val="both"/>
        <w:rPr>
          <w:rFonts w:ascii="標楷體" w:eastAsia="標楷體" w:hAnsi="標楷體"/>
          <w:sz w:val="24"/>
        </w:rPr>
      </w:pPr>
      <w:r w:rsidRPr="007B7AF2">
        <w:rPr>
          <w:rFonts w:ascii="標楷體" w:eastAsia="標楷體" w:hAnsi="標楷體" w:hint="eastAsia"/>
          <w:sz w:val="24"/>
        </w:rPr>
        <w:t>以目視及用</w:t>
      </w:r>
      <w:proofErr w:type="gramStart"/>
      <w:r w:rsidRPr="007B7AF2">
        <w:rPr>
          <w:rFonts w:ascii="標楷體" w:eastAsia="標楷體" w:hAnsi="標楷體" w:hint="eastAsia"/>
          <w:sz w:val="24"/>
        </w:rPr>
        <w:t>手旋緊之</w:t>
      </w:r>
      <w:proofErr w:type="gramEnd"/>
      <w:r w:rsidRPr="007B7AF2">
        <w:rPr>
          <w:rFonts w:ascii="標楷體" w:eastAsia="標楷體" w:hAnsi="標楷體" w:hint="eastAsia"/>
          <w:sz w:val="24"/>
        </w:rPr>
        <w:t>動作，確認有無變形、鬆動之現象。</w:t>
      </w:r>
    </w:p>
    <w:p w:rsidR="00EE0CD5" w:rsidRPr="007B7AF2" w:rsidRDefault="00EE0CD5" w:rsidP="00E37B86">
      <w:pPr>
        <w:pStyle w:val="10"/>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E37B86">
      <w:pPr>
        <w:pStyle w:val="ABC"/>
        <w:numPr>
          <w:ilvl w:val="3"/>
          <w:numId w:val="4"/>
        </w:numPr>
        <w:spacing w:line="240" w:lineRule="auto"/>
        <w:jc w:val="both"/>
        <w:rPr>
          <w:rFonts w:eastAsia="標楷體"/>
          <w:sz w:val="24"/>
        </w:rPr>
      </w:pPr>
      <w:r w:rsidRPr="007B7AF2">
        <w:rPr>
          <w:rFonts w:eastAsia="標楷體"/>
          <w:sz w:val="24"/>
        </w:rPr>
        <w:t>應無變形、損傷之現象。</w:t>
      </w:r>
    </w:p>
    <w:p w:rsidR="00EE0CD5" w:rsidRPr="007B7AF2" w:rsidRDefault="00EE0CD5" w:rsidP="00E37B86">
      <w:pPr>
        <w:pStyle w:val="ABC"/>
        <w:numPr>
          <w:ilvl w:val="3"/>
          <w:numId w:val="4"/>
        </w:numPr>
        <w:spacing w:line="240" w:lineRule="auto"/>
        <w:jc w:val="both"/>
        <w:rPr>
          <w:rFonts w:eastAsia="標楷體"/>
          <w:sz w:val="24"/>
        </w:rPr>
      </w:pPr>
      <w:r w:rsidRPr="007B7AF2">
        <w:rPr>
          <w:rFonts w:eastAsia="標楷體"/>
          <w:sz w:val="24"/>
        </w:rPr>
        <w:t>應緊密裝接在滅火器上。</w:t>
      </w:r>
    </w:p>
    <w:p w:rsidR="00EE0CD5" w:rsidRPr="007B7AF2" w:rsidRDefault="00EE0CD5" w:rsidP="00E37B86">
      <w:pPr>
        <w:pStyle w:val="10"/>
        <w:numPr>
          <w:ilvl w:val="2"/>
          <w:numId w:val="4"/>
        </w:numPr>
        <w:spacing w:line="240" w:lineRule="auto"/>
        <w:jc w:val="both"/>
        <w:rPr>
          <w:rFonts w:eastAsia="標楷體"/>
          <w:sz w:val="24"/>
        </w:rPr>
      </w:pPr>
      <w:r w:rsidRPr="007B7AF2">
        <w:rPr>
          <w:rFonts w:eastAsia="標楷體"/>
          <w:sz w:val="24"/>
        </w:rPr>
        <w:t>注意事項</w:t>
      </w:r>
    </w:p>
    <w:p w:rsidR="00EE0CD5" w:rsidRPr="007B7AF2" w:rsidRDefault="00EE0CD5" w:rsidP="00E37B86">
      <w:pPr>
        <w:pStyle w:val="ABC"/>
        <w:spacing w:line="240" w:lineRule="auto"/>
        <w:ind w:left="2268"/>
        <w:jc w:val="both"/>
        <w:rPr>
          <w:rFonts w:ascii="標楷體" w:eastAsia="標楷體" w:hAnsi="標楷體"/>
          <w:sz w:val="24"/>
        </w:rPr>
      </w:pPr>
      <w:r w:rsidRPr="007B7AF2">
        <w:rPr>
          <w:rFonts w:ascii="標楷體" w:eastAsia="標楷體" w:hAnsi="標楷體" w:hint="eastAsia"/>
          <w:sz w:val="24"/>
        </w:rPr>
        <w:t>如發現</w:t>
      </w:r>
      <w:proofErr w:type="gramStart"/>
      <w:r w:rsidRPr="007B7AF2">
        <w:rPr>
          <w:rFonts w:ascii="標楷體" w:eastAsia="標楷體" w:hAnsi="標楷體" w:hint="eastAsia"/>
          <w:sz w:val="24"/>
        </w:rPr>
        <w:t>有彎折</w:t>
      </w:r>
      <w:proofErr w:type="gramEnd"/>
      <w:r w:rsidRPr="007B7AF2">
        <w:rPr>
          <w:rFonts w:ascii="標楷體" w:eastAsia="標楷體" w:hAnsi="標楷體" w:hint="eastAsia"/>
          <w:sz w:val="24"/>
        </w:rPr>
        <w:t>、</w:t>
      </w:r>
      <w:proofErr w:type="gramStart"/>
      <w:r w:rsidRPr="007B7AF2">
        <w:rPr>
          <w:rFonts w:ascii="標楷體" w:eastAsia="標楷體" w:hAnsi="標楷體" w:hint="eastAsia"/>
          <w:sz w:val="24"/>
        </w:rPr>
        <w:t>壓扁等之</w:t>
      </w:r>
      <w:proofErr w:type="gramEnd"/>
      <w:r w:rsidRPr="007B7AF2">
        <w:rPr>
          <w:rFonts w:ascii="標楷體" w:eastAsia="標楷體" w:hAnsi="標楷體" w:hint="eastAsia"/>
          <w:sz w:val="24"/>
        </w:rPr>
        <w:t>變形、損傷者，應即予以更新。</w:t>
      </w:r>
    </w:p>
    <w:p w:rsidR="00EE0CD5" w:rsidRPr="007B7AF2" w:rsidRDefault="00EE0CD5" w:rsidP="00E37B86">
      <w:pPr>
        <w:pStyle w:val="ABC"/>
        <w:numPr>
          <w:ilvl w:val="2"/>
          <w:numId w:val="4"/>
        </w:numPr>
        <w:spacing w:line="240" w:lineRule="auto"/>
        <w:jc w:val="both"/>
        <w:rPr>
          <w:rFonts w:ascii="標楷體" w:eastAsia="標楷體" w:hAnsi="標楷體"/>
          <w:sz w:val="24"/>
        </w:rPr>
      </w:pPr>
      <w:r w:rsidRPr="007B7AF2">
        <w:rPr>
          <w:rFonts w:ascii="標楷體" w:eastAsia="標楷體" w:hAnsi="標楷體" w:hint="eastAsia"/>
          <w:sz w:val="24"/>
        </w:rPr>
        <w:t>裝接部位如有鬆動者，應即重新裝配。</w:t>
      </w:r>
    </w:p>
    <w:p w:rsidR="00E37B86" w:rsidRPr="007B7AF2" w:rsidRDefault="00E37B86" w:rsidP="00E37B86">
      <w:pPr>
        <w:pStyle w:val="ABC"/>
        <w:spacing w:line="240" w:lineRule="auto"/>
        <w:jc w:val="both"/>
        <w:rPr>
          <w:rFonts w:ascii="標楷體" w:eastAsia="標楷體" w:hAnsi="標楷體"/>
          <w:sz w:val="24"/>
        </w:rPr>
      </w:pPr>
    </w:p>
    <w:p w:rsidR="00EE0CD5" w:rsidRPr="007B7AF2" w:rsidRDefault="00EE0CD5" w:rsidP="002A4658">
      <w:pPr>
        <w:pStyle w:val="4"/>
        <w:spacing w:line="240" w:lineRule="auto"/>
      </w:pPr>
      <w:r w:rsidRPr="007B7AF2">
        <w:rPr>
          <w:rFonts w:hint="eastAsia"/>
        </w:rPr>
        <w:t>三、性能檢查</w:t>
      </w:r>
    </w:p>
    <w:p w:rsidR="00EE0CD5" w:rsidRPr="007B7AF2" w:rsidRDefault="00EE0CD5" w:rsidP="00E619FE">
      <w:pPr>
        <w:pStyle w:val="5"/>
        <w:numPr>
          <w:ilvl w:val="0"/>
          <w:numId w:val="13"/>
        </w:numPr>
        <w:spacing w:before="0" w:line="240" w:lineRule="auto"/>
        <w:ind w:left="567" w:hanging="283"/>
      </w:pPr>
      <w:r w:rsidRPr="007B7AF2">
        <w:rPr>
          <w:rFonts w:hint="eastAsia"/>
        </w:rPr>
        <w:t>檢查抽樣</w:t>
      </w:r>
    </w:p>
    <w:p w:rsidR="00EE0CD5" w:rsidRPr="007B7AF2" w:rsidRDefault="00EE0CD5" w:rsidP="00E37B86">
      <w:pPr>
        <w:pStyle w:val="1"/>
        <w:numPr>
          <w:ilvl w:val="1"/>
          <w:numId w:val="5"/>
        </w:numPr>
        <w:spacing w:before="0" w:line="240" w:lineRule="auto"/>
        <w:ind w:left="1276" w:hanging="596"/>
        <w:jc w:val="both"/>
        <w:rPr>
          <w:rFonts w:ascii="標楷體" w:eastAsia="標楷體" w:hAnsi="標楷體"/>
          <w:sz w:val="24"/>
        </w:rPr>
      </w:pPr>
      <w:r w:rsidRPr="007B7AF2">
        <w:rPr>
          <w:rFonts w:ascii="標楷體" w:eastAsia="標楷體" w:hAnsi="標楷體" w:hint="eastAsia"/>
          <w:sz w:val="24"/>
        </w:rPr>
        <w:t>檢查頻率</w:t>
      </w:r>
    </w:p>
    <w:p w:rsidR="00EE0CD5" w:rsidRPr="007B7AF2" w:rsidRDefault="00EE0CD5" w:rsidP="00E37B86">
      <w:pPr>
        <w:pStyle w:val="a4"/>
        <w:spacing w:line="240" w:lineRule="auto"/>
        <w:ind w:leftChars="472" w:left="1133" w:firstLine="0"/>
        <w:jc w:val="both"/>
        <w:rPr>
          <w:rFonts w:ascii="Times New Roman" w:eastAsia="標楷體"/>
          <w:sz w:val="24"/>
        </w:rPr>
      </w:pPr>
      <w:r w:rsidRPr="007B7AF2">
        <w:rPr>
          <w:rFonts w:ascii="Times New Roman" w:eastAsia="標楷體"/>
          <w:sz w:val="24"/>
        </w:rPr>
        <w:t>依滅火器種類，化學泡沫滅火器應每年實施一次性能檢查，其餘類型滅火器應每三年實施一次性能檢查，</w:t>
      </w:r>
      <w:proofErr w:type="gramStart"/>
      <w:r w:rsidRPr="007B7AF2">
        <w:rPr>
          <w:rFonts w:ascii="Times New Roman" w:eastAsia="標楷體"/>
          <w:sz w:val="24"/>
        </w:rPr>
        <w:t>並依</w:t>
      </w:r>
      <w:r w:rsidRPr="007B7AF2">
        <w:rPr>
          <w:rFonts w:ascii="Times New Roman" w:eastAsia="標楷體"/>
          <w:kern w:val="2"/>
          <w:sz w:val="24"/>
          <w:szCs w:val="22"/>
        </w:rPr>
        <w:t>表</w:t>
      </w:r>
      <w:proofErr w:type="gramEnd"/>
      <w:r w:rsidRPr="007B7AF2">
        <w:rPr>
          <w:rFonts w:ascii="Times New Roman" w:eastAsia="標楷體"/>
          <w:snapToGrid w:val="0"/>
          <w:sz w:val="24"/>
        </w:rPr>
        <w:t>1-</w:t>
      </w:r>
      <w:r w:rsidR="001E6135" w:rsidRPr="007B7AF2">
        <w:rPr>
          <w:rFonts w:ascii="Times New Roman" w:eastAsia="標楷體" w:hint="eastAsia"/>
          <w:sz w:val="24"/>
        </w:rPr>
        <w:t>2</w:t>
      </w:r>
      <w:r w:rsidRPr="007B7AF2">
        <w:rPr>
          <w:rFonts w:ascii="Times New Roman" w:eastAsia="標楷體"/>
          <w:sz w:val="24"/>
        </w:rPr>
        <w:t>之規定進行。</w:t>
      </w:r>
    </w:p>
    <w:p w:rsidR="00EE0CD5" w:rsidRPr="007B7AF2" w:rsidRDefault="00EE0CD5" w:rsidP="00E37B86">
      <w:pPr>
        <w:pStyle w:val="1"/>
        <w:numPr>
          <w:ilvl w:val="1"/>
          <w:numId w:val="5"/>
        </w:numPr>
        <w:spacing w:before="0" w:line="240" w:lineRule="auto"/>
        <w:ind w:left="1276" w:hanging="596"/>
        <w:jc w:val="both"/>
        <w:rPr>
          <w:rFonts w:ascii="Times New Roman" w:eastAsia="標楷體"/>
          <w:sz w:val="24"/>
        </w:rPr>
      </w:pPr>
      <w:r w:rsidRPr="007B7AF2">
        <w:rPr>
          <w:rFonts w:ascii="Times New Roman" w:eastAsia="標楷體"/>
          <w:sz w:val="24"/>
        </w:rPr>
        <w:t>檢查結果之判定</w:t>
      </w:r>
    </w:p>
    <w:p w:rsidR="00EE0CD5" w:rsidRPr="007B7AF2" w:rsidRDefault="00EE0CD5" w:rsidP="00E37B86">
      <w:pPr>
        <w:pStyle w:val="10"/>
        <w:numPr>
          <w:ilvl w:val="2"/>
          <w:numId w:val="5"/>
        </w:numPr>
        <w:spacing w:line="240" w:lineRule="auto"/>
        <w:jc w:val="both"/>
        <w:rPr>
          <w:rFonts w:eastAsia="標楷體"/>
          <w:sz w:val="24"/>
        </w:rPr>
      </w:pPr>
      <w:r w:rsidRPr="007B7AF2">
        <w:rPr>
          <w:rFonts w:eastAsia="標楷體"/>
          <w:sz w:val="24"/>
        </w:rPr>
        <w:t>未發現缺點時</w:t>
      </w:r>
    </w:p>
    <w:p w:rsidR="00EE0CD5" w:rsidRPr="007B7AF2" w:rsidRDefault="00EE0CD5" w:rsidP="00E37B86">
      <w:pPr>
        <w:pStyle w:val="11"/>
        <w:spacing w:line="240" w:lineRule="auto"/>
        <w:ind w:left="1701" w:firstLine="0"/>
        <w:jc w:val="both"/>
        <w:rPr>
          <w:rFonts w:eastAsia="標楷體"/>
          <w:sz w:val="24"/>
        </w:rPr>
      </w:pPr>
      <w:r w:rsidRPr="007B7AF2">
        <w:rPr>
          <w:rFonts w:eastAsia="標楷體"/>
          <w:sz w:val="24"/>
        </w:rPr>
        <w:t>滅火器視為良好。</w:t>
      </w:r>
    </w:p>
    <w:p w:rsidR="00EE0CD5" w:rsidRPr="007B7AF2" w:rsidRDefault="00EE0CD5" w:rsidP="00E37B86">
      <w:pPr>
        <w:pStyle w:val="10"/>
        <w:numPr>
          <w:ilvl w:val="2"/>
          <w:numId w:val="5"/>
        </w:numPr>
        <w:spacing w:line="240" w:lineRule="auto"/>
        <w:jc w:val="both"/>
        <w:rPr>
          <w:rFonts w:eastAsia="標楷體"/>
          <w:sz w:val="24"/>
        </w:rPr>
      </w:pPr>
      <w:r w:rsidRPr="007B7AF2">
        <w:rPr>
          <w:rFonts w:eastAsia="標楷體"/>
          <w:sz w:val="24"/>
        </w:rPr>
        <w:t>發現有缺點時</w:t>
      </w:r>
    </w:p>
    <w:p w:rsidR="00EE0CD5" w:rsidRPr="007B7AF2" w:rsidRDefault="00EE0CD5" w:rsidP="00E37B86">
      <w:pPr>
        <w:pStyle w:val="ABC"/>
        <w:spacing w:line="240" w:lineRule="auto"/>
        <w:ind w:left="1701" w:firstLine="0"/>
        <w:jc w:val="both"/>
        <w:rPr>
          <w:rFonts w:eastAsia="標楷體"/>
          <w:sz w:val="24"/>
        </w:rPr>
      </w:pPr>
      <w:r w:rsidRPr="007B7AF2">
        <w:rPr>
          <w:rFonts w:eastAsia="標楷體"/>
          <w:sz w:val="24"/>
        </w:rPr>
        <w:t>依據性能檢查各項規定，發現有缺點之滅火器應即進行檢修或更新。泡沫滅火藥劑因經較長時間後會產生變化，應依</w:t>
      </w:r>
      <w:proofErr w:type="gramStart"/>
      <w:r w:rsidRPr="007B7AF2">
        <w:rPr>
          <w:rFonts w:eastAsia="標楷體"/>
          <w:sz w:val="24"/>
        </w:rPr>
        <w:t>滅火器銘板上</w:t>
      </w:r>
      <w:proofErr w:type="gramEnd"/>
      <w:r w:rsidRPr="007B7AF2">
        <w:rPr>
          <w:rFonts w:eastAsia="標楷體"/>
          <w:sz w:val="24"/>
        </w:rPr>
        <w:t>所標示之時間或依製造商之使用規範，定期加以更換。其餘類型滅火器之滅火藥劑若無固化結塊、異物、沉澱物、變色、污濁或</w:t>
      </w:r>
      <w:proofErr w:type="gramStart"/>
      <w:r w:rsidRPr="007B7AF2">
        <w:rPr>
          <w:rFonts w:eastAsia="標楷體"/>
          <w:sz w:val="24"/>
        </w:rPr>
        <w:t>異臭者等</w:t>
      </w:r>
      <w:proofErr w:type="gramEnd"/>
      <w:r w:rsidRPr="007B7AF2">
        <w:rPr>
          <w:rFonts w:eastAsia="標楷體"/>
          <w:sz w:val="24"/>
        </w:rPr>
        <w:t>情形，滅火藥劑可繼續使用。</w:t>
      </w:r>
    </w:p>
    <w:p w:rsidR="006035DC" w:rsidRPr="007B7AF2" w:rsidRDefault="006035DC">
      <w:pPr>
        <w:widowControl/>
        <w:rPr>
          <w:rFonts w:ascii="Times New Roman" w:eastAsia="標楷體" w:hAnsi="Times New Roman" w:cs="Times New Roman"/>
        </w:rPr>
      </w:pPr>
      <w:r w:rsidRPr="007B7AF2">
        <w:rPr>
          <w:rFonts w:ascii="Times New Roman" w:eastAsia="標楷體" w:hAnsi="Times New Roman" w:cs="Times New Roman"/>
        </w:rPr>
        <w:br w:type="page"/>
      </w:r>
    </w:p>
    <w:p w:rsidR="00EE0CD5" w:rsidRPr="007B7AF2" w:rsidRDefault="00EE0CD5" w:rsidP="002A4658">
      <w:pPr>
        <w:jc w:val="center"/>
        <w:rPr>
          <w:rFonts w:ascii="Times New Roman" w:eastAsia="標楷體" w:hAnsi="Times New Roman" w:cs="Times New Roman"/>
          <w:kern w:val="0"/>
          <w:szCs w:val="20"/>
        </w:rPr>
      </w:pPr>
      <w:r w:rsidRPr="007B7AF2">
        <w:rPr>
          <w:rFonts w:ascii="Times New Roman" w:eastAsia="標楷體" w:hAnsi="Times New Roman" w:cs="Times New Roman"/>
        </w:rPr>
        <w:lastRenderedPageBreak/>
        <w:t>表</w:t>
      </w:r>
      <w:r w:rsidRPr="007B7AF2">
        <w:rPr>
          <w:rFonts w:ascii="Times New Roman" w:eastAsia="標楷體" w:hAnsi="Times New Roman" w:cs="Times New Roman"/>
          <w:snapToGrid w:val="0"/>
          <w:kern w:val="0"/>
          <w:szCs w:val="20"/>
        </w:rPr>
        <w:t>1-</w:t>
      </w:r>
      <w:r w:rsidR="0058737F" w:rsidRPr="007B7AF2">
        <w:rPr>
          <w:rFonts w:ascii="Times New Roman" w:eastAsia="標楷體" w:hAnsi="Times New Roman" w:hint="eastAsia"/>
        </w:rPr>
        <w:t>2</w:t>
      </w:r>
      <w:r w:rsidRPr="007B7AF2">
        <w:rPr>
          <w:rFonts w:ascii="Times New Roman" w:eastAsia="標楷體" w:hAnsi="Times New Roman" w:cs="Times New Roman"/>
        </w:rPr>
        <w:t xml:space="preserve">   </w:t>
      </w:r>
      <w:r w:rsidRPr="007B7AF2">
        <w:rPr>
          <w:rFonts w:ascii="Times New Roman" w:eastAsia="標楷體" w:hAnsi="Times New Roman" w:cs="Times New Roman"/>
        </w:rPr>
        <w:t>檢查試樣個數表</w:t>
      </w:r>
    </w:p>
    <w:tbl>
      <w:tblPr>
        <w:tblW w:w="8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8"/>
        <w:gridCol w:w="1985"/>
        <w:gridCol w:w="2551"/>
        <w:gridCol w:w="2268"/>
      </w:tblGrid>
      <w:tr w:rsidR="007B7AF2" w:rsidRPr="007B7AF2" w:rsidTr="0081331E">
        <w:trPr>
          <w:jc w:val="center"/>
        </w:trPr>
        <w:tc>
          <w:tcPr>
            <w:tcW w:w="5804" w:type="dxa"/>
            <w:gridSpan w:val="3"/>
            <w:vAlign w:val="center"/>
          </w:tcPr>
          <w:p w:rsidR="007B7AF2" w:rsidRPr="007B7AF2" w:rsidRDefault="007B7AF2" w:rsidP="0081331E">
            <w:pPr>
              <w:jc w:val="center"/>
              <w:rPr>
                <w:rFonts w:ascii="標楷體" w:eastAsia="標楷體" w:hAnsi="標楷體"/>
              </w:rPr>
            </w:pPr>
            <w:r w:rsidRPr="007B7AF2">
              <w:rPr>
                <w:rFonts w:ascii="標楷體" w:eastAsia="標楷體" w:hAnsi="標楷體" w:hint="eastAsia"/>
              </w:rPr>
              <w:t>滅火器之區分</w:t>
            </w:r>
          </w:p>
        </w:tc>
        <w:tc>
          <w:tcPr>
            <w:tcW w:w="2268" w:type="dxa"/>
            <w:vMerge w:val="restart"/>
            <w:tcBorders>
              <w:right w:val="single" w:sz="4" w:space="0" w:color="auto"/>
            </w:tcBorders>
            <w:vAlign w:val="center"/>
          </w:tcPr>
          <w:p w:rsidR="007B7AF2" w:rsidRPr="007B7AF2" w:rsidRDefault="007B7AF2" w:rsidP="0081331E">
            <w:pPr>
              <w:jc w:val="center"/>
              <w:rPr>
                <w:rFonts w:ascii="Times New Roman" w:eastAsia="標楷體" w:hAnsi="Times New Roman" w:cs="Times New Roman"/>
              </w:rPr>
            </w:pPr>
            <w:r w:rsidRPr="007B7AF2">
              <w:rPr>
                <w:rFonts w:ascii="Times New Roman" w:eastAsia="標楷體" w:hAnsi="Times New Roman" w:cs="Times New Roman"/>
              </w:rPr>
              <w:t>性能檢查項目</w:t>
            </w:r>
          </w:p>
        </w:tc>
      </w:tr>
      <w:tr w:rsidR="007B7AF2" w:rsidRPr="007B7AF2" w:rsidTr="0081331E">
        <w:trPr>
          <w:jc w:val="center"/>
        </w:trPr>
        <w:tc>
          <w:tcPr>
            <w:tcW w:w="1268" w:type="dxa"/>
            <w:tcBorders>
              <w:bottom w:val="nil"/>
            </w:tcBorders>
            <w:vAlign w:val="center"/>
          </w:tcPr>
          <w:p w:rsidR="007B7AF2" w:rsidRPr="007B7AF2" w:rsidRDefault="007B7AF2" w:rsidP="0081331E">
            <w:pPr>
              <w:jc w:val="center"/>
              <w:rPr>
                <w:rFonts w:ascii="標楷體" w:eastAsia="標楷體" w:hAnsi="標楷體"/>
              </w:rPr>
            </w:pPr>
            <w:r w:rsidRPr="007B7AF2">
              <w:rPr>
                <w:rFonts w:ascii="標楷體" w:eastAsia="標楷體" w:hAnsi="標楷體" w:hint="eastAsia"/>
              </w:rPr>
              <w:t>種類</w:t>
            </w:r>
          </w:p>
        </w:tc>
        <w:tc>
          <w:tcPr>
            <w:tcW w:w="1985" w:type="dxa"/>
            <w:vAlign w:val="center"/>
          </w:tcPr>
          <w:p w:rsidR="007B7AF2" w:rsidRPr="007B7AF2" w:rsidRDefault="007B7AF2" w:rsidP="0081331E">
            <w:pPr>
              <w:jc w:val="center"/>
              <w:rPr>
                <w:rFonts w:ascii="標楷體" w:eastAsia="標楷體" w:hAnsi="標楷體"/>
              </w:rPr>
            </w:pPr>
            <w:r w:rsidRPr="007B7AF2">
              <w:rPr>
                <w:rFonts w:ascii="標楷體" w:eastAsia="標楷體" w:hAnsi="標楷體" w:hint="eastAsia"/>
              </w:rPr>
              <w:t>加壓方式</w:t>
            </w:r>
          </w:p>
        </w:tc>
        <w:tc>
          <w:tcPr>
            <w:tcW w:w="2551" w:type="dxa"/>
            <w:tcBorders>
              <w:bottom w:val="nil"/>
            </w:tcBorders>
            <w:vAlign w:val="center"/>
          </w:tcPr>
          <w:p w:rsidR="007B7AF2" w:rsidRPr="007B7AF2" w:rsidRDefault="007B7AF2" w:rsidP="0081331E">
            <w:pPr>
              <w:jc w:val="center"/>
              <w:rPr>
                <w:rFonts w:ascii="標楷體" w:eastAsia="標楷體" w:hAnsi="標楷體"/>
              </w:rPr>
            </w:pPr>
            <w:r w:rsidRPr="007B7AF2">
              <w:rPr>
                <w:rFonts w:ascii="標楷體" w:eastAsia="標楷體" w:hAnsi="標楷體" w:hint="eastAsia"/>
              </w:rPr>
              <w:t>對象</w:t>
            </w:r>
          </w:p>
        </w:tc>
        <w:tc>
          <w:tcPr>
            <w:tcW w:w="2268" w:type="dxa"/>
            <w:vMerge/>
            <w:tcBorders>
              <w:bottom w:val="nil"/>
              <w:right w:val="single" w:sz="4" w:space="0" w:color="auto"/>
            </w:tcBorders>
            <w:vAlign w:val="center"/>
          </w:tcPr>
          <w:p w:rsidR="007B7AF2" w:rsidRPr="007B7AF2" w:rsidRDefault="007B7AF2" w:rsidP="0081331E">
            <w:pPr>
              <w:jc w:val="center"/>
              <w:rPr>
                <w:rFonts w:ascii="Times New Roman" w:eastAsia="標楷體" w:hAnsi="Times New Roman" w:cs="Times New Roman"/>
                <w:strike/>
              </w:rPr>
            </w:pPr>
          </w:p>
        </w:tc>
      </w:tr>
      <w:tr w:rsidR="007B7AF2" w:rsidRPr="007B7AF2" w:rsidTr="0081331E">
        <w:trPr>
          <w:trHeight w:val="735"/>
          <w:jc w:val="center"/>
        </w:trPr>
        <w:tc>
          <w:tcPr>
            <w:tcW w:w="1268" w:type="dxa"/>
            <w:vMerge w:val="restart"/>
            <w:tcBorders>
              <w:top w:val="single" w:sz="6" w:space="0" w:color="auto"/>
              <w:left w:val="single" w:sz="6" w:space="0" w:color="auto"/>
              <w:right w:val="single" w:sz="6" w:space="0" w:color="auto"/>
            </w:tcBorders>
            <w:vAlign w:val="center"/>
          </w:tcPr>
          <w:p w:rsidR="007B7AF2" w:rsidRPr="007B7AF2" w:rsidRDefault="007B7AF2" w:rsidP="0081331E">
            <w:pPr>
              <w:jc w:val="center"/>
              <w:rPr>
                <w:rFonts w:ascii="標楷體" w:eastAsia="標楷體" w:hAnsi="標楷體"/>
              </w:rPr>
            </w:pPr>
            <w:r w:rsidRPr="007B7AF2">
              <w:rPr>
                <w:rFonts w:ascii="標楷體" w:eastAsia="標楷體" w:hAnsi="標楷體" w:hint="eastAsia"/>
              </w:rPr>
              <w:t>水</w:t>
            </w:r>
          </w:p>
        </w:tc>
        <w:tc>
          <w:tcPr>
            <w:tcW w:w="1985" w:type="dxa"/>
            <w:tcBorders>
              <w:left w:val="nil"/>
              <w:right w:val="nil"/>
            </w:tcBorders>
            <w:vAlign w:val="center"/>
          </w:tcPr>
          <w:p w:rsidR="007B7AF2" w:rsidRPr="007B7AF2" w:rsidRDefault="007B7AF2" w:rsidP="0081331E">
            <w:pPr>
              <w:tabs>
                <w:tab w:val="center" w:pos="672"/>
              </w:tabs>
              <w:jc w:val="center"/>
              <w:rPr>
                <w:rFonts w:ascii="標楷體" w:eastAsia="標楷體" w:hAnsi="標楷體"/>
                <w:strike/>
              </w:rPr>
            </w:pPr>
            <w:r w:rsidRPr="007B7AF2">
              <w:rPr>
                <w:rFonts w:ascii="標楷體" w:eastAsia="標楷體" w:hAnsi="標楷體" w:hint="eastAsia"/>
              </w:rPr>
              <w:t>加壓式</w:t>
            </w:r>
          </w:p>
        </w:tc>
        <w:tc>
          <w:tcPr>
            <w:tcW w:w="2551" w:type="dxa"/>
            <w:vMerge w:val="restart"/>
            <w:tcBorders>
              <w:top w:val="single" w:sz="6" w:space="0" w:color="auto"/>
              <w:left w:val="single" w:sz="6" w:space="0" w:color="auto"/>
              <w:right w:val="nil"/>
            </w:tcBorders>
            <w:vAlign w:val="center"/>
          </w:tcPr>
          <w:p w:rsidR="007B7AF2" w:rsidRPr="007B7AF2" w:rsidRDefault="007B7AF2" w:rsidP="0081331E">
            <w:pPr>
              <w:jc w:val="center"/>
              <w:rPr>
                <w:rFonts w:ascii="標楷體" w:eastAsia="標楷體" w:hAnsi="標楷體"/>
              </w:rPr>
            </w:pPr>
            <w:r w:rsidRPr="007B7AF2">
              <w:rPr>
                <w:rFonts w:ascii="標楷體" w:eastAsia="標楷體" w:hAnsi="標楷體" w:hint="eastAsia"/>
              </w:rPr>
              <w:t>自製造年份</w:t>
            </w:r>
          </w:p>
          <w:p w:rsidR="007B7AF2" w:rsidRPr="007B7AF2" w:rsidRDefault="007B7AF2" w:rsidP="0081331E">
            <w:pPr>
              <w:jc w:val="center"/>
              <w:rPr>
                <w:rFonts w:ascii="標楷體" w:eastAsia="標楷體" w:hAnsi="標楷體"/>
              </w:rPr>
            </w:pPr>
            <w:r w:rsidRPr="007B7AF2">
              <w:rPr>
                <w:rFonts w:ascii="標楷體" w:eastAsia="標楷體" w:hAnsi="標楷體" w:hint="eastAsia"/>
              </w:rPr>
              <w:t>起超過三年</w:t>
            </w:r>
          </w:p>
          <w:p w:rsidR="007B7AF2" w:rsidRPr="007B7AF2" w:rsidRDefault="007B7AF2" w:rsidP="0081331E">
            <w:pPr>
              <w:jc w:val="center"/>
              <w:rPr>
                <w:rFonts w:ascii="標楷體" w:eastAsia="標楷體" w:hAnsi="標楷體"/>
              </w:rPr>
            </w:pPr>
            <w:r w:rsidRPr="007B7AF2">
              <w:rPr>
                <w:rFonts w:ascii="標楷體" w:eastAsia="標楷體" w:hAnsi="標楷體" w:hint="eastAsia"/>
              </w:rPr>
              <w:t>以上者</w:t>
            </w:r>
          </w:p>
        </w:tc>
        <w:tc>
          <w:tcPr>
            <w:tcW w:w="2268" w:type="dxa"/>
            <w:vMerge w:val="restart"/>
            <w:tcBorders>
              <w:top w:val="single" w:sz="6" w:space="0" w:color="auto"/>
              <w:left w:val="single" w:sz="6" w:space="0" w:color="auto"/>
              <w:right w:val="single" w:sz="4" w:space="0" w:color="auto"/>
            </w:tcBorders>
            <w:shd w:val="clear" w:color="auto" w:fill="auto"/>
            <w:vAlign w:val="center"/>
          </w:tcPr>
          <w:p w:rsidR="007B7AF2" w:rsidRPr="007B7AF2" w:rsidRDefault="007B7AF2" w:rsidP="0081331E">
            <w:pPr>
              <w:jc w:val="center"/>
              <w:rPr>
                <w:rFonts w:ascii="Times New Roman" w:eastAsia="標楷體" w:hAnsi="Times New Roman" w:cs="Times New Roman"/>
              </w:rPr>
            </w:pPr>
            <w:r w:rsidRPr="007B7AF2">
              <w:rPr>
                <w:rFonts w:ascii="Times New Roman" w:eastAsia="標楷體" w:hAnsi="Times New Roman" w:cs="Times New Roman"/>
              </w:rPr>
              <w:t>全數</w:t>
            </w:r>
          </w:p>
        </w:tc>
      </w:tr>
      <w:tr w:rsidR="007B7AF2" w:rsidRPr="007B7AF2" w:rsidTr="0081331E">
        <w:trPr>
          <w:trHeight w:val="420"/>
          <w:jc w:val="center"/>
        </w:trPr>
        <w:tc>
          <w:tcPr>
            <w:tcW w:w="1268" w:type="dxa"/>
            <w:vMerge/>
            <w:tcBorders>
              <w:left w:val="single" w:sz="6" w:space="0" w:color="auto"/>
              <w:bottom w:val="nil"/>
              <w:right w:val="single" w:sz="6" w:space="0" w:color="auto"/>
            </w:tcBorders>
            <w:vAlign w:val="center"/>
          </w:tcPr>
          <w:p w:rsidR="007B7AF2" w:rsidRPr="007B7AF2" w:rsidRDefault="007B7AF2" w:rsidP="0081331E">
            <w:pPr>
              <w:jc w:val="center"/>
              <w:rPr>
                <w:rFonts w:ascii="標楷體" w:eastAsia="標楷體" w:hAnsi="標楷體"/>
              </w:rPr>
            </w:pPr>
          </w:p>
        </w:tc>
        <w:tc>
          <w:tcPr>
            <w:tcW w:w="1985" w:type="dxa"/>
            <w:tcBorders>
              <w:left w:val="nil"/>
              <w:bottom w:val="nil"/>
              <w:right w:val="nil"/>
            </w:tcBorders>
            <w:vAlign w:val="center"/>
          </w:tcPr>
          <w:p w:rsidR="007B7AF2" w:rsidRPr="007B7AF2" w:rsidRDefault="007B7AF2" w:rsidP="0081331E">
            <w:pPr>
              <w:jc w:val="center"/>
              <w:rPr>
                <w:rFonts w:ascii="標楷體" w:eastAsia="標楷體" w:hAnsi="標楷體"/>
              </w:rPr>
            </w:pPr>
            <w:proofErr w:type="gramStart"/>
            <w:r w:rsidRPr="007B7AF2">
              <w:rPr>
                <w:rFonts w:ascii="標楷體" w:eastAsia="標楷體" w:hAnsi="標楷體" w:hint="eastAsia"/>
              </w:rPr>
              <w:t>蓄壓式</w:t>
            </w:r>
            <w:proofErr w:type="gramEnd"/>
          </w:p>
        </w:tc>
        <w:tc>
          <w:tcPr>
            <w:tcW w:w="2551" w:type="dxa"/>
            <w:vMerge/>
            <w:tcBorders>
              <w:left w:val="single" w:sz="6" w:space="0" w:color="auto"/>
              <w:bottom w:val="nil"/>
              <w:right w:val="single" w:sz="6" w:space="0" w:color="auto"/>
            </w:tcBorders>
            <w:vAlign w:val="center"/>
          </w:tcPr>
          <w:p w:rsidR="007B7AF2" w:rsidRPr="007B7AF2" w:rsidRDefault="007B7AF2" w:rsidP="0081331E">
            <w:pPr>
              <w:jc w:val="center"/>
              <w:rPr>
                <w:rFonts w:ascii="標楷體" w:eastAsia="標楷體" w:hAnsi="標楷體"/>
              </w:rPr>
            </w:pPr>
          </w:p>
        </w:tc>
        <w:tc>
          <w:tcPr>
            <w:tcW w:w="2268" w:type="dxa"/>
            <w:vMerge/>
            <w:tcBorders>
              <w:left w:val="single" w:sz="6" w:space="0" w:color="auto"/>
              <w:bottom w:val="nil"/>
              <w:right w:val="single" w:sz="4" w:space="0" w:color="auto"/>
            </w:tcBorders>
            <w:shd w:val="clear" w:color="auto" w:fill="auto"/>
            <w:vAlign w:val="center"/>
          </w:tcPr>
          <w:p w:rsidR="007B7AF2" w:rsidRPr="007B7AF2" w:rsidRDefault="007B7AF2" w:rsidP="0081331E">
            <w:pPr>
              <w:jc w:val="center"/>
              <w:rPr>
                <w:rFonts w:ascii="Times New Roman" w:eastAsia="標楷體" w:hAnsi="Times New Roman" w:cs="Times New Roman"/>
              </w:rPr>
            </w:pPr>
          </w:p>
        </w:tc>
      </w:tr>
      <w:tr w:rsidR="007B7AF2" w:rsidRPr="007B7AF2" w:rsidTr="0081331E">
        <w:trPr>
          <w:trHeight w:val="456"/>
          <w:jc w:val="center"/>
        </w:trPr>
        <w:tc>
          <w:tcPr>
            <w:tcW w:w="1268" w:type="dxa"/>
            <w:vMerge w:val="restart"/>
            <w:tcBorders>
              <w:top w:val="single" w:sz="6" w:space="0" w:color="auto"/>
            </w:tcBorders>
            <w:vAlign w:val="center"/>
          </w:tcPr>
          <w:p w:rsidR="007B7AF2" w:rsidRPr="007B7AF2" w:rsidRDefault="007B7AF2" w:rsidP="0081331E">
            <w:pPr>
              <w:jc w:val="center"/>
              <w:rPr>
                <w:rFonts w:ascii="Times New Roman" w:eastAsia="標楷體" w:hAnsi="Times New Roman"/>
              </w:rPr>
            </w:pPr>
            <w:r w:rsidRPr="007B7AF2">
              <w:rPr>
                <w:rFonts w:ascii="Times New Roman" w:eastAsia="標楷體" w:hAnsi="Times New Roman"/>
              </w:rPr>
              <w:t>強化液</w:t>
            </w:r>
          </w:p>
        </w:tc>
        <w:tc>
          <w:tcPr>
            <w:tcW w:w="1985" w:type="dxa"/>
            <w:tcBorders>
              <w:top w:val="single" w:sz="6" w:space="0" w:color="auto"/>
            </w:tcBorders>
            <w:vAlign w:val="center"/>
          </w:tcPr>
          <w:p w:rsidR="007B7AF2" w:rsidRPr="007B7AF2" w:rsidRDefault="007B7AF2" w:rsidP="0081331E">
            <w:pPr>
              <w:jc w:val="center"/>
              <w:rPr>
                <w:rFonts w:ascii="Times New Roman" w:eastAsia="標楷體" w:hAnsi="Times New Roman"/>
              </w:rPr>
            </w:pPr>
            <w:r w:rsidRPr="007B7AF2">
              <w:rPr>
                <w:rFonts w:ascii="Times New Roman" w:eastAsia="標楷體" w:hAnsi="Times New Roman"/>
              </w:rPr>
              <w:t>加壓式</w:t>
            </w:r>
          </w:p>
        </w:tc>
        <w:tc>
          <w:tcPr>
            <w:tcW w:w="2551" w:type="dxa"/>
            <w:vMerge w:val="restart"/>
            <w:tcBorders>
              <w:top w:val="single" w:sz="6" w:space="0" w:color="auto"/>
              <w:right w:val="nil"/>
            </w:tcBorders>
            <w:vAlign w:val="center"/>
          </w:tcPr>
          <w:p w:rsidR="007B7AF2" w:rsidRPr="007B7AF2" w:rsidRDefault="007B7AF2" w:rsidP="0081331E">
            <w:pPr>
              <w:jc w:val="center"/>
              <w:rPr>
                <w:rFonts w:ascii="Times New Roman" w:eastAsia="標楷體" w:hAnsi="Times New Roman"/>
              </w:rPr>
            </w:pPr>
            <w:r w:rsidRPr="007B7AF2">
              <w:rPr>
                <w:rFonts w:ascii="Times New Roman" w:eastAsia="標楷體" w:hAnsi="Times New Roman"/>
              </w:rPr>
              <w:t>自製造年份</w:t>
            </w:r>
          </w:p>
          <w:p w:rsidR="007B7AF2" w:rsidRPr="007B7AF2" w:rsidRDefault="007B7AF2" w:rsidP="0081331E">
            <w:pPr>
              <w:jc w:val="center"/>
              <w:rPr>
                <w:rFonts w:ascii="Times New Roman" w:eastAsia="標楷體" w:hAnsi="Times New Roman"/>
              </w:rPr>
            </w:pPr>
            <w:r w:rsidRPr="007B7AF2">
              <w:rPr>
                <w:rFonts w:ascii="Times New Roman" w:eastAsia="標楷體" w:hAnsi="Times New Roman"/>
              </w:rPr>
              <w:t>起超過三年</w:t>
            </w:r>
          </w:p>
          <w:p w:rsidR="007B7AF2" w:rsidRPr="007B7AF2" w:rsidRDefault="007B7AF2" w:rsidP="0081331E">
            <w:pPr>
              <w:jc w:val="center"/>
              <w:rPr>
                <w:rFonts w:ascii="Times New Roman" w:eastAsia="標楷體" w:hAnsi="Times New Roman"/>
              </w:rPr>
            </w:pPr>
            <w:r w:rsidRPr="007B7AF2">
              <w:rPr>
                <w:rFonts w:ascii="Times New Roman" w:eastAsia="標楷體" w:hAnsi="Times New Roman"/>
              </w:rPr>
              <w:t>以上者</w:t>
            </w:r>
          </w:p>
        </w:tc>
        <w:tc>
          <w:tcPr>
            <w:tcW w:w="2268" w:type="dxa"/>
            <w:vMerge w:val="restart"/>
            <w:tcBorders>
              <w:top w:val="single" w:sz="6" w:space="0" w:color="auto"/>
              <w:left w:val="single" w:sz="6" w:space="0" w:color="auto"/>
              <w:right w:val="single" w:sz="4" w:space="0" w:color="auto"/>
            </w:tcBorders>
            <w:shd w:val="clear" w:color="auto" w:fill="auto"/>
            <w:vAlign w:val="center"/>
          </w:tcPr>
          <w:p w:rsidR="007B7AF2" w:rsidRPr="007B7AF2" w:rsidRDefault="007B7AF2" w:rsidP="0081331E">
            <w:pPr>
              <w:jc w:val="center"/>
              <w:rPr>
                <w:rFonts w:ascii="Times New Roman" w:eastAsia="標楷體" w:hAnsi="Times New Roman"/>
              </w:rPr>
            </w:pPr>
            <w:r w:rsidRPr="007B7AF2">
              <w:rPr>
                <w:rFonts w:ascii="Times New Roman" w:eastAsia="標楷體" w:hAnsi="Times New Roman"/>
              </w:rPr>
              <w:t>全數</w:t>
            </w:r>
          </w:p>
        </w:tc>
      </w:tr>
      <w:tr w:rsidR="007B7AF2" w:rsidRPr="007B7AF2" w:rsidTr="0081331E">
        <w:trPr>
          <w:jc w:val="center"/>
        </w:trPr>
        <w:tc>
          <w:tcPr>
            <w:tcW w:w="1268" w:type="dxa"/>
            <w:vMerge/>
            <w:vAlign w:val="center"/>
          </w:tcPr>
          <w:p w:rsidR="007B7AF2" w:rsidRPr="007B7AF2" w:rsidRDefault="007B7AF2" w:rsidP="0081331E">
            <w:pPr>
              <w:jc w:val="center"/>
              <w:rPr>
                <w:rFonts w:ascii="標楷體" w:eastAsia="標楷體" w:hAnsi="標楷體"/>
              </w:rPr>
            </w:pPr>
          </w:p>
        </w:tc>
        <w:tc>
          <w:tcPr>
            <w:tcW w:w="1985" w:type="dxa"/>
            <w:tcBorders>
              <w:top w:val="single" w:sz="6" w:space="0" w:color="auto"/>
            </w:tcBorders>
            <w:vAlign w:val="center"/>
          </w:tcPr>
          <w:p w:rsidR="007B7AF2" w:rsidRPr="007B7AF2" w:rsidRDefault="007B7AF2" w:rsidP="0081331E">
            <w:pPr>
              <w:jc w:val="center"/>
              <w:rPr>
                <w:rFonts w:ascii="標楷體" w:eastAsia="標楷體" w:hAnsi="標楷體"/>
              </w:rPr>
            </w:pPr>
            <w:proofErr w:type="gramStart"/>
            <w:r w:rsidRPr="007B7AF2">
              <w:rPr>
                <w:rFonts w:ascii="Times New Roman" w:eastAsia="標楷體" w:hAnsi="Times New Roman"/>
              </w:rPr>
              <w:t>蓄壓式</w:t>
            </w:r>
            <w:proofErr w:type="gramEnd"/>
          </w:p>
        </w:tc>
        <w:tc>
          <w:tcPr>
            <w:tcW w:w="2551" w:type="dxa"/>
            <w:vMerge/>
            <w:tcBorders>
              <w:bottom w:val="nil"/>
              <w:right w:val="nil"/>
            </w:tcBorders>
            <w:vAlign w:val="center"/>
          </w:tcPr>
          <w:p w:rsidR="007B7AF2" w:rsidRPr="007B7AF2" w:rsidRDefault="007B7AF2" w:rsidP="0081331E">
            <w:pPr>
              <w:jc w:val="center"/>
              <w:rPr>
                <w:rFonts w:ascii="標楷體" w:eastAsia="標楷體" w:hAnsi="標楷體"/>
              </w:rPr>
            </w:pPr>
          </w:p>
        </w:tc>
        <w:tc>
          <w:tcPr>
            <w:tcW w:w="2268" w:type="dxa"/>
            <w:vMerge/>
            <w:tcBorders>
              <w:left w:val="single" w:sz="6" w:space="0" w:color="auto"/>
              <w:right w:val="single" w:sz="4" w:space="0" w:color="auto"/>
            </w:tcBorders>
            <w:shd w:val="clear" w:color="auto" w:fill="auto"/>
            <w:vAlign w:val="center"/>
          </w:tcPr>
          <w:p w:rsidR="007B7AF2" w:rsidRPr="007B7AF2" w:rsidRDefault="007B7AF2" w:rsidP="0081331E">
            <w:pPr>
              <w:jc w:val="center"/>
              <w:rPr>
                <w:rFonts w:ascii="Times New Roman" w:eastAsia="標楷體" w:hAnsi="Times New Roman" w:cs="Times New Roman"/>
              </w:rPr>
            </w:pPr>
          </w:p>
        </w:tc>
      </w:tr>
      <w:tr w:rsidR="007B7AF2" w:rsidRPr="007B7AF2" w:rsidTr="0081331E">
        <w:trPr>
          <w:jc w:val="center"/>
        </w:trPr>
        <w:tc>
          <w:tcPr>
            <w:tcW w:w="1268" w:type="dxa"/>
            <w:vMerge w:val="restart"/>
            <w:tcBorders>
              <w:top w:val="single" w:sz="6" w:space="0" w:color="auto"/>
            </w:tcBorders>
            <w:vAlign w:val="center"/>
          </w:tcPr>
          <w:p w:rsidR="007B7AF2" w:rsidRPr="007B7AF2" w:rsidRDefault="007B7AF2" w:rsidP="0081331E">
            <w:pPr>
              <w:jc w:val="center"/>
              <w:rPr>
                <w:rFonts w:ascii="標楷體" w:eastAsia="標楷體" w:hAnsi="標楷體"/>
              </w:rPr>
            </w:pPr>
            <w:r w:rsidRPr="007B7AF2">
              <w:rPr>
                <w:rFonts w:ascii="標楷體" w:eastAsia="標楷體" w:hAnsi="標楷體" w:hint="eastAsia"/>
              </w:rPr>
              <w:t>化學泡</w:t>
            </w:r>
          </w:p>
        </w:tc>
        <w:tc>
          <w:tcPr>
            <w:tcW w:w="1985" w:type="dxa"/>
            <w:vMerge w:val="restart"/>
            <w:tcBorders>
              <w:top w:val="single" w:sz="6" w:space="0" w:color="auto"/>
            </w:tcBorders>
            <w:vAlign w:val="center"/>
          </w:tcPr>
          <w:p w:rsidR="007B7AF2" w:rsidRPr="007B7AF2" w:rsidRDefault="007B7AF2" w:rsidP="0081331E">
            <w:pPr>
              <w:jc w:val="center"/>
              <w:rPr>
                <w:rFonts w:ascii="標楷體" w:eastAsia="標楷體" w:hAnsi="標楷體"/>
              </w:rPr>
            </w:pPr>
            <w:r w:rsidRPr="007B7AF2">
              <w:rPr>
                <w:rFonts w:ascii="標楷體" w:eastAsia="標楷體" w:hAnsi="標楷體" w:hint="eastAsia"/>
              </w:rPr>
              <w:t>加壓式</w:t>
            </w:r>
          </w:p>
        </w:tc>
        <w:tc>
          <w:tcPr>
            <w:tcW w:w="2551" w:type="dxa"/>
            <w:tcBorders>
              <w:top w:val="single" w:sz="6" w:space="0" w:color="auto"/>
              <w:bottom w:val="nil"/>
              <w:right w:val="nil"/>
            </w:tcBorders>
            <w:vAlign w:val="center"/>
          </w:tcPr>
          <w:p w:rsidR="007B7AF2" w:rsidRPr="007B7AF2" w:rsidRDefault="007B7AF2" w:rsidP="0081331E">
            <w:pPr>
              <w:jc w:val="center"/>
              <w:rPr>
                <w:rFonts w:ascii="標楷體" w:eastAsia="標楷體" w:hAnsi="標楷體"/>
              </w:rPr>
            </w:pPr>
            <w:r w:rsidRPr="007B7AF2">
              <w:rPr>
                <w:rFonts w:ascii="標楷體" w:eastAsia="標楷體" w:hAnsi="標楷體" w:hint="eastAsia"/>
              </w:rPr>
              <w:t>設置達一年</w:t>
            </w:r>
          </w:p>
        </w:tc>
        <w:tc>
          <w:tcPr>
            <w:tcW w:w="2268" w:type="dxa"/>
            <w:vMerge w:val="restart"/>
            <w:tcBorders>
              <w:top w:val="single" w:sz="6" w:space="0" w:color="auto"/>
              <w:left w:val="single" w:sz="6" w:space="0" w:color="auto"/>
              <w:right w:val="single" w:sz="4" w:space="0" w:color="auto"/>
            </w:tcBorders>
            <w:shd w:val="clear" w:color="auto" w:fill="auto"/>
            <w:vAlign w:val="center"/>
          </w:tcPr>
          <w:p w:rsidR="007B7AF2" w:rsidRPr="007B7AF2" w:rsidRDefault="007B7AF2" w:rsidP="0081331E">
            <w:pPr>
              <w:jc w:val="center"/>
              <w:rPr>
                <w:rFonts w:ascii="Times New Roman" w:eastAsia="標楷體" w:hAnsi="Times New Roman" w:cs="Times New Roman"/>
              </w:rPr>
            </w:pPr>
            <w:r w:rsidRPr="007B7AF2">
              <w:rPr>
                <w:rFonts w:ascii="Times New Roman" w:eastAsia="標楷體" w:hAnsi="Times New Roman" w:cs="Times New Roman"/>
              </w:rPr>
              <w:t>全數</w:t>
            </w:r>
          </w:p>
        </w:tc>
      </w:tr>
      <w:tr w:rsidR="007B7AF2" w:rsidRPr="007B7AF2" w:rsidTr="0081331E">
        <w:trPr>
          <w:jc w:val="center"/>
        </w:trPr>
        <w:tc>
          <w:tcPr>
            <w:tcW w:w="1268" w:type="dxa"/>
            <w:vMerge/>
            <w:tcBorders>
              <w:bottom w:val="nil"/>
            </w:tcBorders>
            <w:vAlign w:val="center"/>
          </w:tcPr>
          <w:p w:rsidR="007B7AF2" w:rsidRPr="007B7AF2" w:rsidRDefault="007B7AF2" w:rsidP="0081331E">
            <w:pPr>
              <w:jc w:val="center"/>
              <w:rPr>
                <w:rFonts w:ascii="標楷體" w:eastAsia="標楷體" w:hAnsi="標楷體"/>
              </w:rPr>
            </w:pPr>
          </w:p>
        </w:tc>
        <w:tc>
          <w:tcPr>
            <w:tcW w:w="1985" w:type="dxa"/>
            <w:vMerge/>
            <w:vAlign w:val="center"/>
          </w:tcPr>
          <w:p w:rsidR="007B7AF2" w:rsidRPr="007B7AF2" w:rsidRDefault="007B7AF2" w:rsidP="0081331E">
            <w:pPr>
              <w:jc w:val="center"/>
              <w:rPr>
                <w:rFonts w:ascii="標楷體" w:eastAsia="標楷體" w:hAnsi="標楷體"/>
              </w:rPr>
            </w:pPr>
          </w:p>
        </w:tc>
        <w:tc>
          <w:tcPr>
            <w:tcW w:w="2551" w:type="dxa"/>
            <w:tcBorders>
              <w:top w:val="nil"/>
              <w:bottom w:val="nil"/>
              <w:right w:val="nil"/>
            </w:tcBorders>
            <w:vAlign w:val="center"/>
          </w:tcPr>
          <w:p w:rsidR="007B7AF2" w:rsidRPr="007B7AF2" w:rsidRDefault="007B7AF2" w:rsidP="0081331E">
            <w:pPr>
              <w:jc w:val="center"/>
              <w:rPr>
                <w:rFonts w:ascii="標楷體" w:eastAsia="標楷體" w:hAnsi="標楷體"/>
              </w:rPr>
            </w:pPr>
            <w:r w:rsidRPr="007B7AF2">
              <w:rPr>
                <w:rFonts w:ascii="標楷體" w:eastAsia="標楷體" w:hAnsi="標楷體" w:hint="eastAsia"/>
              </w:rPr>
              <w:t>以上者</w:t>
            </w:r>
          </w:p>
        </w:tc>
        <w:tc>
          <w:tcPr>
            <w:tcW w:w="2268" w:type="dxa"/>
            <w:vMerge/>
            <w:tcBorders>
              <w:left w:val="single" w:sz="6" w:space="0" w:color="auto"/>
              <w:right w:val="single" w:sz="4" w:space="0" w:color="auto"/>
            </w:tcBorders>
            <w:shd w:val="clear" w:color="auto" w:fill="auto"/>
            <w:vAlign w:val="center"/>
          </w:tcPr>
          <w:p w:rsidR="007B7AF2" w:rsidRPr="007B7AF2" w:rsidRDefault="007B7AF2" w:rsidP="0081331E">
            <w:pPr>
              <w:jc w:val="center"/>
              <w:rPr>
                <w:rFonts w:ascii="Times New Roman" w:eastAsia="標楷體" w:hAnsi="Times New Roman" w:cs="Times New Roman"/>
              </w:rPr>
            </w:pPr>
          </w:p>
        </w:tc>
      </w:tr>
      <w:tr w:rsidR="007B7AF2" w:rsidRPr="007B7AF2" w:rsidTr="0081331E">
        <w:trPr>
          <w:jc w:val="center"/>
        </w:trPr>
        <w:tc>
          <w:tcPr>
            <w:tcW w:w="1268" w:type="dxa"/>
            <w:vMerge w:val="restart"/>
            <w:tcBorders>
              <w:top w:val="single" w:sz="6" w:space="0" w:color="auto"/>
              <w:left w:val="single" w:sz="6" w:space="0" w:color="auto"/>
              <w:right w:val="single" w:sz="6" w:space="0" w:color="auto"/>
            </w:tcBorders>
            <w:vAlign w:val="center"/>
          </w:tcPr>
          <w:p w:rsidR="007B7AF2" w:rsidRPr="007B7AF2" w:rsidRDefault="007B7AF2" w:rsidP="0081331E">
            <w:pPr>
              <w:jc w:val="center"/>
              <w:rPr>
                <w:rFonts w:ascii="標楷體" w:eastAsia="標楷體" w:hAnsi="標楷體"/>
              </w:rPr>
            </w:pPr>
            <w:r w:rsidRPr="007B7AF2">
              <w:rPr>
                <w:rFonts w:ascii="標楷體" w:eastAsia="標楷體" w:hAnsi="標楷體" w:hint="eastAsia"/>
              </w:rPr>
              <w:t>機械泡</w:t>
            </w:r>
          </w:p>
        </w:tc>
        <w:tc>
          <w:tcPr>
            <w:tcW w:w="1985" w:type="dxa"/>
            <w:tcBorders>
              <w:left w:val="nil"/>
              <w:right w:val="nil"/>
            </w:tcBorders>
            <w:vAlign w:val="center"/>
          </w:tcPr>
          <w:p w:rsidR="007B7AF2" w:rsidRPr="007B7AF2" w:rsidRDefault="007B7AF2" w:rsidP="0081331E">
            <w:pPr>
              <w:jc w:val="center"/>
              <w:rPr>
                <w:rFonts w:ascii="標楷體" w:eastAsia="標楷體" w:hAnsi="標楷體"/>
              </w:rPr>
            </w:pPr>
            <w:r w:rsidRPr="007B7AF2">
              <w:rPr>
                <w:rFonts w:ascii="標楷體" w:eastAsia="標楷體" w:hAnsi="標楷體" w:hint="eastAsia"/>
              </w:rPr>
              <w:t>加壓式</w:t>
            </w:r>
          </w:p>
        </w:tc>
        <w:tc>
          <w:tcPr>
            <w:tcW w:w="2551" w:type="dxa"/>
            <w:vMerge w:val="restart"/>
            <w:tcBorders>
              <w:top w:val="single" w:sz="6" w:space="0" w:color="auto"/>
              <w:left w:val="single" w:sz="6" w:space="0" w:color="auto"/>
              <w:right w:val="single" w:sz="6" w:space="0" w:color="auto"/>
            </w:tcBorders>
            <w:vAlign w:val="center"/>
          </w:tcPr>
          <w:p w:rsidR="007B7AF2" w:rsidRPr="007B7AF2" w:rsidRDefault="007B7AF2" w:rsidP="0081331E">
            <w:pPr>
              <w:jc w:val="center"/>
              <w:rPr>
                <w:rFonts w:ascii="標楷體" w:eastAsia="標楷體" w:hAnsi="標楷體"/>
              </w:rPr>
            </w:pPr>
            <w:r w:rsidRPr="007B7AF2">
              <w:rPr>
                <w:rFonts w:ascii="標楷體" w:eastAsia="標楷體" w:hAnsi="標楷體" w:hint="eastAsia"/>
              </w:rPr>
              <w:t>自製造年份起超過三年以上者</w:t>
            </w:r>
          </w:p>
        </w:tc>
        <w:tc>
          <w:tcPr>
            <w:tcW w:w="2268" w:type="dxa"/>
            <w:vMerge/>
            <w:tcBorders>
              <w:left w:val="single" w:sz="6" w:space="0" w:color="auto"/>
              <w:right w:val="single" w:sz="4" w:space="0" w:color="auto"/>
            </w:tcBorders>
            <w:shd w:val="clear" w:color="auto" w:fill="auto"/>
            <w:vAlign w:val="center"/>
          </w:tcPr>
          <w:p w:rsidR="007B7AF2" w:rsidRPr="007B7AF2" w:rsidRDefault="007B7AF2" w:rsidP="0081331E">
            <w:pPr>
              <w:jc w:val="center"/>
              <w:rPr>
                <w:rFonts w:ascii="Times New Roman" w:eastAsia="標楷體" w:hAnsi="Times New Roman" w:cs="Times New Roman"/>
              </w:rPr>
            </w:pPr>
          </w:p>
        </w:tc>
      </w:tr>
      <w:tr w:rsidR="007B7AF2" w:rsidRPr="007B7AF2" w:rsidTr="0081331E">
        <w:trPr>
          <w:jc w:val="center"/>
        </w:trPr>
        <w:tc>
          <w:tcPr>
            <w:tcW w:w="1268" w:type="dxa"/>
            <w:vMerge/>
            <w:tcBorders>
              <w:left w:val="single" w:sz="6" w:space="0" w:color="auto"/>
              <w:bottom w:val="nil"/>
              <w:right w:val="single" w:sz="6" w:space="0" w:color="auto"/>
            </w:tcBorders>
            <w:vAlign w:val="center"/>
          </w:tcPr>
          <w:p w:rsidR="007B7AF2" w:rsidRPr="007B7AF2" w:rsidRDefault="007B7AF2" w:rsidP="0081331E">
            <w:pPr>
              <w:jc w:val="center"/>
              <w:rPr>
                <w:rFonts w:ascii="標楷體" w:eastAsia="標楷體" w:hAnsi="標楷體"/>
              </w:rPr>
            </w:pPr>
          </w:p>
        </w:tc>
        <w:tc>
          <w:tcPr>
            <w:tcW w:w="1985" w:type="dxa"/>
            <w:tcBorders>
              <w:left w:val="nil"/>
              <w:bottom w:val="nil"/>
              <w:right w:val="nil"/>
            </w:tcBorders>
            <w:vAlign w:val="center"/>
          </w:tcPr>
          <w:p w:rsidR="007B7AF2" w:rsidRPr="007B7AF2" w:rsidRDefault="007B7AF2" w:rsidP="0081331E">
            <w:pPr>
              <w:jc w:val="center"/>
              <w:rPr>
                <w:rFonts w:ascii="標楷體" w:eastAsia="標楷體" w:hAnsi="標楷體"/>
              </w:rPr>
            </w:pPr>
            <w:proofErr w:type="gramStart"/>
            <w:r w:rsidRPr="007B7AF2">
              <w:rPr>
                <w:rFonts w:ascii="標楷體" w:eastAsia="標楷體" w:hAnsi="標楷體" w:hint="eastAsia"/>
              </w:rPr>
              <w:t>蓄壓式</w:t>
            </w:r>
            <w:proofErr w:type="gramEnd"/>
          </w:p>
        </w:tc>
        <w:tc>
          <w:tcPr>
            <w:tcW w:w="2551" w:type="dxa"/>
            <w:vMerge/>
            <w:tcBorders>
              <w:left w:val="single" w:sz="6" w:space="0" w:color="auto"/>
              <w:right w:val="single" w:sz="6" w:space="0" w:color="auto"/>
            </w:tcBorders>
            <w:vAlign w:val="center"/>
          </w:tcPr>
          <w:p w:rsidR="007B7AF2" w:rsidRPr="007B7AF2" w:rsidRDefault="007B7AF2" w:rsidP="0081331E">
            <w:pPr>
              <w:jc w:val="center"/>
              <w:rPr>
                <w:rFonts w:ascii="標楷體" w:eastAsia="標楷體" w:hAnsi="標楷體"/>
              </w:rPr>
            </w:pPr>
          </w:p>
        </w:tc>
        <w:tc>
          <w:tcPr>
            <w:tcW w:w="2268" w:type="dxa"/>
            <w:vMerge/>
            <w:tcBorders>
              <w:left w:val="single" w:sz="6" w:space="0" w:color="auto"/>
              <w:bottom w:val="nil"/>
              <w:right w:val="single" w:sz="4" w:space="0" w:color="auto"/>
            </w:tcBorders>
            <w:shd w:val="clear" w:color="auto" w:fill="auto"/>
            <w:vAlign w:val="center"/>
          </w:tcPr>
          <w:p w:rsidR="007B7AF2" w:rsidRPr="007B7AF2" w:rsidRDefault="007B7AF2" w:rsidP="0081331E">
            <w:pPr>
              <w:jc w:val="center"/>
              <w:rPr>
                <w:rFonts w:ascii="Times New Roman" w:eastAsia="標楷體" w:hAnsi="Times New Roman" w:cs="Times New Roman"/>
              </w:rPr>
            </w:pPr>
          </w:p>
        </w:tc>
      </w:tr>
      <w:tr w:rsidR="007B7AF2" w:rsidRPr="007B7AF2" w:rsidTr="0081331E">
        <w:trPr>
          <w:trHeight w:val="1110"/>
          <w:jc w:val="center"/>
        </w:trPr>
        <w:tc>
          <w:tcPr>
            <w:tcW w:w="3253" w:type="dxa"/>
            <w:gridSpan w:val="2"/>
            <w:tcBorders>
              <w:top w:val="single" w:sz="6" w:space="0" w:color="auto"/>
              <w:left w:val="single" w:sz="6" w:space="0" w:color="auto"/>
              <w:right w:val="single" w:sz="6" w:space="0" w:color="auto"/>
            </w:tcBorders>
            <w:vAlign w:val="center"/>
          </w:tcPr>
          <w:p w:rsidR="007B7AF2" w:rsidRPr="007B7AF2" w:rsidRDefault="007B7AF2" w:rsidP="0081331E">
            <w:pPr>
              <w:jc w:val="center"/>
              <w:rPr>
                <w:rFonts w:ascii="標楷體" w:eastAsia="標楷體" w:hAnsi="標楷體"/>
              </w:rPr>
            </w:pPr>
            <w:r w:rsidRPr="007B7AF2">
              <w:rPr>
                <w:rFonts w:ascii="標楷體" w:eastAsia="標楷體" w:hAnsi="標楷體" w:hint="eastAsia"/>
              </w:rPr>
              <w:t>鹵化物</w:t>
            </w:r>
          </w:p>
        </w:tc>
        <w:tc>
          <w:tcPr>
            <w:tcW w:w="2551" w:type="dxa"/>
            <w:vMerge/>
            <w:tcBorders>
              <w:left w:val="single" w:sz="6" w:space="0" w:color="auto"/>
              <w:bottom w:val="single" w:sz="4" w:space="0" w:color="auto"/>
              <w:right w:val="single" w:sz="6" w:space="0" w:color="auto"/>
            </w:tcBorders>
            <w:vAlign w:val="center"/>
          </w:tcPr>
          <w:p w:rsidR="007B7AF2" w:rsidRPr="007B7AF2" w:rsidRDefault="007B7AF2" w:rsidP="0081331E">
            <w:pPr>
              <w:jc w:val="center"/>
              <w:rPr>
                <w:rFonts w:ascii="標楷體" w:eastAsia="標楷體" w:hAnsi="標楷體"/>
              </w:rPr>
            </w:pPr>
          </w:p>
        </w:tc>
        <w:tc>
          <w:tcPr>
            <w:tcW w:w="2268" w:type="dxa"/>
            <w:tcBorders>
              <w:top w:val="single" w:sz="6" w:space="0" w:color="auto"/>
              <w:left w:val="single" w:sz="6" w:space="0" w:color="auto"/>
              <w:right w:val="single" w:sz="4" w:space="0" w:color="auto"/>
            </w:tcBorders>
            <w:shd w:val="clear" w:color="auto" w:fill="auto"/>
            <w:vAlign w:val="center"/>
          </w:tcPr>
          <w:p w:rsidR="007B7AF2" w:rsidRPr="007B7AF2" w:rsidRDefault="007B7AF2" w:rsidP="0081331E">
            <w:pPr>
              <w:jc w:val="center"/>
              <w:rPr>
                <w:rFonts w:ascii="Times New Roman" w:eastAsia="標楷體" w:hAnsi="Times New Roman" w:cs="Times New Roman"/>
              </w:rPr>
            </w:pPr>
            <w:r w:rsidRPr="007B7AF2">
              <w:rPr>
                <w:rFonts w:ascii="Times New Roman" w:eastAsia="標楷體" w:hAnsi="Times New Roman" w:cs="Times New Roman"/>
              </w:rPr>
              <w:t>以上者如重量及指示</w:t>
            </w:r>
            <w:proofErr w:type="gramStart"/>
            <w:r w:rsidRPr="007B7AF2">
              <w:rPr>
                <w:rFonts w:ascii="Times New Roman" w:eastAsia="標楷體" w:hAnsi="Times New Roman" w:cs="Times New Roman"/>
              </w:rPr>
              <w:t>壓力值無異常</w:t>
            </w:r>
            <w:proofErr w:type="gramEnd"/>
            <w:r w:rsidRPr="007B7AF2">
              <w:rPr>
                <w:rFonts w:ascii="Times New Roman" w:eastAsia="標楷體" w:hAnsi="Times New Roman" w:cs="Times New Roman"/>
              </w:rPr>
              <w:t>時，其它項目可予省略</w:t>
            </w:r>
          </w:p>
        </w:tc>
      </w:tr>
      <w:tr w:rsidR="007B7AF2" w:rsidRPr="007B7AF2" w:rsidTr="0081331E">
        <w:trPr>
          <w:trHeight w:val="1110"/>
          <w:jc w:val="center"/>
        </w:trPr>
        <w:tc>
          <w:tcPr>
            <w:tcW w:w="3253" w:type="dxa"/>
            <w:gridSpan w:val="2"/>
            <w:tcBorders>
              <w:top w:val="single" w:sz="6" w:space="0" w:color="auto"/>
              <w:left w:val="single" w:sz="6" w:space="0" w:color="auto"/>
              <w:right w:val="single" w:sz="6" w:space="0" w:color="auto"/>
            </w:tcBorders>
            <w:vAlign w:val="center"/>
          </w:tcPr>
          <w:p w:rsidR="007B7AF2" w:rsidRPr="007B7AF2" w:rsidRDefault="007B7AF2" w:rsidP="0081331E">
            <w:pPr>
              <w:jc w:val="center"/>
              <w:rPr>
                <w:rFonts w:ascii="標楷體" w:eastAsia="標楷體" w:hAnsi="標楷體"/>
              </w:rPr>
            </w:pPr>
            <w:r w:rsidRPr="007B7AF2">
              <w:rPr>
                <w:rFonts w:ascii="標楷體" w:eastAsia="標楷體" w:hAnsi="標楷體" w:hint="eastAsia"/>
              </w:rPr>
              <w:t>二氧化碳</w:t>
            </w:r>
          </w:p>
        </w:tc>
        <w:tc>
          <w:tcPr>
            <w:tcW w:w="2551" w:type="dxa"/>
            <w:vMerge w:val="restart"/>
            <w:tcBorders>
              <w:top w:val="single" w:sz="4" w:space="0" w:color="auto"/>
              <w:left w:val="single" w:sz="6" w:space="0" w:color="auto"/>
              <w:right w:val="single" w:sz="6" w:space="0" w:color="auto"/>
            </w:tcBorders>
            <w:vAlign w:val="center"/>
          </w:tcPr>
          <w:p w:rsidR="007B7AF2" w:rsidRPr="007B7AF2" w:rsidRDefault="007B7AF2" w:rsidP="0081331E">
            <w:pPr>
              <w:jc w:val="center"/>
              <w:rPr>
                <w:rFonts w:ascii="標楷體" w:eastAsia="標楷體" w:hAnsi="標楷體"/>
              </w:rPr>
            </w:pPr>
            <w:r w:rsidRPr="007B7AF2">
              <w:rPr>
                <w:rFonts w:ascii="標楷體" w:eastAsia="標楷體" w:hAnsi="標楷體" w:hint="eastAsia"/>
              </w:rPr>
              <w:t>自製造年份起超過三年</w:t>
            </w:r>
          </w:p>
        </w:tc>
        <w:tc>
          <w:tcPr>
            <w:tcW w:w="2268" w:type="dxa"/>
            <w:tcBorders>
              <w:top w:val="single" w:sz="6" w:space="0" w:color="auto"/>
              <w:left w:val="single" w:sz="6" w:space="0" w:color="auto"/>
              <w:right w:val="single" w:sz="4" w:space="0" w:color="auto"/>
            </w:tcBorders>
            <w:shd w:val="clear" w:color="auto" w:fill="auto"/>
            <w:vAlign w:val="center"/>
          </w:tcPr>
          <w:p w:rsidR="007B7AF2" w:rsidRPr="007B7AF2" w:rsidRDefault="007B7AF2" w:rsidP="0081331E">
            <w:pPr>
              <w:jc w:val="center"/>
              <w:rPr>
                <w:rFonts w:ascii="Times New Roman" w:eastAsia="標楷體" w:hAnsi="Times New Roman" w:cs="Times New Roman"/>
              </w:rPr>
            </w:pPr>
            <w:r w:rsidRPr="007B7AF2">
              <w:rPr>
                <w:rFonts w:ascii="Times New Roman" w:eastAsia="標楷體" w:hAnsi="Times New Roman" w:cs="Times New Roman"/>
              </w:rPr>
              <w:t>如重量及指示壓力值</w:t>
            </w:r>
          </w:p>
          <w:p w:rsidR="007B7AF2" w:rsidRPr="007B7AF2" w:rsidRDefault="007B7AF2" w:rsidP="0081331E">
            <w:pPr>
              <w:jc w:val="center"/>
              <w:rPr>
                <w:rFonts w:ascii="Times New Roman" w:eastAsia="標楷體" w:hAnsi="Times New Roman" w:cs="Times New Roman"/>
              </w:rPr>
            </w:pPr>
            <w:r w:rsidRPr="007B7AF2">
              <w:rPr>
                <w:rFonts w:ascii="Times New Roman" w:eastAsia="標楷體" w:hAnsi="Times New Roman" w:cs="Times New Roman"/>
              </w:rPr>
              <w:t>無異常時，其它項目</w:t>
            </w:r>
          </w:p>
          <w:p w:rsidR="007B7AF2" w:rsidRPr="007B7AF2" w:rsidRDefault="007B7AF2" w:rsidP="0081331E">
            <w:pPr>
              <w:jc w:val="center"/>
              <w:rPr>
                <w:rFonts w:ascii="Times New Roman" w:eastAsia="標楷體" w:hAnsi="Times New Roman" w:cs="Times New Roman"/>
              </w:rPr>
            </w:pPr>
            <w:r w:rsidRPr="007B7AF2">
              <w:rPr>
                <w:rFonts w:ascii="Times New Roman" w:eastAsia="標楷體" w:hAnsi="Times New Roman" w:cs="Times New Roman"/>
              </w:rPr>
              <w:t>可予省略</w:t>
            </w:r>
          </w:p>
        </w:tc>
      </w:tr>
      <w:tr w:rsidR="007B7AF2" w:rsidRPr="007B7AF2" w:rsidTr="0081331E">
        <w:trPr>
          <w:jc w:val="center"/>
        </w:trPr>
        <w:tc>
          <w:tcPr>
            <w:tcW w:w="1268" w:type="dxa"/>
            <w:vMerge w:val="restart"/>
            <w:tcBorders>
              <w:top w:val="single" w:sz="6" w:space="0" w:color="auto"/>
              <w:left w:val="single" w:sz="6" w:space="0" w:color="auto"/>
              <w:right w:val="single" w:sz="6" w:space="0" w:color="auto"/>
            </w:tcBorders>
            <w:vAlign w:val="center"/>
          </w:tcPr>
          <w:p w:rsidR="007B7AF2" w:rsidRPr="007B7AF2" w:rsidRDefault="007B7AF2" w:rsidP="0081331E">
            <w:pPr>
              <w:jc w:val="center"/>
              <w:rPr>
                <w:rFonts w:ascii="標楷體" w:eastAsia="標楷體" w:hAnsi="標楷體"/>
              </w:rPr>
            </w:pPr>
            <w:r w:rsidRPr="007B7AF2">
              <w:rPr>
                <w:rFonts w:ascii="標楷體" w:eastAsia="標楷體" w:hAnsi="標楷體" w:hint="eastAsia"/>
              </w:rPr>
              <w:t>乾</w:t>
            </w:r>
            <w:r w:rsidRPr="007B7AF2">
              <w:rPr>
                <w:rFonts w:ascii="標楷體" w:eastAsia="標楷體" w:hAnsi="標楷體"/>
              </w:rPr>
              <w:t xml:space="preserve"> </w:t>
            </w:r>
            <w:r w:rsidRPr="007B7AF2">
              <w:rPr>
                <w:rFonts w:ascii="標楷體" w:eastAsia="標楷體" w:hAnsi="標楷體" w:hint="eastAsia"/>
              </w:rPr>
              <w:t>粉</w:t>
            </w:r>
          </w:p>
        </w:tc>
        <w:tc>
          <w:tcPr>
            <w:tcW w:w="1985" w:type="dxa"/>
            <w:tcBorders>
              <w:left w:val="nil"/>
              <w:right w:val="nil"/>
            </w:tcBorders>
            <w:vAlign w:val="center"/>
          </w:tcPr>
          <w:p w:rsidR="007B7AF2" w:rsidRPr="007B7AF2" w:rsidRDefault="007B7AF2" w:rsidP="0081331E">
            <w:pPr>
              <w:jc w:val="center"/>
              <w:rPr>
                <w:rFonts w:ascii="標楷體" w:eastAsia="標楷體" w:hAnsi="標楷體"/>
              </w:rPr>
            </w:pPr>
            <w:r w:rsidRPr="007B7AF2">
              <w:rPr>
                <w:rFonts w:ascii="標楷體" w:eastAsia="標楷體" w:hAnsi="標楷體" w:hint="eastAsia"/>
              </w:rPr>
              <w:t>加</w:t>
            </w:r>
            <w:r w:rsidRPr="007B7AF2">
              <w:rPr>
                <w:rFonts w:ascii="標楷體" w:eastAsia="標楷體" w:hAnsi="標楷體"/>
              </w:rPr>
              <w:t xml:space="preserve"> </w:t>
            </w:r>
            <w:r w:rsidRPr="007B7AF2">
              <w:rPr>
                <w:rFonts w:ascii="標楷體" w:eastAsia="標楷體" w:hAnsi="標楷體" w:hint="eastAsia"/>
              </w:rPr>
              <w:t>壓</w:t>
            </w:r>
            <w:r w:rsidRPr="007B7AF2">
              <w:rPr>
                <w:rFonts w:ascii="標楷體" w:eastAsia="標楷體" w:hAnsi="標楷體"/>
              </w:rPr>
              <w:t xml:space="preserve"> </w:t>
            </w:r>
            <w:r w:rsidRPr="007B7AF2">
              <w:rPr>
                <w:rFonts w:ascii="標楷體" w:eastAsia="標楷體" w:hAnsi="標楷體" w:hint="eastAsia"/>
              </w:rPr>
              <w:t>式</w:t>
            </w:r>
          </w:p>
        </w:tc>
        <w:tc>
          <w:tcPr>
            <w:tcW w:w="2551" w:type="dxa"/>
            <w:vMerge/>
            <w:tcBorders>
              <w:left w:val="single" w:sz="6" w:space="0" w:color="auto"/>
              <w:right w:val="single" w:sz="6" w:space="0" w:color="auto"/>
            </w:tcBorders>
            <w:vAlign w:val="center"/>
          </w:tcPr>
          <w:p w:rsidR="007B7AF2" w:rsidRPr="007B7AF2" w:rsidRDefault="007B7AF2" w:rsidP="0081331E">
            <w:pPr>
              <w:jc w:val="center"/>
              <w:rPr>
                <w:rFonts w:ascii="標楷體" w:eastAsia="標楷體" w:hAnsi="標楷體"/>
              </w:rPr>
            </w:pPr>
          </w:p>
        </w:tc>
        <w:tc>
          <w:tcPr>
            <w:tcW w:w="2268" w:type="dxa"/>
            <w:vMerge w:val="restart"/>
            <w:tcBorders>
              <w:top w:val="single" w:sz="6" w:space="0" w:color="auto"/>
              <w:left w:val="single" w:sz="6" w:space="0" w:color="auto"/>
              <w:right w:val="single" w:sz="4" w:space="0" w:color="auto"/>
            </w:tcBorders>
            <w:shd w:val="clear" w:color="auto" w:fill="auto"/>
            <w:vAlign w:val="center"/>
          </w:tcPr>
          <w:p w:rsidR="007B7AF2" w:rsidRPr="007B7AF2" w:rsidRDefault="007B7AF2" w:rsidP="0081331E">
            <w:pPr>
              <w:jc w:val="center"/>
              <w:rPr>
                <w:rFonts w:ascii="Times New Roman" w:eastAsia="標楷體" w:hAnsi="Times New Roman" w:cs="Times New Roman"/>
              </w:rPr>
            </w:pPr>
            <w:r w:rsidRPr="007B7AF2">
              <w:rPr>
                <w:rFonts w:ascii="Times New Roman" w:eastAsia="標楷體" w:hAnsi="Times New Roman" w:cs="Times New Roman"/>
              </w:rPr>
              <w:t>全數</w:t>
            </w:r>
          </w:p>
        </w:tc>
      </w:tr>
      <w:tr w:rsidR="007B7AF2" w:rsidRPr="007B7AF2" w:rsidTr="0081331E">
        <w:trPr>
          <w:jc w:val="center"/>
        </w:trPr>
        <w:tc>
          <w:tcPr>
            <w:tcW w:w="1268" w:type="dxa"/>
            <w:vMerge/>
            <w:tcBorders>
              <w:left w:val="single" w:sz="6" w:space="0" w:color="auto"/>
              <w:bottom w:val="single" w:sz="6" w:space="0" w:color="auto"/>
              <w:right w:val="single" w:sz="6" w:space="0" w:color="auto"/>
            </w:tcBorders>
            <w:vAlign w:val="center"/>
          </w:tcPr>
          <w:p w:rsidR="007B7AF2" w:rsidRPr="007B7AF2" w:rsidRDefault="007B7AF2" w:rsidP="0081331E">
            <w:pPr>
              <w:jc w:val="center"/>
              <w:rPr>
                <w:rFonts w:ascii="標楷體" w:eastAsia="標楷體" w:hAnsi="標楷體"/>
              </w:rPr>
            </w:pPr>
          </w:p>
        </w:tc>
        <w:tc>
          <w:tcPr>
            <w:tcW w:w="1985" w:type="dxa"/>
            <w:tcBorders>
              <w:left w:val="nil"/>
              <w:right w:val="single" w:sz="6" w:space="0" w:color="auto"/>
            </w:tcBorders>
            <w:vAlign w:val="center"/>
          </w:tcPr>
          <w:p w:rsidR="007B7AF2" w:rsidRPr="007B7AF2" w:rsidRDefault="007B7AF2" w:rsidP="0081331E">
            <w:pPr>
              <w:jc w:val="center"/>
              <w:rPr>
                <w:rFonts w:ascii="標楷體" w:eastAsia="標楷體" w:hAnsi="標楷體"/>
              </w:rPr>
            </w:pPr>
            <w:r w:rsidRPr="007B7AF2">
              <w:rPr>
                <w:rFonts w:ascii="標楷體" w:eastAsia="標楷體" w:hAnsi="標楷體" w:hint="eastAsia"/>
              </w:rPr>
              <w:t>蓄</w:t>
            </w:r>
            <w:r w:rsidRPr="007B7AF2">
              <w:rPr>
                <w:rFonts w:ascii="標楷體" w:eastAsia="標楷體" w:hAnsi="標楷體"/>
              </w:rPr>
              <w:t xml:space="preserve"> </w:t>
            </w:r>
            <w:r w:rsidRPr="007B7AF2">
              <w:rPr>
                <w:rFonts w:ascii="標楷體" w:eastAsia="標楷體" w:hAnsi="標楷體" w:hint="eastAsia"/>
              </w:rPr>
              <w:t>壓</w:t>
            </w:r>
            <w:r w:rsidRPr="007B7AF2">
              <w:rPr>
                <w:rFonts w:ascii="標楷體" w:eastAsia="標楷體" w:hAnsi="標楷體"/>
              </w:rPr>
              <w:t xml:space="preserve"> </w:t>
            </w:r>
            <w:r w:rsidRPr="007B7AF2">
              <w:rPr>
                <w:rFonts w:ascii="標楷體" w:eastAsia="標楷體" w:hAnsi="標楷體" w:hint="eastAsia"/>
              </w:rPr>
              <w:t>式</w:t>
            </w:r>
          </w:p>
        </w:tc>
        <w:tc>
          <w:tcPr>
            <w:tcW w:w="2551" w:type="dxa"/>
            <w:vMerge/>
            <w:tcBorders>
              <w:left w:val="single" w:sz="6" w:space="0" w:color="auto"/>
              <w:right w:val="single" w:sz="6" w:space="0" w:color="auto"/>
            </w:tcBorders>
            <w:vAlign w:val="center"/>
          </w:tcPr>
          <w:p w:rsidR="007B7AF2" w:rsidRPr="007B7AF2" w:rsidRDefault="007B7AF2" w:rsidP="0081331E">
            <w:pPr>
              <w:jc w:val="center"/>
              <w:rPr>
                <w:rFonts w:ascii="標楷體" w:eastAsia="標楷體" w:hAnsi="標楷體"/>
              </w:rPr>
            </w:pPr>
          </w:p>
        </w:tc>
        <w:tc>
          <w:tcPr>
            <w:tcW w:w="2268" w:type="dxa"/>
            <w:vMerge/>
            <w:tcBorders>
              <w:left w:val="single" w:sz="6" w:space="0" w:color="auto"/>
              <w:bottom w:val="single" w:sz="6" w:space="0" w:color="auto"/>
              <w:right w:val="single" w:sz="4" w:space="0" w:color="auto"/>
            </w:tcBorders>
            <w:shd w:val="clear" w:color="auto" w:fill="auto"/>
            <w:vAlign w:val="center"/>
          </w:tcPr>
          <w:p w:rsidR="007B7AF2" w:rsidRPr="007B7AF2" w:rsidRDefault="007B7AF2" w:rsidP="0081331E">
            <w:pPr>
              <w:jc w:val="center"/>
              <w:rPr>
                <w:rFonts w:ascii="Times New Roman" w:eastAsia="標楷體" w:hAnsi="Times New Roman" w:cs="Times New Roman"/>
              </w:rPr>
            </w:pPr>
          </w:p>
        </w:tc>
      </w:tr>
      <w:tr w:rsidR="007B7AF2" w:rsidRPr="007B7AF2" w:rsidTr="0081331E">
        <w:trPr>
          <w:jc w:val="center"/>
        </w:trPr>
        <w:tc>
          <w:tcPr>
            <w:tcW w:w="3253" w:type="dxa"/>
            <w:gridSpan w:val="2"/>
            <w:tcBorders>
              <w:top w:val="nil"/>
            </w:tcBorders>
            <w:vAlign w:val="center"/>
          </w:tcPr>
          <w:p w:rsidR="007B7AF2" w:rsidRPr="007B7AF2" w:rsidRDefault="007B7AF2" w:rsidP="0081331E">
            <w:pPr>
              <w:jc w:val="center"/>
              <w:rPr>
                <w:rFonts w:ascii="標楷體" w:eastAsia="標楷體" w:hAnsi="標楷體"/>
              </w:rPr>
            </w:pPr>
          </w:p>
          <w:p w:rsidR="007B7AF2" w:rsidRPr="007B7AF2" w:rsidRDefault="007B7AF2" w:rsidP="0081331E">
            <w:pPr>
              <w:jc w:val="center"/>
              <w:rPr>
                <w:rFonts w:ascii="標楷體" w:eastAsia="標楷體" w:hAnsi="標楷體"/>
              </w:rPr>
            </w:pPr>
            <w:r w:rsidRPr="007B7AF2">
              <w:rPr>
                <w:rFonts w:ascii="標楷體" w:eastAsia="標楷體" w:hAnsi="標楷體" w:hint="eastAsia"/>
              </w:rPr>
              <w:t>全部之滅火器</w:t>
            </w:r>
          </w:p>
        </w:tc>
        <w:tc>
          <w:tcPr>
            <w:tcW w:w="2551" w:type="dxa"/>
            <w:tcBorders>
              <w:top w:val="nil"/>
            </w:tcBorders>
            <w:vAlign w:val="center"/>
          </w:tcPr>
          <w:p w:rsidR="007B7AF2" w:rsidRPr="007B7AF2" w:rsidRDefault="007B7AF2" w:rsidP="0081331E">
            <w:pPr>
              <w:jc w:val="center"/>
              <w:rPr>
                <w:rFonts w:ascii="標楷體" w:eastAsia="標楷體" w:hAnsi="標楷體"/>
              </w:rPr>
            </w:pPr>
            <w:r w:rsidRPr="007B7AF2">
              <w:rPr>
                <w:rFonts w:ascii="標楷體" w:eastAsia="標楷體" w:hAnsi="標楷體" w:hint="eastAsia"/>
                <w:spacing w:val="-14"/>
              </w:rPr>
              <w:t>如經外觀檢查有缺點者，須進行性能檢查</w:t>
            </w:r>
          </w:p>
        </w:tc>
        <w:tc>
          <w:tcPr>
            <w:tcW w:w="2268" w:type="dxa"/>
            <w:vAlign w:val="center"/>
          </w:tcPr>
          <w:p w:rsidR="007B7AF2" w:rsidRPr="007B7AF2" w:rsidRDefault="007B7AF2" w:rsidP="0081331E">
            <w:pPr>
              <w:jc w:val="center"/>
              <w:rPr>
                <w:rFonts w:ascii="Times New Roman" w:eastAsia="標楷體" w:hAnsi="Times New Roman" w:cs="Times New Roman"/>
              </w:rPr>
            </w:pPr>
          </w:p>
          <w:p w:rsidR="007B7AF2" w:rsidRPr="007B7AF2" w:rsidRDefault="007B7AF2" w:rsidP="0081331E">
            <w:pPr>
              <w:jc w:val="center"/>
              <w:rPr>
                <w:rFonts w:ascii="Times New Roman" w:eastAsia="標楷體" w:hAnsi="Times New Roman" w:cs="Times New Roman"/>
              </w:rPr>
            </w:pPr>
            <w:r w:rsidRPr="007B7AF2">
              <w:rPr>
                <w:rFonts w:ascii="Times New Roman" w:eastAsia="標楷體" w:hAnsi="Times New Roman" w:cs="Times New Roman"/>
              </w:rPr>
              <w:t>全數</w:t>
            </w:r>
          </w:p>
        </w:tc>
      </w:tr>
    </w:tbl>
    <w:p w:rsidR="00EE0CD5" w:rsidRPr="007B7AF2" w:rsidRDefault="00EE0CD5" w:rsidP="000F72E2">
      <w:pPr>
        <w:pStyle w:val="a3"/>
        <w:spacing w:line="240" w:lineRule="auto"/>
        <w:ind w:left="0" w:firstLine="0"/>
        <w:jc w:val="both"/>
        <w:rPr>
          <w:rFonts w:ascii="標楷體" w:eastAsia="標楷體" w:hAnsi="標楷體"/>
          <w:sz w:val="24"/>
          <w:szCs w:val="24"/>
        </w:rPr>
      </w:pPr>
      <w:r w:rsidRPr="007B7AF2">
        <w:rPr>
          <w:rFonts w:ascii="標楷體" w:eastAsia="標楷體" w:hAnsi="標楷體" w:hint="eastAsia"/>
          <w:bCs/>
          <w:sz w:val="24"/>
          <w:szCs w:val="24"/>
        </w:rPr>
        <w:t>備註：</w:t>
      </w:r>
      <w:r w:rsidRPr="007B7AF2">
        <w:rPr>
          <w:rFonts w:ascii="標楷體" w:eastAsia="標楷體" w:hAnsi="標楷體"/>
          <w:bCs/>
          <w:sz w:val="24"/>
          <w:szCs w:val="24"/>
        </w:rPr>
        <w:t>製造</w:t>
      </w:r>
      <w:r w:rsidRPr="007B7AF2">
        <w:rPr>
          <w:rFonts w:ascii="標楷體" w:eastAsia="標楷體" w:hAnsi="標楷體" w:hint="eastAsia"/>
          <w:bCs/>
          <w:sz w:val="24"/>
          <w:szCs w:val="24"/>
        </w:rPr>
        <w:t>日期</w:t>
      </w:r>
      <w:r w:rsidRPr="007B7AF2">
        <w:rPr>
          <w:rFonts w:ascii="標楷體" w:eastAsia="標楷體" w:hAnsi="標楷體"/>
          <w:bCs/>
          <w:sz w:val="24"/>
          <w:szCs w:val="24"/>
        </w:rPr>
        <w:t>超過</w:t>
      </w:r>
      <w:r w:rsidRPr="007B7AF2">
        <w:rPr>
          <w:rFonts w:ascii="標楷體" w:eastAsia="標楷體" w:hAnsi="標楷體" w:hint="eastAsia"/>
          <w:bCs/>
          <w:sz w:val="24"/>
          <w:szCs w:val="24"/>
        </w:rPr>
        <w:t>十</w:t>
      </w:r>
      <w:r w:rsidRPr="007B7AF2">
        <w:rPr>
          <w:rFonts w:ascii="標楷體" w:eastAsia="標楷體" w:hAnsi="標楷體"/>
          <w:bCs/>
          <w:sz w:val="24"/>
          <w:szCs w:val="24"/>
        </w:rPr>
        <w:t>年</w:t>
      </w:r>
      <w:r w:rsidRPr="007B7AF2">
        <w:rPr>
          <w:rFonts w:ascii="標楷體" w:eastAsia="標楷體" w:hAnsi="標楷體" w:hint="eastAsia"/>
          <w:bCs/>
          <w:sz w:val="24"/>
          <w:szCs w:val="24"/>
        </w:rPr>
        <w:t>或無法辨識製造日期</w:t>
      </w:r>
      <w:r w:rsidRPr="007B7AF2">
        <w:rPr>
          <w:rFonts w:ascii="標楷體" w:eastAsia="標楷體" w:hAnsi="標楷體"/>
          <w:bCs/>
          <w:sz w:val="24"/>
          <w:szCs w:val="24"/>
        </w:rPr>
        <w:t>之</w:t>
      </w:r>
      <w:r w:rsidRPr="007B7AF2">
        <w:rPr>
          <w:rFonts w:ascii="標楷體" w:eastAsia="標楷體" w:hAnsi="標楷體" w:hint="eastAsia"/>
          <w:bCs/>
          <w:sz w:val="24"/>
          <w:szCs w:val="24"/>
        </w:rPr>
        <w:t>水</w:t>
      </w:r>
      <w:r w:rsidRPr="007B7AF2">
        <w:rPr>
          <w:rFonts w:ascii="標楷體" w:eastAsia="標楷體" w:hAnsi="標楷體"/>
          <w:bCs/>
          <w:sz w:val="24"/>
          <w:szCs w:val="24"/>
        </w:rPr>
        <w:t>滅火器</w:t>
      </w:r>
      <w:r w:rsidRPr="007B7AF2">
        <w:rPr>
          <w:rFonts w:ascii="標楷體" w:eastAsia="標楷體" w:hAnsi="標楷體" w:hint="eastAsia"/>
          <w:bCs/>
          <w:sz w:val="24"/>
          <w:szCs w:val="24"/>
        </w:rPr>
        <w:t>、機械泡沫</w:t>
      </w:r>
      <w:r w:rsidRPr="007B7AF2">
        <w:rPr>
          <w:rFonts w:ascii="標楷體" w:eastAsia="標楷體" w:hAnsi="標楷體"/>
          <w:bCs/>
          <w:sz w:val="24"/>
          <w:szCs w:val="24"/>
        </w:rPr>
        <w:t>滅火器</w:t>
      </w:r>
      <w:r w:rsidRPr="007B7AF2">
        <w:rPr>
          <w:rFonts w:ascii="標楷體" w:eastAsia="標楷體" w:hAnsi="標楷體" w:hint="eastAsia"/>
          <w:bCs/>
          <w:sz w:val="24"/>
          <w:szCs w:val="24"/>
        </w:rPr>
        <w:t>或</w:t>
      </w:r>
      <w:r w:rsidRPr="007B7AF2">
        <w:rPr>
          <w:rFonts w:ascii="標楷體" w:eastAsia="標楷體" w:hAnsi="標楷體"/>
          <w:bCs/>
          <w:sz w:val="24"/>
          <w:szCs w:val="24"/>
        </w:rPr>
        <w:t>乾粉滅火器</w:t>
      </w:r>
      <w:r w:rsidRPr="007B7AF2">
        <w:rPr>
          <w:rFonts w:ascii="標楷體" w:eastAsia="標楷體" w:hAnsi="標楷體" w:hint="eastAsia"/>
          <w:bCs/>
          <w:sz w:val="24"/>
          <w:szCs w:val="24"/>
        </w:rPr>
        <w:t>，非經水壓測試合格</w:t>
      </w:r>
      <w:r w:rsidRPr="007B7AF2">
        <w:rPr>
          <w:rFonts w:ascii="標楷體" w:eastAsia="標楷體" w:hAnsi="標楷體"/>
          <w:bCs/>
          <w:sz w:val="24"/>
          <w:szCs w:val="24"/>
        </w:rPr>
        <w:t>，</w:t>
      </w:r>
      <w:r w:rsidRPr="007B7AF2">
        <w:rPr>
          <w:rFonts w:ascii="標楷體" w:eastAsia="標楷體" w:hAnsi="標楷體" w:hint="eastAsia"/>
          <w:bCs/>
          <w:sz w:val="24"/>
          <w:szCs w:val="24"/>
        </w:rPr>
        <w:t>不得再行更換及充填藥劑</w:t>
      </w:r>
      <w:r w:rsidR="000F72E2" w:rsidRPr="007B7AF2">
        <w:rPr>
          <w:rFonts w:ascii="新細明體" w:eastAsia="新細明體" w:hAnsi="新細明體" w:hint="eastAsia"/>
          <w:bCs/>
          <w:sz w:val="24"/>
          <w:szCs w:val="24"/>
        </w:rPr>
        <w:t>，</w:t>
      </w:r>
      <w:r w:rsidR="000F72E2" w:rsidRPr="007B7AF2">
        <w:rPr>
          <w:rFonts w:ascii="Times New Roman" w:eastAsia="標楷體" w:hint="eastAsia"/>
          <w:bCs/>
          <w:sz w:val="24"/>
          <w:szCs w:val="24"/>
        </w:rPr>
        <w:t>應予報廢</w:t>
      </w:r>
      <w:r w:rsidRPr="007B7AF2">
        <w:rPr>
          <w:rFonts w:ascii="標楷體" w:eastAsia="標楷體" w:hAnsi="標楷體" w:hint="eastAsia"/>
          <w:bCs/>
          <w:sz w:val="24"/>
          <w:szCs w:val="24"/>
        </w:rPr>
        <w:t>。</w:t>
      </w:r>
    </w:p>
    <w:p w:rsidR="00EE0CD5" w:rsidRPr="007B7AF2" w:rsidRDefault="00EE0CD5" w:rsidP="00E619FE">
      <w:pPr>
        <w:pStyle w:val="5"/>
        <w:numPr>
          <w:ilvl w:val="0"/>
          <w:numId w:val="13"/>
        </w:numPr>
        <w:spacing w:line="240" w:lineRule="auto"/>
        <w:ind w:left="567" w:hanging="283"/>
      </w:pPr>
      <w:r w:rsidRPr="007B7AF2">
        <w:rPr>
          <w:rFonts w:hint="eastAsia"/>
        </w:rPr>
        <w:t>各加壓方式檢查之順序</w:t>
      </w:r>
    </w:p>
    <w:p w:rsidR="00EE0CD5" w:rsidRPr="007B7AF2" w:rsidRDefault="00EE0CD5" w:rsidP="00E619FE">
      <w:pPr>
        <w:pStyle w:val="1"/>
        <w:numPr>
          <w:ilvl w:val="1"/>
          <w:numId w:val="14"/>
        </w:numPr>
        <w:spacing w:before="0" w:line="240" w:lineRule="auto"/>
        <w:jc w:val="both"/>
        <w:rPr>
          <w:rFonts w:ascii="標楷體" w:eastAsia="標楷體" w:hAnsi="標楷體"/>
          <w:sz w:val="24"/>
        </w:rPr>
      </w:pPr>
      <w:r w:rsidRPr="007B7AF2">
        <w:rPr>
          <w:rFonts w:ascii="標楷體" w:eastAsia="標楷體" w:hAnsi="標楷體" w:hint="eastAsia"/>
          <w:sz w:val="24"/>
        </w:rPr>
        <w:t>化學反應式滅火器</w:t>
      </w:r>
      <w:r w:rsidR="000938EA" w:rsidRPr="007B7AF2">
        <w:rPr>
          <w:rFonts w:ascii="標楷體" w:eastAsia="標楷體" w:hAnsi="標楷體" w:hint="eastAsia"/>
          <w:sz w:val="24"/>
        </w:rPr>
        <w:t>檢查順序</w:t>
      </w:r>
    </w:p>
    <w:p w:rsidR="00EE0CD5" w:rsidRPr="007B7AF2" w:rsidRDefault="00EE0CD5" w:rsidP="000938EA">
      <w:pPr>
        <w:pStyle w:val="10"/>
        <w:numPr>
          <w:ilvl w:val="2"/>
          <w:numId w:val="14"/>
        </w:numPr>
        <w:spacing w:line="240" w:lineRule="auto"/>
        <w:jc w:val="both"/>
        <w:rPr>
          <w:rFonts w:ascii="標楷體" w:eastAsia="標楷體" w:hAnsi="標楷體"/>
          <w:sz w:val="24"/>
        </w:rPr>
      </w:pPr>
      <w:r w:rsidRPr="007B7AF2">
        <w:rPr>
          <w:rFonts w:eastAsia="標楷體"/>
          <w:sz w:val="24"/>
        </w:rPr>
        <w:t>打開護蓋，</w:t>
      </w:r>
      <w:proofErr w:type="gramStart"/>
      <w:r w:rsidRPr="007B7AF2">
        <w:rPr>
          <w:rFonts w:eastAsia="標楷體"/>
          <w:sz w:val="24"/>
        </w:rPr>
        <w:t>取出內筒</w:t>
      </w:r>
      <w:proofErr w:type="gramEnd"/>
      <w:r w:rsidRPr="007B7AF2">
        <w:rPr>
          <w:rFonts w:eastAsia="標楷體"/>
          <w:sz w:val="24"/>
        </w:rPr>
        <w:t>、支撐架及活動蓋。</w:t>
      </w:r>
    </w:p>
    <w:p w:rsidR="00EE0CD5" w:rsidRPr="007B7AF2" w:rsidRDefault="00EE0CD5" w:rsidP="000938EA">
      <w:pPr>
        <w:pStyle w:val="10"/>
        <w:numPr>
          <w:ilvl w:val="2"/>
          <w:numId w:val="14"/>
        </w:numPr>
        <w:spacing w:line="240" w:lineRule="auto"/>
        <w:jc w:val="both"/>
        <w:rPr>
          <w:rFonts w:ascii="標楷體" w:eastAsia="標楷體" w:hAnsi="標楷體"/>
          <w:sz w:val="24"/>
        </w:rPr>
      </w:pPr>
      <w:r w:rsidRPr="007B7AF2">
        <w:rPr>
          <w:rFonts w:eastAsia="標楷體"/>
          <w:sz w:val="24"/>
        </w:rPr>
        <w:t>確認滅火藥劑量是否</w:t>
      </w:r>
      <w:proofErr w:type="gramStart"/>
      <w:r w:rsidRPr="007B7AF2">
        <w:rPr>
          <w:rFonts w:eastAsia="標楷體"/>
          <w:sz w:val="24"/>
        </w:rPr>
        <w:t>達到液面標示</w:t>
      </w:r>
      <w:proofErr w:type="gramEnd"/>
      <w:r w:rsidRPr="007B7AF2">
        <w:rPr>
          <w:rFonts w:eastAsia="標楷體"/>
          <w:sz w:val="24"/>
        </w:rPr>
        <w:t>之定量位置。</w:t>
      </w:r>
    </w:p>
    <w:p w:rsidR="00EE0CD5" w:rsidRPr="007B7AF2" w:rsidRDefault="00EE0CD5" w:rsidP="000938EA">
      <w:pPr>
        <w:pStyle w:val="10"/>
        <w:numPr>
          <w:ilvl w:val="2"/>
          <w:numId w:val="14"/>
        </w:numPr>
        <w:spacing w:line="240" w:lineRule="auto"/>
        <w:jc w:val="both"/>
        <w:rPr>
          <w:rFonts w:ascii="標楷體" w:eastAsia="標楷體" w:hAnsi="標楷體"/>
          <w:sz w:val="24"/>
        </w:rPr>
      </w:pPr>
      <w:r w:rsidRPr="007B7AF2">
        <w:rPr>
          <w:rFonts w:eastAsia="標楷體"/>
          <w:sz w:val="24"/>
        </w:rPr>
        <w:t>將滅火藥劑取出，移置到另一容器內。</w:t>
      </w:r>
    </w:p>
    <w:p w:rsidR="00EE0CD5" w:rsidRPr="007B7AF2" w:rsidRDefault="000938EA" w:rsidP="000938EA">
      <w:pPr>
        <w:pStyle w:val="10"/>
        <w:numPr>
          <w:ilvl w:val="2"/>
          <w:numId w:val="14"/>
        </w:numPr>
        <w:spacing w:line="240" w:lineRule="auto"/>
        <w:ind w:left="1708" w:hanging="7"/>
        <w:jc w:val="both"/>
        <w:rPr>
          <w:rFonts w:eastAsia="標楷體"/>
          <w:sz w:val="24"/>
        </w:rPr>
      </w:pPr>
      <w:r w:rsidRPr="007B7AF2">
        <w:rPr>
          <w:rFonts w:eastAsia="標楷體"/>
          <w:sz w:val="24"/>
        </w:rPr>
        <w:t>本體容器內外、護蓋、</w:t>
      </w:r>
      <w:proofErr w:type="gramStart"/>
      <w:r w:rsidRPr="007B7AF2">
        <w:rPr>
          <w:rFonts w:eastAsia="標楷體"/>
          <w:sz w:val="24"/>
        </w:rPr>
        <w:t>噴射皮管</w:t>
      </w:r>
      <w:proofErr w:type="gramEnd"/>
      <w:r w:rsidRPr="007B7AF2">
        <w:rPr>
          <w:rFonts w:eastAsia="標楷體"/>
          <w:sz w:val="24"/>
        </w:rPr>
        <w:t>、噴嘴、虹吸管、</w:t>
      </w:r>
      <w:proofErr w:type="gramStart"/>
      <w:r w:rsidRPr="007B7AF2">
        <w:rPr>
          <w:rFonts w:eastAsia="標楷體"/>
          <w:sz w:val="24"/>
        </w:rPr>
        <w:t>內筒及</w:t>
      </w:r>
      <w:proofErr w:type="gramEnd"/>
      <w:r w:rsidRPr="007B7AF2">
        <w:rPr>
          <w:rFonts w:eastAsia="標楷體"/>
          <w:sz w:val="24"/>
        </w:rPr>
        <w:t>支撐架等用清水洗滌。</w:t>
      </w:r>
    </w:p>
    <w:p w:rsidR="00EE0CD5" w:rsidRPr="007B7AF2" w:rsidRDefault="00EE0CD5" w:rsidP="000938EA">
      <w:pPr>
        <w:pStyle w:val="10"/>
        <w:numPr>
          <w:ilvl w:val="2"/>
          <w:numId w:val="14"/>
        </w:numPr>
        <w:spacing w:line="240" w:lineRule="auto"/>
        <w:ind w:left="1708" w:hanging="7"/>
        <w:jc w:val="both"/>
        <w:rPr>
          <w:rFonts w:eastAsia="標楷體"/>
          <w:sz w:val="24"/>
        </w:rPr>
      </w:pPr>
      <w:r w:rsidRPr="007B7AF2">
        <w:rPr>
          <w:rFonts w:eastAsia="標楷體"/>
          <w:sz w:val="24"/>
        </w:rPr>
        <w:t>確認各部構件。</w:t>
      </w:r>
    </w:p>
    <w:p w:rsidR="00EE0CD5" w:rsidRPr="007B7AF2" w:rsidRDefault="00EE0CD5" w:rsidP="00E619FE">
      <w:pPr>
        <w:pStyle w:val="1"/>
        <w:numPr>
          <w:ilvl w:val="1"/>
          <w:numId w:val="14"/>
        </w:numPr>
        <w:spacing w:before="0" w:line="240" w:lineRule="auto"/>
        <w:jc w:val="both"/>
        <w:rPr>
          <w:rFonts w:ascii="標楷體" w:eastAsia="標楷體" w:hAnsi="標楷體"/>
          <w:sz w:val="24"/>
        </w:rPr>
      </w:pPr>
      <w:r w:rsidRPr="007B7AF2">
        <w:rPr>
          <w:rFonts w:ascii="標楷體" w:eastAsia="標楷體" w:hAnsi="標楷體" w:hint="eastAsia"/>
          <w:sz w:val="24"/>
        </w:rPr>
        <w:t>加壓式滅火器</w:t>
      </w:r>
      <w:r w:rsidR="000938EA" w:rsidRPr="007B7AF2">
        <w:rPr>
          <w:rFonts w:ascii="標楷體" w:eastAsia="標楷體" w:hAnsi="標楷體" w:hint="eastAsia"/>
          <w:sz w:val="24"/>
        </w:rPr>
        <w:t>檢查順序</w:t>
      </w:r>
    </w:p>
    <w:p w:rsidR="00EE0CD5" w:rsidRPr="007B7AF2" w:rsidRDefault="00EE0CD5" w:rsidP="000938EA">
      <w:pPr>
        <w:pStyle w:val="10"/>
        <w:numPr>
          <w:ilvl w:val="2"/>
          <w:numId w:val="14"/>
        </w:numPr>
        <w:spacing w:line="240" w:lineRule="auto"/>
        <w:jc w:val="both"/>
        <w:rPr>
          <w:rFonts w:ascii="標楷體" w:eastAsia="標楷體" w:hAnsi="標楷體"/>
          <w:sz w:val="24"/>
        </w:rPr>
      </w:pPr>
      <w:r w:rsidRPr="007B7AF2">
        <w:rPr>
          <w:rFonts w:eastAsia="標楷體"/>
          <w:sz w:val="24"/>
        </w:rPr>
        <w:t>滅火藥劑量以重量表示者，應以磅秤確認滅火藥劑之總重量。</w:t>
      </w:r>
    </w:p>
    <w:p w:rsidR="00EE0CD5" w:rsidRPr="007B7AF2" w:rsidRDefault="00EE0CD5" w:rsidP="000938EA">
      <w:pPr>
        <w:pStyle w:val="10"/>
        <w:numPr>
          <w:ilvl w:val="2"/>
          <w:numId w:val="14"/>
        </w:numPr>
        <w:spacing w:line="240" w:lineRule="auto"/>
        <w:jc w:val="both"/>
        <w:rPr>
          <w:rFonts w:ascii="標楷體" w:eastAsia="標楷體" w:hAnsi="標楷體"/>
          <w:sz w:val="24"/>
        </w:rPr>
      </w:pPr>
      <w:r w:rsidRPr="007B7AF2">
        <w:rPr>
          <w:rFonts w:eastAsia="標楷體"/>
          <w:sz w:val="24"/>
        </w:rPr>
        <w:t>有</w:t>
      </w:r>
      <w:proofErr w:type="gramStart"/>
      <w:r w:rsidRPr="007B7AF2">
        <w:rPr>
          <w:rFonts w:eastAsia="標楷體"/>
          <w:sz w:val="24"/>
        </w:rPr>
        <w:t>排氣閥者</w:t>
      </w:r>
      <w:proofErr w:type="gramEnd"/>
      <w:r w:rsidRPr="007B7AF2">
        <w:rPr>
          <w:rFonts w:eastAsia="標楷體"/>
          <w:sz w:val="24"/>
        </w:rPr>
        <w:t>，應先將其打開，使容器內壓完全排出。</w:t>
      </w:r>
    </w:p>
    <w:p w:rsidR="00EE0CD5" w:rsidRPr="007B7AF2" w:rsidRDefault="000938EA" w:rsidP="000938EA">
      <w:pPr>
        <w:pStyle w:val="10"/>
        <w:numPr>
          <w:ilvl w:val="2"/>
          <w:numId w:val="14"/>
        </w:numPr>
        <w:spacing w:line="240" w:lineRule="auto"/>
        <w:jc w:val="both"/>
        <w:rPr>
          <w:rFonts w:ascii="標楷體" w:eastAsia="標楷體" w:hAnsi="標楷體"/>
          <w:sz w:val="24"/>
        </w:rPr>
      </w:pPr>
      <w:r w:rsidRPr="007B7AF2">
        <w:rPr>
          <w:rFonts w:eastAsia="標楷體"/>
          <w:sz w:val="24"/>
        </w:rPr>
        <w:t>卸下護蓋，取出加壓用氣體容器之支撐裝置及加壓用氣體容器。</w:t>
      </w:r>
    </w:p>
    <w:p w:rsidR="00EE0CD5" w:rsidRPr="007B7AF2" w:rsidRDefault="000938EA" w:rsidP="000938EA">
      <w:pPr>
        <w:pStyle w:val="10"/>
        <w:numPr>
          <w:ilvl w:val="2"/>
          <w:numId w:val="14"/>
        </w:numPr>
        <w:tabs>
          <w:tab w:val="clear" w:pos="1701"/>
        </w:tabs>
        <w:spacing w:line="240" w:lineRule="auto"/>
        <w:ind w:left="1708" w:hanging="7"/>
        <w:jc w:val="both"/>
        <w:rPr>
          <w:rFonts w:ascii="標楷體" w:eastAsia="標楷體" w:hAnsi="標楷體"/>
          <w:sz w:val="24"/>
        </w:rPr>
      </w:pPr>
      <w:r w:rsidRPr="007B7AF2">
        <w:rPr>
          <w:rFonts w:eastAsia="標楷體"/>
          <w:sz w:val="24"/>
        </w:rPr>
        <w:lastRenderedPageBreak/>
        <w:t>滅火藥劑量以容量表示者，確認藥劑量是否</w:t>
      </w:r>
      <w:proofErr w:type="gramStart"/>
      <w:r w:rsidRPr="007B7AF2">
        <w:rPr>
          <w:rFonts w:eastAsia="標楷體"/>
          <w:sz w:val="24"/>
        </w:rPr>
        <w:t>達到液面標示</w:t>
      </w:r>
      <w:proofErr w:type="gramEnd"/>
      <w:r w:rsidRPr="007B7AF2">
        <w:rPr>
          <w:rFonts w:eastAsia="標楷體"/>
          <w:sz w:val="24"/>
        </w:rPr>
        <w:t>之定量位置。</w:t>
      </w:r>
    </w:p>
    <w:p w:rsidR="00EE0CD5" w:rsidRPr="007B7AF2" w:rsidRDefault="00EE0CD5" w:rsidP="000938EA">
      <w:pPr>
        <w:pStyle w:val="10"/>
        <w:numPr>
          <w:ilvl w:val="2"/>
          <w:numId w:val="14"/>
        </w:numPr>
        <w:tabs>
          <w:tab w:val="clear" w:pos="1701"/>
        </w:tabs>
        <w:spacing w:line="240" w:lineRule="auto"/>
        <w:ind w:left="1708" w:hanging="7"/>
        <w:jc w:val="both"/>
        <w:rPr>
          <w:rFonts w:ascii="標楷體" w:eastAsia="標楷體" w:hAnsi="標楷體"/>
          <w:sz w:val="24"/>
        </w:rPr>
      </w:pPr>
      <w:r w:rsidRPr="007B7AF2">
        <w:rPr>
          <w:rFonts w:eastAsia="標楷體"/>
          <w:sz w:val="24"/>
        </w:rPr>
        <w:t>將滅火藥劑取出，移置到另一容器內。</w:t>
      </w:r>
    </w:p>
    <w:p w:rsidR="00EE0CD5" w:rsidRPr="007B7AF2" w:rsidRDefault="00EE0CD5" w:rsidP="000938EA">
      <w:pPr>
        <w:pStyle w:val="10"/>
        <w:numPr>
          <w:ilvl w:val="2"/>
          <w:numId w:val="14"/>
        </w:numPr>
        <w:tabs>
          <w:tab w:val="clear" w:pos="1701"/>
        </w:tabs>
        <w:spacing w:line="240" w:lineRule="auto"/>
        <w:ind w:left="1708" w:hanging="7"/>
        <w:jc w:val="both"/>
        <w:rPr>
          <w:rFonts w:ascii="標楷體" w:eastAsia="標楷體" w:hAnsi="標楷體"/>
          <w:sz w:val="24"/>
        </w:rPr>
      </w:pPr>
      <w:r w:rsidRPr="007B7AF2">
        <w:rPr>
          <w:rFonts w:eastAsia="標楷體"/>
          <w:sz w:val="24"/>
        </w:rPr>
        <w:t>清理</w:t>
      </w:r>
    </w:p>
    <w:p w:rsidR="00EE0CD5" w:rsidRPr="007B7AF2" w:rsidRDefault="00EE0CD5" w:rsidP="000938EA">
      <w:pPr>
        <w:pStyle w:val="ABC"/>
        <w:numPr>
          <w:ilvl w:val="3"/>
          <w:numId w:val="14"/>
        </w:numPr>
        <w:spacing w:line="240" w:lineRule="auto"/>
        <w:jc w:val="both"/>
        <w:rPr>
          <w:rFonts w:eastAsia="標楷體"/>
          <w:sz w:val="24"/>
        </w:rPr>
      </w:pPr>
      <w:proofErr w:type="gramStart"/>
      <w:r w:rsidRPr="007B7AF2">
        <w:rPr>
          <w:rFonts w:eastAsia="標楷體"/>
          <w:sz w:val="24"/>
        </w:rPr>
        <w:t>水系的</w:t>
      </w:r>
      <w:proofErr w:type="gramEnd"/>
      <w:r w:rsidRPr="007B7AF2">
        <w:rPr>
          <w:rFonts w:eastAsia="標楷體"/>
          <w:sz w:val="24"/>
        </w:rPr>
        <w:t>滅火器，本體容器內外、護蓋、</w:t>
      </w:r>
      <w:proofErr w:type="gramStart"/>
      <w:r w:rsidRPr="007B7AF2">
        <w:rPr>
          <w:rFonts w:eastAsia="標楷體"/>
          <w:sz w:val="24"/>
        </w:rPr>
        <w:t>噴射皮管</w:t>
      </w:r>
      <w:proofErr w:type="gramEnd"/>
      <w:r w:rsidRPr="007B7AF2">
        <w:rPr>
          <w:rFonts w:eastAsia="標楷體"/>
          <w:sz w:val="24"/>
        </w:rPr>
        <w:t>、噴嘴、虹吸管等應使用清水洗滌。</w:t>
      </w:r>
    </w:p>
    <w:p w:rsidR="00EE0CD5" w:rsidRPr="007B7AF2" w:rsidRDefault="00EE0CD5" w:rsidP="000938EA">
      <w:pPr>
        <w:pStyle w:val="ABC"/>
        <w:numPr>
          <w:ilvl w:val="3"/>
          <w:numId w:val="14"/>
        </w:numPr>
        <w:spacing w:line="240" w:lineRule="auto"/>
        <w:jc w:val="both"/>
        <w:rPr>
          <w:rFonts w:eastAsia="標楷體"/>
          <w:sz w:val="24"/>
        </w:rPr>
      </w:pPr>
      <w:r w:rsidRPr="007B7AF2">
        <w:rPr>
          <w:rFonts w:eastAsia="標楷體"/>
          <w:sz w:val="24"/>
        </w:rPr>
        <w:t>鹵化物滅火器或乾粉滅火器，屬嚴禁水分之物質，應以乾燥之壓縮空氣，對本體容器內外、護蓋、</w:t>
      </w:r>
      <w:proofErr w:type="gramStart"/>
      <w:r w:rsidRPr="007B7AF2">
        <w:rPr>
          <w:rFonts w:eastAsia="標楷體"/>
          <w:sz w:val="24"/>
        </w:rPr>
        <w:t>噴射皮管</w:t>
      </w:r>
      <w:proofErr w:type="gramEnd"/>
      <w:r w:rsidRPr="007B7AF2">
        <w:rPr>
          <w:rFonts w:eastAsia="標楷體"/>
          <w:sz w:val="24"/>
        </w:rPr>
        <w:t>、噴嘴、虹吸管進行清理。</w:t>
      </w:r>
    </w:p>
    <w:p w:rsidR="00EE0CD5" w:rsidRPr="007B7AF2" w:rsidRDefault="00EE0CD5" w:rsidP="000938EA">
      <w:pPr>
        <w:pStyle w:val="10"/>
        <w:numPr>
          <w:ilvl w:val="2"/>
          <w:numId w:val="14"/>
        </w:numPr>
        <w:tabs>
          <w:tab w:val="clear" w:pos="1701"/>
        </w:tabs>
        <w:spacing w:line="240" w:lineRule="auto"/>
        <w:ind w:left="1708" w:hanging="7"/>
        <w:jc w:val="both"/>
        <w:rPr>
          <w:rFonts w:eastAsia="標楷體"/>
          <w:sz w:val="24"/>
        </w:rPr>
      </w:pPr>
      <w:r w:rsidRPr="007B7AF2">
        <w:rPr>
          <w:rFonts w:eastAsia="標楷體"/>
          <w:sz w:val="24"/>
        </w:rPr>
        <w:t>確認各構件。</w:t>
      </w:r>
    </w:p>
    <w:p w:rsidR="00EE0CD5" w:rsidRPr="007B7AF2" w:rsidRDefault="00EE0CD5" w:rsidP="00E619FE">
      <w:pPr>
        <w:pStyle w:val="1"/>
        <w:numPr>
          <w:ilvl w:val="1"/>
          <w:numId w:val="14"/>
        </w:numPr>
        <w:spacing w:before="0" w:line="240" w:lineRule="auto"/>
        <w:jc w:val="both"/>
        <w:rPr>
          <w:rFonts w:ascii="標楷體" w:eastAsia="標楷體" w:hAnsi="標楷體"/>
          <w:sz w:val="24"/>
        </w:rPr>
      </w:pPr>
      <w:proofErr w:type="gramStart"/>
      <w:r w:rsidRPr="007B7AF2">
        <w:rPr>
          <w:rFonts w:ascii="標楷體" w:eastAsia="標楷體" w:hAnsi="標楷體" w:hint="eastAsia"/>
          <w:sz w:val="24"/>
        </w:rPr>
        <w:t>蓄壓式</w:t>
      </w:r>
      <w:proofErr w:type="gramEnd"/>
      <w:r w:rsidRPr="007B7AF2">
        <w:rPr>
          <w:rFonts w:ascii="標楷體" w:eastAsia="標楷體" w:hAnsi="標楷體" w:hint="eastAsia"/>
          <w:sz w:val="24"/>
        </w:rPr>
        <w:t>滅火器</w:t>
      </w:r>
    </w:p>
    <w:p w:rsidR="00EE0CD5" w:rsidRPr="007B7AF2" w:rsidRDefault="00EE0CD5" w:rsidP="00E619FE">
      <w:pPr>
        <w:pStyle w:val="10"/>
        <w:numPr>
          <w:ilvl w:val="2"/>
          <w:numId w:val="14"/>
        </w:numPr>
        <w:spacing w:line="240" w:lineRule="auto"/>
        <w:jc w:val="both"/>
        <w:rPr>
          <w:rFonts w:ascii="標楷體" w:eastAsia="標楷體" w:hAnsi="標楷體"/>
          <w:sz w:val="24"/>
        </w:rPr>
      </w:pPr>
      <w:r w:rsidRPr="007B7AF2">
        <w:rPr>
          <w:rFonts w:ascii="標楷體" w:eastAsia="標楷體" w:hAnsi="標楷體" w:hint="eastAsia"/>
          <w:sz w:val="24"/>
        </w:rPr>
        <w:t>檢查順序</w:t>
      </w:r>
    </w:p>
    <w:p w:rsidR="00EE0CD5" w:rsidRPr="007B7AF2" w:rsidRDefault="00EE0CD5" w:rsidP="00E619FE">
      <w:pPr>
        <w:pStyle w:val="ABC"/>
        <w:numPr>
          <w:ilvl w:val="3"/>
          <w:numId w:val="14"/>
        </w:numPr>
        <w:spacing w:line="240" w:lineRule="auto"/>
        <w:jc w:val="both"/>
        <w:rPr>
          <w:rFonts w:eastAsia="標楷體"/>
          <w:sz w:val="24"/>
        </w:rPr>
      </w:pPr>
      <w:r w:rsidRPr="007B7AF2">
        <w:rPr>
          <w:rFonts w:eastAsia="標楷體"/>
          <w:sz w:val="24"/>
        </w:rPr>
        <w:t>秤重以確認其滅火藥劑量。</w:t>
      </w:r>
    </w:p>
    <w:p w:rsidR="00EE0CD5" w:rsidRPr="007B7AF2" w:rsidRDefault="00EE0CD5" w:rsidP="00E619FE">
      <w:pPr>
        <w:pStyle w:val="ABC"/>
        <w:numPr>
          <w:ilvl w:val="3"/>
          <w:numId w:val="14"/>
        </w:numPr>
        <w:spacing w:line="240" w:lineRule="auto"/>
        <w:jc w:val="both"/>
        <w:rPr>
          <w:rFonts w:eastAsia="標楷體"/>
          <w:sz w:val="24"/>
        </w:rPr>
      </w:pPr>
      <w:r w:rsidRPr="007B7AF2">
        <w:rPr>
          <w:rFonts w:eastAsia="標楷體"/>
          <w:sz w:val="24"/>
        </w:rPr>
        <w:t>確認壓力指示計之指針位置。</w:t>
      </w:r>
    </w:p>
    <w:p w:rsidR="00EE0CD5" w:rsidRPr="007B7AF2" w:rsidRDefault="00EE0CD5" w:rsidP="00E619FE">
      <w:pPr>
        <w:pStyle w:val="ABC"/>
        <w:numPr>
          <w:ilvl w:val="3"/>
          <w:numId w:val="14"/>
        </w:numPr>
        <w:spacing w:line="240" w:lineRule="auto"/>
        <w:jc w:val="both"/>
        <w:rPr>
          <w:rFonts w:eastAsia="標楷體"/>
          <w:sz w:val="24"/>
        </w:rPr>
      </w:pPr>
      <w:r w:rsidRPr="007B7AF2">
        <w:rPr>
          <w:rFonts w:eastAsia="標楷體"/>
          <w:sz w:val="24"/>
        </w:rPr>
        <w:t>有</w:t>
      </w:r>
      <w:proofErr w:type="gramStart"/>
      <w:r w:rsidRPr="007B7AF2">
        <w:rPr>
          <w:rFonts w:eastAsia="標楷體"/>
          <w:sz w:val="24"/>
        </w:rPr>
        <w:t>排氣閥者</w:t>
      </w:r>
      <w:proofErr w:type="gramEnd"/>
      <w:r w:rsidRPr="007B7AF2">
        <w:rPr>
          <w:rFonts w:eastAsia="標楷體"/>
          <w:sz w:val="24"/>
        </w:rPr>
        <w:t>，應先將其打開，無</w:t>
      </w:r>
      <w:proofErr w:type="gramStart"/>
      <w:r w:rsidRPr="007B7AF2">
        <w:rPr>
          <w:rFonts w:eastAsia="標楷體"/>
          <w:sz w:val="24"/>
        </w:rPr>
        <w:t>排氣閥者</w:t>
      </w:r>
      <w:proofErr w:type="gramEnd"/>
      <w:r w:rsidRPr="007B7AF2">
        <w:rPr>
          <w:rFonts w:eastAsia="標楷體"/>
          <w:sz w:val="24"/>
        </w:rPr>
        <w:t>，應將其倒置，</w:t>
      </w:r>
      <w:proofErr w:type="gramStart"/>
      <w:r w:rsidRPr="007B7AF2">
        <w:rPr>
          <w:rFonts w:eastAsia="標楷體"/>
          <w:sz w:val="24"/>
        </w:rPr>
        <w:t>按下壓把</w:t>
      </w:r>
      <w:proofErr w:type="gramEnd"/>
      <w:r w:rsidRPr="007B7AF2">
        <w:rPr>
          <w:rFonts w:eastAsia="標楷體"/>
          <w:sz w:val="24"/>
        </w:rPr>
        <w:t>，使容器內壓完全排出。（二氧化碳滅火器及海龍滅火器除外）</w:t>
      </w:r>
    </w:p>
    <w:p w:rsidR="00EE0CD5" w:rsidRPr="007B7AF2" w:rsidRDefault="00EE0CD5" w:rsidP="00E619FE">
      <w:pPr>
        <w:pStyle w:val="ABC"/>
        <w:numPr>
          <w:ilvl w:val="3"/>
          <w:numId w:val="14"/>
        </w:numPr>
        <w:spacing w:line="240" w:lineRule="auto"/>
        <w:jc w:val="both"/>
        <w:rPr>
          <w:rFonts w:eastAsia="標楷體"/>
          <w:sz w:val="24"/>
        </w:rPr>
      </w:pPr>
      <w:r w:rsidRPr="007B7AF2">
        <w:rPr>
          <w:rFonts w:eastAsia="標楷體"/>
          <w:sz w:val="24"/>
        </w:rPr>
        <w:t>自容器本體將護蓋或栓塞取下。</w:t>
      </w:r>
    </w:p>
    <w:p w:rsidR="00EE0CD5" w:rsidRPr="007B7AF2" w:rsidRDefault="00EE0CD5" w:rsidP="00E619FE">
      <w:pPr>
        <w:pStyle w:val="ABC"/>
        <w:numPr>
          <w:ilvl w:val="3"/>
          <w:numId w:val="14"/>
        </w:numPr>
        <w:spacing w:line="240" w:lineRule="auto"/>
        <w:jc w:val="both"/>
        <w:rPr>
          <w:rFonts w:eastAsia="標楷體"/>
          <w:sz w:val="24"/>
        </w:rPr>
      </w:pPr>
      <w:r w:rsidRPr="007B7AF2">
        <w:rPr>
          <w:rFonts w:eastAsia="標楷體"/>
          <w:sz w:val="24"/>
        </w:rPr>
        <w:t>將滅火藥劑取出，移置到另一容器內。</w:t>
      </w:r>
    </w:p>
    <w:p w:rsidR="00EE0CD5" w:rsidRPr="007B7AF2" w:rsidRDefault="00EE0CD5" w:rsidP="00E619FE">
      <w:pPr>
        <w:pStyle w:val="ABC"/>
        <w:numPr>
          <w:ilvl w:val="3"/>
          <w:numId w:val="14"/>
        </w:numPr>
        <w:spacing w:line="240" w:lineRule="auto"/>
        <w:jc w:val="both"/>
        <w:rPr>
          <w:rFonts w:eastAsia="標楷體"/>
          <w:sz w:val="24"/>
        </w:rPr>
      </w:pPr>
      <w:r w:rsidRPr="007B7AF2">
        <w:rPr>
          <w:rFonts w:eastAsia="標楷體"/>
          <w:sz w:val="24"/>
        </w:rPr>
        <w:t>依前項加壓式之清理要領，對本體容器內外、護蓋、</w:t>
      </w:r>
      <w:proofErr w:type="gramStart"/>
      <w:r w:rsidRPr="007B7AF2">
        <w:rPr>
          <w:rFonts w:eastAsia="標楷體"/>
          <w:sz w:val="24"/>
        </w:rPr>
        <w:t>噴射皮管</w:t>
      </w:r>
      <w:proofErr w:type="gramEnd"/>
      <w:r w:rsidRPr="007B7AF2">
        <w:rPr>
          <w:rFonts w:eastAsia="標楷體"/>
          <w:sz w:val="24"/>
        </w:rPr>
        <w:t>、噴嘴、虹吸管進行清理。</w:t>
      </w:r>
    </w:p>
    <w:p w:rsidR="00EE0CD5" w:rsidRPr="007B7AF2" w:rsidRDefault="00EE0CD5" w:rsidP="00E619FE">
      <w:pPr>
        <w:pStyle w:val="ABC"/>
        <w:numPr>
          <w:ilvl w:val="3"/>
          <w:numId w:val="14"/>
        </w:numPr>
        <w:spacing w:line="240" w:lineRule="auto"/>
        <w:jc w:val="both"/>
        <w:rPr>
          <w:rFonts w:eastAsia="標楷體"/>
          <w:sz w:val="24"/>
        </w:rPr>
      </w:pPr>
      <w:r w:rsidRPr="007B7AF2">
        <w:rPr>
          <w:rFonts w:eastAsia="標楷體"/>
          <w:sz w:val="24"/>
        </w:rPr>
        <w:t>確認各構件。</w:t>
      </w:r>
    </w:p>
    <w:p w:rsidR="00EE0CD5" w:rsidRPr="007B7AF2" w:rsidRDefault="00EE0CD5" w:rsidP="00E619FE">
      <w:pPr>
        <w:pStyle w:val="1"/>
        <w:numPr>
          <w:ilvl w:val="2"/>
          <w:numId w:val="14"/>
        </w:numPr>
        <w:spacing w:before="0" w:line="240" w:lineRule="auto"/>
        <w:jc w:val="both"/>
        <w:rPr>
          <w:rFonts w:ascii="Times New Roman" w:eastAsia="標楷體"/>
          <w:sz w:val="24"/>
        </w:rPr>
      </w:pPr>
      <w:r w:rsidRPr="007B7AF2">
        <w:rPr>
          <w:rFonts w:ascii="Times New Roman" w:eastAsia="標楷體"/>
          <w:sz w:val="24"/>
        </w:rPr>
        <w:t>注意事項</w:t>
      </w:r>
    </w:p>
    <w:p w:rsidR="00EE0CD5" w:rsidRPr="007B7AF2" w:rsidRDefault="00EE0CD5" w:rsidP="007B7AF2">
      <w:pPr>
        <w:pStyle w:val="ABC"/>
        <w:spacing w:line="240" w:lineRule="auto"/>
        <w:ind w:leftChars="705" w:left="1697" w:hangingChars="2" w:hanging="5"/>
        <w:jc w:val="both"/>
        <w:rPr>
          <w:rFonts w:eastAsia="標楷體"/>
          <w:sz w:val="24"/>
        </w:rPr>
      </w:pPr>
      <w:r w:rsidRPr="007B7AF2">
        <w:rPr>
          <w:rFonts w:eastAsia="標楷體"/>
          <w:sz w:val="24"/>
        </w:rPr>
        <w:t>對二氧化碳滅火器及海龍滅火器進行重量檢查時，如失重超過</w:t>
      </w:r>
      <w:r w:rsidRPr="007B7AF2">
        <w:rPr>
          <w:rFonts w:eastAsia="標楷體"/>
          <w:sz w:val="24"/>
        </w:rPr>
        <w:t>10</w:t>
      </w:r>
      <w:r w:rsidRPr="007B7AF2">
        <w:rPr>
          <w:rFonts w:eastAsia="標楷體"/>
          <w:sz w:val="24"/>
        </w:rPr>
        <w:t>％以上或壓力表示值在綠色範圍外時，應予以更新。</w:t>
      </w:r>
    </w:p>
    <w:p w:rsidR="00EE0CD5" w:rsidRPr="007B7AF2" w:rsidRDefault="00EE0CD5" w:rsidP="00E619FE">
      <w:pPr>
        <w:pStyle w:val="5"/>
        <w:numPr>
          <w:ilvl w:val="0"/>
          <w:numId w:val="13"/>
        </w:numPr>
        <w:spacing w:before="0" w:line="240" w:lineRule="auto"/>
        <w:ind w:left="567" w:hanging="283"/>
      </w:pPr>
      <w:r w:rsidRPr="007B7AF2">
        <w:rPr>
          <w:rFonts w:hint="eastAsia"/>
        </w:rPr>
        <w:t>本體容器及內筒</w:t>
      </w:r>
    </w:p>
    <w:p w:rsidR="00EE0CD5" w:rsidRPr="007B7AF2" w:rsidRDefault="00EE0CD5" w:rsidP="00E619FE">
      <w:pPr>
        <w:pStyle w:val="1"/>
        <w:numPr>
          <w:ilvl w:val="1"/>
          <w:numId w:val="23"/>
        </w:numPr>
        <w:spacing w:before="0" w:line="240" w:lineRule="auto"/>
        <w:jc w:val="both"/>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E619FE">
      <w:pPr>
        <w:pStyle w:val="10"/>
        <w:numPr>
          <w:ilvl w:val="2"/>
          <w:numId w:val="23"/>
        </w:numPr>
        <w:spacing w:line="240" w:lineRule="auto"/>
        <w:jc w:val="both"/>
        <w:rPr>
          <w:rFonts w:ascii="標楷體" w:eastAsia="標楷體" w:hAnsi="標楷體"/>
          <w:sz w:val="24"/>
        </w:rPr>
      </w:pPr>
      <w:r w:rsidRPr="007B7AF2">
        <w:rPr>
          <w:rFonts w:ascii="標楷體" w:eastAsia="標楷體" w:hAnsi="標楷體" w:hint="eastAsia"/>
          <w:sz w:val="24"/>
        </w:rPr>
        <w:t>本體容器</w:t>
      </w:r>
    </w:p>
    <w:p w:rsidR="007F1345" w:rsidRPr="008E6CFF" w:rsidRDefault="008E6CFF" w:rsidP="008E6CFF">
      <w:pPr>
        <w:pStyle w:val="11"/>
        <w:spacing w:line="240" w:lineRule="auto"/>
        <w:ind w:left="1701" w:firstLine="0"/>
        <w:jc w:val="both"/>
        <w:rPr>
          <w:rFonts w:eastAsia="標楷體" w:hint="eastAsia"/>
          <w:sz w:val="24"/>
        </w:rPr>
      </w:pPr>
      <w:r w:rsidRPr="007B7AF2">
        <w:rPr>
          <w:rFonts w:ascii="標楷體" w:eastAsia="標楷體" w:hAnsi="標楷體" w:hint="eastAsia"/>
          <w:noProof/>
          <w:sz w:val="24"/>
        </w:rPr>
        <w:drawing>
          <wp:anchor distT="0" distB="0" distL="114300" distR="114300" simplePos="0" relativeHeight="251666432" behindDoc="1" locked="0" layoutInCell="1" allowOverlap="1" wp14:anchorId="32D84DA0" wp14:editId="2F26C180">
            <wp:simplePos x="0" y="0"/>
            <wp:positionH relativeFrom="column">
              <wp:posOffset>1263063</wp:posOffset>
            </wp:positionH>
            <wp:positionV relativeFrom="paragraph">
              <wp:posOffset>883920</wp:posOffset>
            </wp:positionV>
            <wp:extent cx="3505200" cy="1219200"/>
            <wp:effectExtent l="0" t="0" r="0" b="0"/>
            <wp:wrapTopAndBottom/>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05200" cy="1219200"/>
                    </a:xfrm>
                    <a:prstGeom prst="rect">
                      <a:avLst/>
                    </a:prstGeom>
                    <a:noFill/>
                    <a:ln>
                      <a:noFill/>
                    </a:ln>
                  </pic:spPr>
                </pic:pic>
              </a:graphicData>
            </a:graphic>
          </wp:anchor>
        </w:drawing>
      </w:r>
      <w:r w:rsidR="00EE0CD5" w:rsidRPr="007B7AF2">
        <w:rPr>
          <w:rFonts w:eastAsia="標楷體"/>
          <w:sz w:val="24"/>
        </w:rPr>
        <w:t>將內部檢視用照明器具如（</w:t>
      </w:r>
      <w:r w:rsidR="00EE0CD5" w:rsidRPr="007B7AF2">
        <w:rPr>
          <w:rFonts w:eastAsia="標楷體"/>
          <w:kern w:val="2"/>
          <w:sz w:val="24"/>
          <w:szCs w:val="22"/>
        </w:rPr>
        <w:t>圖</w:t>
      </w:r>
      <w:r w:rsidR="00EE0CD5" w:rsidRPr="007B7AF2">
        <w:rPr>
          <w:rFonts w:eastAsia="標楷體"/>
          <w:kern w:val="2"/>
          <w:sz w:val="24"/>
          <w:szCs w:val="22"/>
        </w:rPr>
        <w:t>1-3</w:t>
      </w:r>
      <w:r w:rsidR="00EE0CD5" w:rsidRPr="007B7AF2">
        <w:rPr>
          <w:rFonts w:eastAsia="標楷體"/>
          <w:kern w:val="2"/>
          <w:sz w:val="24"/>
          <w:szCs w:val="22"/>
        </w:rPr>
        <w:t>）插入本體容器</w:t>
      </w:r>
      <w:proofErr w:type="gramStart"/>
      <w:r w:rsidR="00EE0CD5" w:rsidRPr="007B7AF2">
        <w:rPr>
          <w:rFonts w:eastAsia="標楷體"/>
          <w:kern w:val="2"/>
          <w:sz w:val="24"/>
          <w:szCs w:val="22"/>
        </w:rPr>
        <w:t>內部，</w:t>
      </w:r>
      <w:proofErr w:type="gramEnd"/>
      <w:r w:rsidR="00EE0CD5" w:rsidRPr="007B7AF2">
        <w:rPr>
          <w:rFonts w:eastAsia="標楷體"/>
          <w:kern w:val="2"/>
          <w:sz w:val="24"/>
          <w:szCs w:val="22"/>
        </w:rPr>
        <w:t>並對內部角落不易檢視之部位，使用反射鏡（圖</w:t>
      </w:r>
      <w:r w:rsidR="00EE0CD5" w:rsidRPr="007B7AF2">
        <w:rPr>
          <w:rFonts w:eastAsia="標楷體"/>
          <w:kern w:val="2"/>
          <w:sz w:val="24"/>
          <w:szCs w:val="22"/>
        </w:rPr>
        <w:t>1-4</w:t>
      </w:r>
      <w:r w:rsidR="00EE0CD5" w:rsidRPr="007B7AF2">
        <w:rPr>
          <w:rFonts w:eastAsia="標楷體"/>
          <w:kern w:val="2"/>
          <w:sz w:val="24"/>
          <w:szCs w:val="22"/>
        </w:rPr>
        <w:t>）</w:t>
      </w:r>
      <w:r w:rsidR="00EE0CD5" w:rsidRPr="007B7AF2">
        <w:rPr>
          <w:rFonts w:eastAsia="標楷體"/>
          <w:sz w:val="24"/>
        </w:rPr>
        <w:t>檢查，以確認其有無腐蝕之情形。</w:t>
      </w:r>
    </w:p>
    <w:p w:rsidR="0081331E" w:rsidRPr="007B7AF2" w:rsidRDefault="007F1345" w:rsidP="007F1345">
      <w:pPr>
        <w:pStyle w:val="10"/>
        <w:spacing w:line="240" w:lineRule="auto"/>
        <w:ind w:left="1701" w:firstLine="0"/>
        <w:jc w:val="center"/>
        <w:rPr>
          <w:rFonts w:eastAsia="標楷體" w:hint="eastAsia"/>
          <w:kern w:val="2"/>
          <w:sz w:val="24"/>
          <w:szCs w:val="22"/>
        </w:rPr>
      </w:pPr>
      <w:r w:rsidRPr="007B7AF2">
        <w:rPr>
          <w:rFonts w:eastAsia="標楷體"/>
          <w:kern w:val="2"/>
          <w:sz w:val="24"/>
          <w:szCs w:val="22"/>
        </w:rPr>
        <w:t>圖</w:t>
      </w:r>
      <w:r w:rsidRPr="007B7AF2">
        <w:rPr>
          <w:rFonts w:eastAsia="標楷體"/>
          <w:kern w:val="2"/>
          <w:sz w:val="24"/>
          <w:szCs w:val="22"/>
        </w:rPr>
        <w:t xml:space="preserve">1-3  </w:t>
      </w:r>
      <w:r w:rsidRPr="007B7AF2">
        <w:rPr>
          <w:rFonts w:eastAsia="標楷體"/>
          <w:kern w:val="2"/>
          <w:sz w:val="24"/>
          <w:szCs w:val="22"/>
        </w:rPr>
        <w:t>內部檢查用照明器具</w:t>
      </w:r>
    </w:p>
    <w:p w:rsidR="007F1345" w:rsidRPr="007B7AF2" w:rsidRDefault="007F1345" w:rsidP="007F1345">
      <w:pPr>
        <w:pStyle w:val="10"/>
        <w:spacing w:line="240" w:lineRule="auto"/>
        <w:ind w:left="1701" w:firstLine="0"/>
        <w:jc w:val="both"/>
        <w:rPr>
          <w:rFonts w:eastAsia="標楷體"/>
          <w:kern w:val="2"/>
          <w:sz w:val="24"/>
          <w:szCs w:val="22"/>
        </w:rPr>
      </w:pPr>
      <w:r w:rsidRPr="007B7AF2">
        <w:rPr>
          <w:rFonts w:eastAsia="標楷體" w:hint="eastAsia"/>
          <w:noProof/>
          <w:kern w:val="2"/>
          <w:sz w:val="24"/>
          <w:szCs w:val="22"/>
        </w:rPr>
        <w:lastRenderedPageBreak/>
        <w:drawing>
          <wp:inline distT="0" distB="0" distL="0" distR="0">
            <wp:extent cx="3585845" cy="858520"/>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85845" cy="858520"/>
                    </a:xfrm>
                    <a:prstGeom prst="rect">
                      <a:avLst/>
                    </a:prstGeom>
                    <a:noFill/>
                    <a:ln>
                      <a:noFill/>
                    </a:ln>
                  </pic:spPr>
                </pic:pic>
              </a:graphicData>
            </a:graphic>
          </wp:inline>
        </w:drawing>
      </w:r>
    </w:p>
    <w:p w:rsidR="007F1345" w:rsidRPr="007B7AF2" w:rsidRDefault="007F1345" w:rsidP="007F1345">
      <w:pPr>
        <w:pStyle w:val="10"/>
        <w:spacing w:line="240" w:lineRule="auto"/>
        <w:ind w:left="1701" w:firstLine="0"/>
        <w:jc w:val="center"/>
        <w:rPr>
          <w:rFonts w:eastAsia="標楷體"/>
          <w:kern w:val="2"/>
          <w:sz w:val="24"/>
          <w:szCs w:val="22"/>
        </w:rPr>
      </w:pPr>
      <w:r w:rsidRPr="007B7AF2">
        <w:rPr>
          <w:rFonts w:eastAsia="標楷體"/>
          <w:kern w:val="2"/>
          <w:sz w:val="24"/>
          <w:szCs w:val="22"/>
        </w:rPr>
        <w:t>圖</w:t>
      </w:r>
      <w:r w:rsidRPr="007B7AF2">
        <w:rPr>
          <w:rFonts w:eastAsia="標楷體"/>
          <w:kern w:val="2"/>
          <w:sz w:val="24"/>
          <w:szCs w:val="22"/>
        </w:rPr>
        <w:t xml:space="preserve">1-4  </w:t>
      </w:r>
      <w:r w:rsidRPr="007B7AF2">
        <w:rPr>
          <w:rFonts w:eastAsia="標楷體"/>
          <w:kern w:val="2"/>
          <w:sz w:val="24"/>
          <w:szCs w:val="22"/>
        </w:rPr>
        <w:t>反射鏡</w:t>
      </w:r>
    </w:p>
    <w:p w:rsidR="007F1345" w:rsidRPr="007B7AF2" w:rsidRDefault="007F1345" w:rsidP="007F1345">
      <w:pPr>
        <w:pStyle w:val="10"/>
        <w:spacing w:line="240" w:lineRule="auto"/>
        <w:ind w:left="1701" w:firstLine="0"/>
        <w:jc w:val="both"/>
        <w:rPr>
          <w:rFonts w:ascii="標楷體" w:eastAsia="標楷體" w:hAnsi="標楷體"/>
          <w:sz w:val="24"/>
        </w:rPr>
      </w:pPr>
    </w:p>
    <w:p w:rsidR="00EE0CD5" w:rsidRPr="007B7AF2" w:rsidRDefault="00EE0CD5" w:rsidP="00E619FE">
      <w:pPr>
        <w:pStyle w:val="10"/>
        <w:numPr>
          <w:ilvl w:val="2"/>
          <w:numId w:val="23"/>
        </w:numPr>
        <w:spacing w:line="240" w:lineRule="auto"/>
        <w:jc w:val="both"/>
        <w:rPr>
          <w:rFonts w:ascii="標楷體" w:eastAsia="標楷體" w:hAnsi="標楷體"/>
          <w:sz w:val="24"/>
        </w:rPr>
      </w:pPr>
      <w:proofErr w:type="gramStart"/>
      <w:r w:rsidRPr="007B7AF2">
        <w:rPr>
          <w:rFonts w:ascii="標楷體" w:eastAsia="標楷體" w:hAnsi="標楷體" w:hint="eastAsia"/>
          <w:sz w:val="24"/>
        </w:rPr>
        <w:t>內筒及</w:t>
      </w:r>
      <w:proofErr w:type="gramEnd"/>
      <w:r w:rsidRPr="007B7AF2">
        <w:rPr>
          <w:rFonts w:ascii="標楷體" w:eastAsia="標楷體" w:hAnsi="標楷體" w:hint="eastAsia"/>
          <w:sz w:val="24"/>
        </w:rPr>
        <w:t>活動板</w:t>
      </w:r>
    </w:p>
    <w:p w:rsidR="00EE0CD5" w:rsidRPr="007B7AF2" w:rsidRDefault="00EE0CD5" w:rsidP="002A4658">
      <w:pPr>
        <w:pStyle w:val="ABC"/>
        <w:spacing w:line="240" w:lineRule="auto"/>
        <w:ind w:left="1701" w:firstLine="0"/>
        <w:jc w:val="both"/>
        <w:rPr>
          <w:rFonts w:ascii="標楷體" w:eastAsia="標楷體" w:hAnsi="標楷體"/>
          <w:sz w:val="24"/>
        </w:rPr>
      </w:pPr>
      <w:r w:rsidRPr="007B7AF2">
        <w:rPr>
          <w:rFonts w:ascii="標楷體" w:eastAsia="標楷體" w:hAnsi="標楷體" w:hint="eastAsia"/>
          <w:sz w:val="24"/>
        </w:rPr>
        <w:t>以目視確認化學</w:t>
      </w:r>
      <w:proofErr w:type="gramStart"/>
      <w:r w:rsidRPr="007B7AF2">
        <w:rPr>
          <w:rFonts w:ascii="標楷體" w:eastAsia="標楷體" w:hAnsi="標楷體" w:hint="eastAsia"/>
          <w:sz w:val="24"/>
        </w:rPr>
        <w:t>泡</w:t>
      </w:r>
      <w:proofErr w:type="gramEnd"/>
      <w:r w:rsidRPr="007B7AF2">
        <w:rPr>
          <w:rFonts w:ascii="標楷體" w:eastAsia="標楷體" w:hAnsi="標楷體" w:hint="eastAsia"/>
          <w:sz w:val="24"/>
        </w:rPr>
        <w:t>泡沫滅火器</w:t>
      </w:r>
      <w:proofErr w:type="gramStart"/>
      <w:r w:rsidRPr="007B7AF2">
        <w:rPr>
          <w:rFonts w:ascii="標楷體" w:eastAsia="標楷體" w:hAnsi="標楷體" w:hint="eastAsia"/>
          <w:sz w:val="24"/>
        </w:rPr>
        <w:t>之內筒、內筒</w:t>
      </w:r>
      <w:proofErr w:type="gramEnd"/>
      <w:r w:rsidRPr="007B7AF2">
        <w:rPr>
          <w:rFonts w:ascii="標楷體" w:eastAsia="標楷體" w:hAnsi="標楷體" w:hint="eastAsia"/>
          <w:sz w:val="24"/>
        </w:rPr>
        <w:t>蓋板，有無變形。</w:t>
      </w:r>
    </w:p>
    <w:p w:rsidR="00EE0CD5" w:rsidRPr="007B7AF2" w:rsidRDefault="00EE0CD5" w:rsidP="00E619FE">
      <w:pPr>
        <w:pStyle w:val="10"/>
        <w:numPr>
          <w:ilvl w:val="2"/>
          <w:numId w:val="23"/>
        </w:numPr>
        <w:spacing w:line="240" w:lineRule="auto"/>
        <w:jc w:val="both"/>
        <w:rPr>
          <w:rFonts w:ascii="標楷體" w:eastAsia="標楷體" w:hAnsi="標楷體"/>
          <w:sz w:val="24"/>
        </w:rPr>
      </w:pPr>
      <w:proofErr w:type="gramStart"/>
      <w:r w:rsidRPr="007B7AF2">
        <w:rPr>
          <w:rFonts w:ascii="標楷體" w:eastAsia="標楷體" w:hAnsi="標楷體" w:hint="eastAsia"/>
          <w:sz w:val="24"/>
        </w:rPr>
        <w:t>液面標示</w:t>
      </w:r>
      <w:proofErr w:type="gramEnd"/>
    </w:p>
    <w:p w:rsidR="00EE0CD5" w:rsidRPr="007B7AF2" w:rsidRDefault="00EE0CD5" w:rsidP="002A4658">
      <w:pPr>
        <w:pStyle w:val="11"/>
        <w:spacing w:line="240" w:lineRule="auto"/>
        <w:ind w:left="1701" w:firstLine="0"/>
        <w:jc w:val="both"/>
        <w:rPr>
          <w:rFonts w:ascii="標楷體" w:eastAsia="標楷體" w:hAnsi="標楷體"/>
          <w:sz w:val="24"/>
        </w:rPr>
      </w:pPr>
      <w:r w:rsidRPr="007B7AF2">
        <w:rPr>
          <w:rFonts w:ascii="標楷體" w:eastAsia="標楷體" w:hAnsi="標楷體" w:hint="eastAsia"/>
          <w:sz w:val="24"/>
        </w:rPr>
        <w:t>以目視確認有無因腐蝕致標示不明確。</w:t>
      </w:r>
    </w:p>
    <w:p w:rsidR="00EE0CD5" w:rsidRPr="007B7AF2" w:rsidRDefault="00EE0CD5" w:rsidP="00E619FE">
      <w:pPr>
        <w:pStyle w:val="1"/>
        <w:numPr>
          <w:ilvl w:val="1"/>
          <w:numId w:val="23"/>
        </w:numPr>
        <w:spacing w:before="0" w:line="240" w:lineRule="auto"/>
        <w:jc w:val="both"/>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E619FE">
      <w:pPr>
        <w:pStyle w:val="10"/>
        <w:numPr>
          <w:ilvl w:val="2"/>
          <w:numId w:val="23"/>
        </w:numPr>
        <w:spacing w:line="240" w:lineRule="auto"/>
        <w:jc w:val="both"/>
        <w:rPr>
          <w:rFonts w:ascii="標楷體" w:eastAsia="標楷體" w:hAnsi="標楷體"/>
          <w:sz w:val="24"/>
        </w:rPr>
      </w:pPr>
      <w:r w:rsidRPr="007B7AF2">
        <w:rPr>
          <w:rFonts w:ascii="標楷體" w:eastAsia="標楷體" w:hAnsi="標楷體" w:hint="eastAsia"/>
          <w:sz w:val="24"/>
        </w:rPr>
        <w:t>應無顯著之腐蝕或內</w:t>
      </w:r>
      <w:proofErr w:type="gramStart"/>
      <w:r w:rsidRPr="007B7AF2">
        <w:rPr>
          <w:rFonts w:ascii="標楷體" w:eastAsia="標楷體" w:hAnsi="標楷體" w:hint="eastAsia"/>
          <w:sz w:val="24"/>
        </w:rPr>
        <w:t>壁塗膜</w:t>
      </w:r>
      <w:proofErr w:type="gramEnd"/>
      <w:r w:rsidRPr="007B7AF2">
        <w:rPr>
          <w:rFonts w:ascii="標楷體" w:eastAsia="標楷體" w:hAnsi="標楷體" w:hint="eastAsia"/>
          <w:sz w:val="24"/>
        </w:rPr>
        <w:t>剝離之情形。</w:t>
      </w:r>
    </w:p>
    <w:p w:rsidR="00EE0CD5" w:rsidRPr="007B7AF2" w:rsidRDefault="00EE0CD5" w:rsidP="00E619FE">
      <w:pPr>
        <w:pStyle w:val="10"/>
        <w:numPr>
          <w:ilvl w:val="2"/>
          <w:numId w:val="23"/>
        </w:numPr>
        <w:spacing w:line="240" w:lineRule="auto"/>
        <w:jc w:val="both"/>
        <w:rPr>
          <w:rFonts w:ascii="標楷體" w:eastAsia="標楷體" w:hAnsi="標楷體"/>
          <w:sz w:val="24"/>
        </w:rPr>
      </w:pPr>
      <w:r w:rsidRPr="007B7AF2">
        <w:rPr>
          <w:rFonts w:ascii="標楷體" w:eastAsia="標楷體" w:hAnsi="標楷體" w:hint="eastAsia"/>
          <w:sz w:val="24"/>
        </w:rPr>
        <w:t>應無變形、損傷之情形。</w:t>
      </w:r>
    </w:p>
    <w:p w:rsidR="00EE0CD5" w:rsidRPr="007B7AF2" w:rsidRDefault="00EE0CD5" w:rsidP="00E619FE">
      <w:pPr>
        <w:pStyle w:val="10"/>
        <w:numPr>
          <w:ilvl w:val="2"/>
          <w:numId w:val="23"/>
        </w:numPr>
        <w:spacing w:line="240" w:lineRule="auto"/>
        <w:jc w:val="both"/>
        <w:rPr>
          <w:rFonts w:ascii="標楷體" w:eastAsia="標楷體" w:hAnsi="標楷體"/>
          <w:sz w:val="24"/>
        </w:rPr>
      </w:pPr>
      <w:proofErr w:type="gramStart"/>
      <w:r w:rsidRPr="007B7AF2">
        <w:rPr>
          <w:rFonts w:ascii="標楷體" w:eastAsia="標楷體" w:hAnsi="標楷體" w:hint="eastAsia"/>
          <w:sz w:val="24"/>
        </w:rPr>
        <w:t>液面表示</w:t>
      </w:r>
      <w:proofErr w:type="gramEnd"/>
      <w:r w:rsidRPr="007B7AF2">
        <w:rPr>
          <w:rFonts w:ascii="標楷體" w:eastAsia="標楷體" w:hAnsi="標楷體" w:hint="eastAsia"/>
          <w:sz w:val="24"/>
        </w:rPr>
        <w:t>應明確。</w:t>
      </w:r>
    </w:p>
    <w:p w:rsidR="00EE0CD5" w:rsidRPr="007B7AF2" w:rsidRDefault="00EE0CD5" w:rsidP="00E619FE">
      <w:pPr>
        <w:pStyle w:val="1"/>
        <w:numPr>
          <w:ilvl w:val="1"/>
          <w:numId w:val="23"/>
        </w:numPr>
        <w:spacing w:before="0" w:line="240" w:lineRule="auto"/>
        <w:jc w:val="both"/>
        <w:rPr>
          <w:rFonts w:ascii="標楷體" w:eastAsia="標楷體" w:hAnsi="標楷體"/>
          <w:sz w:val="24"/>
        </w:rPr>
      </w:pPr>
      <w:r w:rsidRPr="007B7AF2">
        <w:rPr>
          <w:rFonts w:ascii="標楷體" w:eastAsia="標楷體" w:hAnsi="標楷體" w:hint="eastAsia"/>
          <w:sz w:val="24"/>
        </w:rPr>
        <w:t>注意事項</w:t>
      </w:r>
    </w:p>
    <w:p w:rsidR="00EE0CD5" w:rsidRPr="007B7AF2" w:rsidRDefault="00EE0CD5" w:rsidP="002A4658">
      <w:pPr>
        <w:pStyle w:val="10"/>
        <w:spacing w:line="240" w:lineRule="auto"/>
        <w:ind w:left="960" w:firstLine="174"/>
        <w:jc w:val="both"/>
        <w:rPr>
          <w:rFonts w:ascii="標楷體" w:eastAsia="標楷體" w:hAnsi="標楷體"/>
          <w:sz w:val="24"/>
        </w:rPr>
      </w:pPr>
      <w:r w:rsidRPr="007B7AF2">
        <w:rPr>
          <w:rFonts w:ascii="標楷體" w:eastAsia="標楷體" w:hAnsi="標楷體" w:hint="eastAsia"/>
          <w:sz w:val="24"/>
        </w:rPr>
        <w:t>如發現本體容器內壁有顯著腐蝕或內</w:t>
      </w:r>
      <w:proofErr w:type="gramStart"/>
      <w:r w:rsidRPr="007B7AF2">
        <w:rPr>
          <w:rFonts w:ascii="標楷體" w:eastAsia="標楷體" w:hAnsi="標楷體" w:hint="eastAsia"/>
          <w:sz w:val="24"/>
        </w:rPr>
        <w:t>壁塗膜</w:t>
      </w:r>
      <w:proofErr w:type="gramEnd"/>
      <w:r w:rsidRPr="007B7AF2">
        <w:rPr>
          <w:rFonts w:ascii="標楷體" w:eastAsia="標楷體" w:hAnsi="標楷體" w:hint="eastAsia"/>
          <w:sz w:val="24"/>
        </w:rPr>
        <w:t>剝離者，應即</w:t>
      </w:r>
      <w:proofErr w:type="gramStart"/>
      <w:r w:rsidRPr="007B7AF2">
        <w:rPr>
          <w:rFonts w:ascii="標楷體" w:eastAsia="標楷體" w:hAnsi="標楷體" w:hint="eastAsia"/>
          <w:sz w:val="24"/>
        </w:rPr>
        <w:t>汰</w:t>
      </w:r>
      <w:proofErr w:type="gramEnd"/>
      <w:r w:rsidRPr="007B7AF2">
        <w:rPr>
          <w:rFonts w:ascii="標楷體" w:eastAsia="標楷體" w:hAnsi="標楷體" w:hint="eastAsia"/>
          <w:sz w:val="24"/>
        </w:rPr>
        <w:t>換。</w:t>
      </w:r>
    </w:p>
    <w:p w:rsidR="00EE0CD5" w:rsidRPr="007B7AF2" w:rsidRDefault="00EE0CD5" w:rsidP="00E619FE">
      <w:pPr>
        <w:pStyle w:val="5"/>
        <w:numPr>
          <w:ilvl w:val="0"/>
          <w:numId w:val="13"/>
        </w:numPr>
        <w:spacing w:before="0" w:line="240" w:lineRule="auto"/>
        <w:ind w:left="567" w:hanging="283"/>
      </w:pPr>
      <w:r w:rsidRPr="007B7AF2">
        <w:rPr>
          <w:rFonts w:hint="eastAsia"/>
        </w:rPr>
        <w:t>滅火藥劑</w:t>
      </w:r>
    </w:p>
    <w:p w:rsidR="00EE0CD5" w:rsidRPr="007B7AF2" w:rsidRDefault="00EE0CD5" w:rsidP="00E619FE">
      <w:pPr>
        <w:pStyle w:val="1"/>
        <w:numPr>
          <w:ilvl w:val="1"/>
          <w:numId w:val="15"/>
        </w:numPr>
        <w:spacing w:before="0" w:line="240" w:lineRule="auto"/>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E619FE">
      <w:pPr>
        <w:pStyle w:val="10"/>
        <w:numPr>
          <w:ilvl w:val="2"/>
          <w:numId w:val="15"/>
        </w:numPr>
        <w:spacing w:line="240" w:lineRule="auto"/>
        <w:rPr>
          <w:rFonts w:ascii="標楷體" w:eastAsia="標楷體" w:hAnsi="標楷體"/>
          <w:sz w:val="24"/>
        </w:rPr>
      </w:pPr>
      <w:r w:rsidRPr="007B7AF2">
        <w:rPr>
          <w:rFonts w:ascii="標楷體" w:eastAsia="標楷體" w:hAnsi="標楷體" w:hint="eastAsia"/>
          <w:sz w:val="24"/>
        </w:rPr>
        <w:t>性狀</w:t>
      </w:r>
    </w:p>
    <w:p w:rsidR="00EE0CD5" w:rsidRPr="007B7AF2" w:rsidRDefault="00EE0CD5" w:rsidP="00E619FE">
      <w:pPr>
        <w:pStyle w:val="ABC"/>
        <w:numPr>
          <w:ilvl w:val="3"/>
          <w:numId w:val="15"/>
        </w:numPr>
        <w:spacing w:line="240" w:lineRule="auto"/>
        <w:jc w:val="both"/>
        <w:rPr>
          <w:rFonts w:eastAsia="標楷體"/>
          <w:sz w:val="24"/>
        </w:rPr>
      </w:pPr>
      <w:r w:rsidRPr="007B7AF2">
        <w:rPr>
          <w:rFonts w:eastAsia="標楷體"/>
          <w:sz w:val="24"/>
        </w:rPr>
        <w:t>乾粉滅火藥劑應個別放入塑膠袋</w:t>
      </w:r>
      <w:r w:rsidR="00C05D28" w:rsidRPr="007B7AF2">
        <w:rPr>
          <w:rFonts w:eastAsia="標楷體" w:hint="eastAsia"/>
          <w:sz w:val="24"/>
        </w:rPr>
        <w:t>等</w:t>
      </w:r>
      <w:r w:rsidR="00F24D67" w:rsidRPr="007B7AF2">
        <w:rPr>
          <w:rFonts w:eastAsia="標楷體" w:hint="eastAsia"/>
          <w:sz w:val="24"/>
        </w:rPr>
        <w:t>及防止其有飛揚情形</w:t>
      </w:r>
      <w:r w:rsidRPr="007B7AF2">
        <w:rPr>
          <w:rFonts w:eastAsia="標楷體"/>
          <w:sz w:val="24"/>
        </w:rPr>
        <w:t>，以確認有無固化之情形。</w:t>
      </w:r>
    </w:p>
    <w:p w:rsidR="00EE0CD5" w:rsidRPr="007B7AF2" w:rsidRDefault="00EE0CD5" w:rsidP="00E619FE">
      <w:pPr>
        <w:pStyle w:val="ABC"/>
        <w:numPr>
          <w:ilvl w:val="3"/>
          <w:numId w:val="15"/>
        </w:numPr>
        <w:spacing w:line="240" w:lineRule="auto"/>
        <w:jc w:val="both"/>
        <w:rPr>
          <w:rFonts w:eastAsia="標楷體"/>
          <w:sz w:val="24"/>
        </w:rPr>
      </w:pPr>
      <w:r w:rsidRPr="007B7AF2">
        <w:rPr>
          <w:rFonts w:eastAsia="標楷體"/>
          <w:sz w:val="24"/>
        </w:rPr>
        <w:t>泡沫滅火藥劑，應個別取出至</w:t>
      </w:r>
      <w:proofErr w:type="gramStart"/>
      <w:r w:rsidRPr="007B7AF2">
        <w:rPr>
          <w:rFonts w:eastAsia="標楷體"/>
          <w:sz w:val="24"/>
        </w:rPr>
        <w:t>塑膠桶</w:t>
      </w:r>
      <w:r w:rsidR="00C05D28" w:rsidRPr="007B7AF2">
        <w:rPr>
          <w:rFonts w:eastAsia="標楷體" w:hint="eastAsia"/>
          <w:sz w:val="24"/>
        </w:rPr>
        <w:t>等</w:t>
      </w:r>
      <w:proofErr w:type="gramEnd"/>
      <w:r w:rsidRPr="007B7AF2">
        <w:rPr>
          <w:rFonts w:eastAsia="標楷體"/>
          <w:sz w:val="24"/>
        </w:rPr>
        <w:t>，以確認有無異常之情形。</w:t>
      </w:r>
    </w:p>
    <w:p w:rsidR="00EE0CD5" w:rsidRPr="007B7AF2" w:rsidRDefault="00EE0CD5" w:rsidP="00E619FE">
      <w:pPr>
        <w:pStyle w:val="10"/>
        <w:numPr>
          <w:ilvl w:val="2"/>
          <w:numId w:val="15"/>
        </w:numPr>
        <w:spacing w:line="240" w:lineRule="auto"/>
        <w:rPr>
          <w:rFonts w:eastAsia="標楷體"/>
          <w:sz w:val="24"/>
        </w:rPr>
      </w:pPr>
      <w:r w:rsidRPr="007B7AF2">
        <w:rPr>
          <w:rFonts w:eastAsia="標楷體"/>
          <w:sz w:val="24"/>
        </w:rPr>
        <w:t>滅火藥劑量</w:t>
      </w:r>
    </w:p>
    <w:p w:rsidR="00EE0CD5" w:rsidRPr="007B7AF2" w:rsidRDefault="00EE0CD5" w:rsidP="006035DC">
      <w:pPr>
        <w:pStyle w:val="11"/>
        <w:spacing w:line="240" w:lineRule="auto"/>
        <w:ind w:left="1701" w:firstLine="0"/>
        <w:jc w:val="both"/>
        <w:rPr>
          <w:rFonts w:eastAsia="標楷體"/>
          <w:sz w:val="24"/>
        </w:rPr>
      </w:pPr>
      <w:proofErr w:type="gramStart"/>
      <w:r w:rsidRPr="007B7AF2">
        <w:rPr>
          <w:rFonts w:eastAsia="標楷體"/>
          <w:sz w:val="24"/>
        </w:rPr>
        <w:t>以液面</w:t>
      </w:r>
      <w:proofErr w:type="gramEnd"/>
      <w:r w:rsidRPr="007B7AF2">
        <w:rPr>
          <w:rFonts w:eastAsia="標楷體"/>
          <w:sz w:val="24"/>
        </w:rPr>
        <w:t>標示表示藥劑量者，在取出藥劑前，應先確認有</w:t>
      </w:r>
      <w:proofErr w:type="gramStart"/>
      <w:r w:rsidRPr="007B7AF2">
        <w:rPr>
          <w:rFonts w:eastAsia="標楷體"/>
          <w:sz w:val="24"/>
        </w:rPr>
        <w:t>無達液面</w:t>
      </w:r>
      <w:proofErr w:type="gramEnd"/>
      <w:r w:rsidRPr="007B7AF2">
        <w:rPr>
          <w:rFonts w:eastAsia="標楷體"/>
          <w:sz w:val="24"/>
        </w:rPr>
        <w:t>水平線；如以重量表示者，</w:t>
      </w:r>
      <w:proofErr w:type="gramStart"/>
      <w:r w:rsidRPr="007B7AF2">
        <w:rPr>
          <w:rFonts w:eastAsia="標楷體"/>
          <w:sz w:val="24"/>
        </w:rPr>
        <w:t>應秤其重量</w:t>
      </w:r>
      <w:proofErr w:type="gramEnd"/>
      <w:r w:rsidRPr="007B7AF2">
        <w:rPr>
          <w:rFonts w:eastAsia="標楷體"/>
          <w:sz w:val="24"/>
        </w:rPr>
        <w:t>，以確認</w:t>
      </w:r>
      <w:proofErr w:type="gramStart"/>
      <w:r w:rsidRPr="007B7AF2">
        <w:rPr>
          <w:rFonts w:eastAsia="標楷體"/>
          <w:sz w:val="24"/>
        </w:rPr>
        <w:t>有無達定量</w:t>
      </w:r>
      <w:proofErr w:type="gramEnd"/>
      <w:r w:rsidRPr="007B7AF2">
        <w:rPr>
          <w:rFonts w:eastAsia="標楷體"/>
          <w:sz w:val="24"/>
        </w:rPr>
        <w:t>。</w:t>
      </w:r>
    </w:p>
    <w:p w:rsidR="00EE0CD5" w:rsidRPr="007B7AF2" w:rsidRDefault="00EE0CD5" w:rsidP="00E619FE">
      <w:pPr>
        <w:pStyle w:val="1"/>
        <w:numPr>
          <w:ilvl w:val="1"/>
          <w:numId w:val="15"/>
        </w:numPr>
        <w:spacing w:before="0" w:line="240" w:lineRule="auto"/>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E619FE">
      <w:pPr>
        <w:pStyle w:val="10"/>
        <w:numPr>
          <w:ilvl w:val="2"/>
          <w:numId w:val="15"/>
        </w:numPr>
        <w:spacing w:line="240" w:lineRule="auto"/>
        <w:rPr>
          <w:rFonts w:ascii="標楷體" w:eastAsia="標楷體" w:hAnsi="標楷體"/>
          <w:sz w:val="24"/>
        </w:rPr>
      </w:pPr>
      <w:r w:rsidRPr="007B7AF2">
        <w:rPr>
          <w:rFonts w:ascii="標楷體" w:eastAsia="標楷體" w:hAnsi="標楷體" w:hint="eastAsia"/>
          <w:sz w:val="24"/>
        </w:rPr>
        <w:t>應無固化之現象</w:t>
      </w:r>
    </w:p>
    <w:p w:rsidR="00EE0CD5" w:rsidRPr="007B7AF2" w:rsidRDefault="00EE0CD5" w:rsidP="00E619FE">
      <w:pPr>
        <w:pStyle w:val="10"/>
        <w:numPr>
          <w:ilvl w:val="2"/>
          <w:numId w:val="15"/>
        </w:numPr>
        <w:spacing w:line="240" w:lineRule="auto"/>
        <w:rPr>
          <w:rFonts w:ascii="標楷體" w:eastAsia="標楷體" w:hAnsi="標楷體"/>
          <w:sz w:val="24"/>
        </w:rPr>
      </w:pPr>
      <w:r w:rsidRPr="007B7AF2">
        <w:rPr>
          <w:rFonts w:ascii="標楷體" w:eastAsia="標楷體" w:hAnsi="標楷體" w:hint="eastAsia"/>
          <w:sz w:val="24"/>
        </w:rPr>
        <w:t>應無變色、腐敗、沈</w:t>
      </w:r>
      <w:proofErr w:type="gramStart"/>
      <w:r w:rsidRPr="007B7AF2">
        <w:rPr>
          <w:rFonts w:ascii="標楷體" w:eastAsia="標楷體" w:hAnsi="標楷體" w:hint="eastAsia"/>
          <w:sz w:val="24"/>
        </w:rPr>
        <w:t>澱</w:t>
      </w:r>
      <w:proofErr w:type="gramEnd"/>
      <w:r w:rsidRPr="007B7AF2">
        <w:rPr>
          <w:rFonts w:ascii="標楷體" w:eastAsia="標楷體" w:hAnsi="標楷體" w:hint="eastAsia"/>
          <w:sz w:val="24"/>
        </w:rPr>
        <w:t>或污損之現象。</w:t>
      </w:r>
    </w:p>
    <w:p w:rsidR="00EE0CD5" w:rsidRPr="007B7AF2" w:rsidRDefault="00EE0CD5" w:rsidP="00E619FE">
      <w:pPr>
        <w:pStyle w:val="10"/>
        <w:numPr>
          <w:ilvl w:val="2"/>
          <w:numId w:val="15"/>
        </w:numPr>
        <w:spacing w:line="240" w:lineRule="auto"/>
        <w:rPr>
          <w:rFonts w:eastAsia="標楷體"/>
          <w:sz w:val="24"/>
        </w:rPr>
      </w:pPr>
      <w:r w:rsidRPr="007B7AF2">
        <w:rPr>
          <w:rFonts w:eastAsia="標楷體"/>
          <w:sz w:val="24"/>
        </w:rPr>
        <w:t>重量應在規定量（</w:t>
      </w:r>
      <w:r w:rsidRPr="007B7AF2">
        <w:rPr>
          <w:rFonts w:eastAsia="標楷體"/>
          <w:kern w:val="2"/>
          <w:sz w:val="24"/>
          <w:szCs w:val="22"/>
        </w:rPr>
        <w:t>如表</w:t>
      </w:r>
      <w:r w:rsidRPr="007B7AF2">
        <w:rPr>
          <w:rFonts w:eastAsia="標楷體"/>
          <w:kern w:val="2"/>
          <w:sz w:val="24"/>
          <w:szCs w:val="22"/>
        </w:rPr>
        <w:t>1-</w:t>
      </w:r>
      <w:r w:rsidR="000F72E2" w:rsidRPr="007B7AF2">
        <w:rPr>
          <w:rFonts w:eastAsia="標楷體" w:hint="eastAsia"/>
          <w:kern w:val="2"/>
          <w:sz w:val="24"/>
          <w:szCs w:val="22"/>
        </w:rPr>
        <w:t>3</w:t>
      </w:r>
      <w:r w:rsidRPr="007B7AF2">
        <w:rPr>
          <w:rFonts w:eastAsia="標楷體"/>
          <w:kern w:val="2"/>
          <w:sz w:val="24"/>
          <w:szCs w:val="22"/>
        </w:rPr>
        <w:t>）之容許範圍</w:t>
      </w:r>
      <w:r w:rsidRPr="007B7AF2">
        <w:rPr>
          <w:rFonts w:eastAsia="標楷體"/>
          <w:sz w:val="24"/>
        </w:rPr>
        <w:t>內。</w:t>
      </w:r>
    </w:p>
    <w:p w:rsidR="00EE0CD5" w:rsidRPr="007B7AF2" w:rsidRDefault="00EE0CD5" w:rsidP="00E619FE">
      <w:pPr>
        <w:pStyle w:val="1"/>
        <w:numPr>
          <w:ilvl w:val="1"/>
          <w:numId w:val="15"/>
        </w:numPr>
        <w:spacing w:before="0" w:line="240" w:lineRule="auto"/>
        <w:rPr>
          <w:rFonts w:ascii="標楷體" w:eastAsia="標楷體" w:hAnsi="標楷體"/>
          <w:sz w:val="24"/>
        </w:rPr>
      </w:pPr>
      <w:r w:rsidRPr="007B7AF2">
        <w:rPr>
          <w:rFonts w:ascii="標楷體" w:eastAsia="標楷體" w:hAnsi="標楷體" w:hint="eastAsia"/>
          <w:sz w:val="24"/>
        </w:rPr>
        <w:t>注意事項</w:t>
      </w:r>
    </w:p>
    <w:p w:rsidR="00EE0CD5" w:rsidRPr="007B7AF2" w:rsidRDefault="00EE0CD5" w:rsidP="00E619FE">
      <w:pPr>
        <w:pStyle w:val="10"/>
        <w:numPr>
          <w:ilvl w:val="2"/>
          <w:numId w:val="15"/>
        </w:numPr>
        <w:spacing w:line="240" w:lineRule="auto"/>
        <w:rPr>
          <w:rFonts w:ascii="標楷體" w:eastAsia="標楷體" w:hAnsi="標楷體"/>
          <w:sz w:val="24"/>
        </w:rPr>
      </w:pPr>
      <w:r w:rsidRPr="007B7AF2">
        <w:rPr>
          <w:rFonts w:ascii="標楷體" w:eastAsia="標楷體" w:hAnsi="標楷體" w:hint="eastAsia"/>
          <w:sz w:val="24"/>
        </w:rPr>
        <w:t>有固化結塊者應予更換。</w:t>
      </w:r>
    </w:p>
    <w:p w:rsidR="00EE0CD5" w:rsidRPr="007B7AF2" w:rsidRDefault="00EE0CD5" w:rsidP="00E619FE">
      <w:pPr>
        <w:pStyle w:val="10"/>
        <w:numPr>
          <w:ilvl w:val="2"/>
          <w:numId w:val="15"/>
        </w:numPr>
        <w:spacing w:line="240" w:lineRule="auto"/>
        <w:rPr>
          <w:rFonts w:ascii="標楷體" w:eastAsia="標楷體" w:hAnsi="標楷體"/>
          <w:sz w:val="24"/>
        </w:rPr>
      </w:pPr>
      <w:r w:rsidRPr="007B7AF2">
        <w:rPr>
          <w:rFonts w:ascii="標楷體" w:eastAsia="標楷體" w:hAnsi="標楷體" w:hint="eastAsia"/>
          <w:sz w:val="24"/>
        </w:rPr>
        <w:t>有異物、沉澱物、變色、污濁或</w:t>
      </w:r>
      <w:proofErr w:type="gramStart"/>
      <w:r w:rsidRPr="007B7AF2">
        <w:rPr>
          <w:rFonts w:ascii="標楷體" w:eastAsia="標楷體" w:hAnsi="標楷體" w:hint="eastAsia"/>
          <w:sz w:val="24"/>
        </w:rPr>
        <w:t>異臭者應予</w:t>
      </w:r>
      <w:proofErr w:type="gramEnd"/>
      <w:r w:rsidRPr="007B7AF2">
        <w:rPr>
          <w:rFonts w:ascii="標楷體" w:eastAsia="標楷體" w:hAnsi="標楷體" w:hint="eastAsia"/>
          <w:sz w:val="24"/>
        </w:rPr>
        <w:t>更換。</w:t>
      </w:r>
    </w:p>
    <w:p w:rsidR="00EE0CD5" w:rsidRPr="007B7AF2" w:rsidRDefault="00EE0CD5" w:rsidP="00E619FE">
      <w:pPr>
        <w:pStyle w:val="10"/>
        <w:numPr>
          <w:ilvl w:val="2"/>
          <w:numId w:val="15"/>
        </w:numPr>
        <w:spacing w:line="240" w:lineRule="auto"/>
        <w:ind w:left="1701" w:firstLine="0"/>
        <w:jc w:val="both"/>
        <w:rPr>
          <w:rFonts w:ascii="標楷體" w:eastAsia="標楷體" w:hAnsi="標楷體"/>
          <w:sz w:val="24"/>
        </w:rPr>
      </w:pPr>
      <w:proofErr w:type="gramStart"/>
      <w:r w:rsidRPr="007B7AF2">
        <w:rPr>
          <w:rFonts w:ascii="標楷體" w:eastAsia="標楷體" w:hAnsi="標楷體" w:hint="eastAsia"/>
          <w:sz w:val="24"/>
        </w:rPr>
        <w:t>與液面</w:t>
      </w:r>
      <w:proofErr w:type="gramEnd"/>
      <w:r w:rsidRPr="007B7AF2">
        <w:rPr>
          <w:rFonts w:ascii="標楷體" w:eastAsia="標楷體" w:hAnsi="標楷體" w:hint="eastAsia"/>
          <w:sz w:val="24"/>
        </w:rPr>
        <w:t>標示明顯不符者，如為化學泡沫滅火藥劑，應予全部更換。</w:t>
      </w:r>
    </w:p>
    <w:p w:rsidR="00EE0CD5" w:rsidRPr="007B7AF2" w:rsidRDefault="00EE0CD5" w:rsidP="00E619FE">
      <w:pPr>
        <w:pStyle w:val="10"/>
        <w:numPr>
          <w:ilvl w:val="2"/>
          <w:numId w:val="15"/>
        </w:numPr>
        <w:spacing w:line="240" w:lineRule="auto"/>
        <w:rPr>
          <w:rFonts w:ascii="標楷體" w:eastAsia="標楷體" w:hAnsi="標楷體"/>
          <w:sz w:val="24"/>
        </w:rPr>
      </w:pPr>
      <w:r w:rsidRPr="007B7AF2">
        <w:rPr>
          <w:rFonts w:ascii="標楷體" w:eastAsia="標楷體" w:hAnsi="標楷體" w:hint="eastAsia"/>
          <w:sz w:val="24"/>
        </w:rPr>
        <w:t>供補充或更換之滅火藥劑應</w:t>
      </w:r>
      <w:proofErr w:type="gramStart"/>
      <w:r w:rsidRPr="007B7AF2">
        <w:rPr>
          <w:rFonts w:ascii="標楷體" w:eastAsia="標楷體" w:hAnsi="標楷體" w:hint="eastAsia"/>
          <w:sz w:val="24"/>
        </w:rPr>
        <w:t>使用銘板上</w:t>
      </w:r>
      <w:proofErr w:type="gramEnd"/>
      <w:r w:rsidRPr="007B7AF2">
        <w:rPr>
          <w:rFonts w:ascii="標楷體" w:eastAsia="標楷體" w:hAnsi="標楷體" w:hint="eastAsia"/>
          <w:sz w:val="24"/>
        </w:rPr>
        <w:t>所標示之滅火藥劑。</w:t>
      </w:r>
    </w:p>
    <w:p w:rsidR="00EE0CD5" w:rsidRPr="007B7AF2" w:rsidRDefault="00EE0CD5" w:rsidP="00E619FE">
      <w:pPr>
        <w:pStyle w:val="10"/>
        <w:numPr>
          <w:ilvl w:val="2"/>
          <w:numId w:val="15"/>
        </w:numPr>
        <w:spacing w:line="240" w:lineRule="auto"/>
        <w:ind w:left="1701" w:firstLine="0"/>
        <w:jc w:val="both"/>
        <w:rPr>
          <w:rFonts w:ascii="標楷體" w:eastAsia="標楷體" w:hAnsi="標楷體"/>
          <w:sz w:val="24"/>
        </w:rPr>
      </w:pPr>
      <w:r w:rsidRPr="007B7AF2">
        <w:rPr>
          <w:rFonts w:ascii="標楷體" w:eastAsia="標楷體" w:hAnsi="標楷體" w:hint="eastAsia"/>
          <w:sz w:val="24"/>
        </w:rPr>
        <w:t>泡沫滅火藥劑因經較長時間後會產生變化，故應依</w:t>
      </w:r>
      <w:proofErr w:type="gramStart"/>
      <w:r w:rsidRPr="007B7AF2">
        <w:rPr>
          <w:rFonts w:ascii="標楷體" w:eastAsia="標楷體" w:hAnsi="標楷體" w:hint="eastAsia"/>
          <w:sz w:val="24"/>
        </w:rPr>
        <w:t>滅火器銘板上</w:t>
      </w:r>
      <w:proofErr w:type="gramEnd"/>
      <w:r w:rsidRPr="007B7AF2">
        <w:rPr>
          <w:rFonts w:ascii="標楷體" w:eastAsia="標楷體" w:hAnsi="標楷體" w:hint="eastAsia"/>
          <w:sz w:val="24"/>
        </w:rPr>
        <w:t>所標示之時間或依製造商之</w:t>
      </w:r>
      <w:r w:rsidR="00314F0F" w:rsidRPr="007B7AF2">
        <w:rPr>
          <w:rFonts w:ascii="標楷體" w:eastAsia="標楷體" w:hAnsi="標楷體" w:hint="eastAsia"/>
          <w:sz w:val="24"/>
        </w:rPr>
        <w:t>使用規範</w:t>
      </w:r>
      <w:r w:rsidRPr="007B7AF2">
        <w:rPr>
          <w:rFonts w:ascii="標楷體" w:eastAsia="標楷體" w:hAnsi="標楷體" w:hint="eastAsia"/>
          <w:sz w:val="24"/>
        </w:rPr>
        <w:t>，定期加以更換。</w:t>
      </w:r>
    </w:p>
    <w:p w:rsidR="00EE0CD5" w:rsidRPr="007B7AF2" w:rsidRDefault="00EE0CD5" w:rsidP="00E619FE">
      <w:pPr>
        <w:pStyle w:val="10"/>
        <w:numPr>
          <w:ilvl w:val="2"/>
          <w:numId w:val="15"/>
        </w:numPr>
        <w:spacing w:line="240" w:lineRule="auto"/>
        <w:ind w:left="1701" w:firstLine="0"/>
        <w:jc w:val="both"/>
        <w:rPr>
          <w:rFonts w:ascii="標楷體" w:eastAsia="標楷體" w:hAnsi="標楷體"/>
          <w:sz w:val="24"/>
        </w:rPr>
      </w:pPr>
      <w:r w:rsidRPr="007B7AF2">
        <w:rPr>
          <w:rFonts w:ascii="標楷體" w:eastAsia="標楷體" w:hAnsi="標楷體" w:hint="eastAsia"/>
          <w:sz w:val="24"/>
        </w:rPr>
        <w:t>二氧化碳滅火器及</w:t>
      </w:r>
      <w:r w:rsidR="00314F0F" w:rsidRPr="007B7AF2">
        <w:rPr>
          <w:rFonts w:eastAsia="標楷體" w:hint="eastAsia"/>
          <w:sz w:val="24"/>
          <w:szCs w:val="24"/>
        </w:rPr>
        <w:t>鹵化物</w:t>
      </w:r>
      <w:r w:rsidRPr="007B7AF2">
        <w:rPr>
          <w:rFonts w:ascii="標楷體" w:eastAsia="標楷體" w:hAnsi="標楷體" w:hint="eastAsia"/>
          <w:sz w:val="24"/>
        </w:rPr>
        <w:t>滅火器，經依前述（二）檢查發現無任</w:t>
      </w:r>
      <w:r w:rsidRPr="007B7AF2">
        <w:rPr>
          <w:rFonts w:ascii="標楷體" w:eastAsia="標楷體" w:hAnsi="標楷體" w:hint="eastAsia"/>
          <w:sz w:val="24"/>
        </w:rPr>
        <w:lastRenderedPageBreak/>
        <w:t>何異常現象者，其滅火藥劑之試驗可予省略。</w:t>
      </w:r>
    </w:p>
    <w:p w:rsidR="00314F0F" w:rsidRPr="007B7AF2" w:rsidRDefault="00314F0F" w:rsidP="00E619FE">
      <w:pPr>
        <w:pStyle w:val="10"/>
        <w:numPr>
          <w:ilvl w:val="2"/>
          <w:numId w:val="15"/>
        </w:numPr>
        <w:spacing w:line="240" w:lineRule="auto"/>
        <w:ind w:left="1701" w:firstLine="0"/>
        <w:jc w:val="both"/>
        <w:rPr>
          <w:rFonts w:ascii="標楷體" w:eastAsia="標楷體" w:hAnsi="標楷體"/>
          <w:sz w:val="24"/>
        </w:rPr>
      </w:pPr>
      <w:r w:rsidRPr="007B7AF2">
        <w:rPr>
          <w:rFonts w:eastAsia="標楷體"/>
          <w:sz w:val="24"/>
          <w:szCs w:val="24"/>
        </w:rPr>
        <w:t>新更換及充填之滅火藥劑應為經內政部登錄機構認可之產品，於充填完成時其噴射性能須能噴射所充填滅火藥劑容量或重量</w:t>
      </w:r>
      <w:r w:rsidRPr="007B7AF2">
        <w:rPr>
          <w:rFonts w:eastAsia="標楷體"/>
          <w:sz w:val="24"/>
          <w:szCs w:val="24"/>
        </w:rPr>
        <w:t>90%</w:t>
      </w:r>
      <w:r w:rsidRPr="007B7AF2">
        <w:rPr>
          <w:rFonts w:eastAsia="標楷體"/>
          <w:sz w:val="24"/>
          <w:szCs w:val="24"/>
        </w:rPr>
        <w:t>以上之量，而使用期限內噴射性能須能噴射所充填滅火藥劑容量或重量</w:t>
      </w:r>
      <w:r w:rsidRPr="007B7AF2">
        <w:rPr>
          <w:rFonts w:eastAsia="標楷體"/>
          <w:sz w:val="24"/>
          <w:szCs w:val="24"/>
        </w:rPr>
        <w:t>80%</w:t>
      </w:r>
      <w:r w:rsidRPr="007B7AF2">
        <w:rPr>
          <w:rFonts w:eastAsia="標楷體"/>
          <w:sz w:val="24"/>
          <w:szCs w:val="24"/>
        </w:rPr>
        <w:t>以上之量</w:t>
      </w:r>
      <w:r w:rsidRPr="007B7AF2">
        <w:rPr>
          <w:rFonts w:ascii="新細明體" w:eastAsia="新細明體" w:hAnsi="新細明體" w:hint="eastAsia"/>
          <w:sz w:val="24"/>
          <w:szCs w:val="24"/>
        </w:rPr>
        <w:t>，</w:t>
      </w:r>
      <w:r w:rsidRPr="007B7AF2">
        <w:rPr>
          <w:rFonts w:eastAsia="標楷體"/>
          <w:sz w:val="24"/>
          <w:szCs w:val="24"/>
        </w:rPr>
        <w:t>且滅火藥劑主成分應符合滅火器用滅火藥劑認可基準規定；二氧化碳滅火器所充之滅火藥劑，應</w:t>
      </w:r>
      <w:proofErr w:type="gramStart"/>
      <w:r w:rsidRPr="007B7AF2">
        <w:rPr>
          <w:rFonts w:eastAsia="標楷體"/>
          <w:sz w:val="24"/>
          <w:szCs w:val="24"/>
        </w:rPr>
        <w:t>採</w:t>
      </w:r>
      <w:proofErr w:type="gramEnd"/>
      <w:r w:rsidRPr="007B7AF2">
        <w:rPr>
          <w:rFonts w:eastAsia="標楷體"/>
          <w:sz w:val="24"/>
          <w:szCs w:val="24"/>
        </w:rPr>
        <w:t>一般工業用之液體二氧化碳，純度應為</w:t>
      </w:r>
      <w:r w:rsidRPr="007B7AF2">
        <w:rPr>
          <w:rFonts w:eastAsia="標楷體"/>
          <w:sz w:val="24"/>
          <w:szCs w:val="24"/>
        </w:rPr>
        <w:t>99%</w:t>
      </w:r>
      <w:r w:rsidRPr="007B7AF2">
        <w:rPr>
          <w:rFonts w:eastAsia="標楷體"/>
          <w:sz w:val="24"/>
          <w:szCs w:val="24"/>
        </w:rPr>
        <w:t>以上，並有相關證明文件。</w:t>
      </w:r>
    </w:p>
    <w:p w:rsidR="00314F0F" w:rsidRPr="007B7AF2" w:rsidRDefault="00314F0F" w:rsidP="00E619FE">
      <w:pPr>
        <w:pStyle w:val="10"/>
        <w:numPr>
          <w:ilvl w:val="2"/>
          <w:numId w:val="15"/>
        </w:numPr>
        <w:spacing w:line="240" w:lineRule="auto"/>
        <w:ind w:left="1701" w:firstLine="0"/>
        <w:jc w:val="both"/>
        <w:rPr>
          <w:rFonts w:ascii="標楷體" w:eastAsia="標楷體" w:hAnsi="標楷體"/>
          <w:sz w:val="24"/>
        </w:rPr>
      </w:pPr>
      <w:r w:rsidRPr="007B7AF2">
        <w:rPr>
          <w:rFonts w:eastAsia="標楷體"/>
          <w:sz w:val="24"/>
          <w:szCs w:val="24"/>
        </w:rPr>
        <w:t>滅火藥劑充填量</w:t>
      </w:r>
      <w:proofErr w:type="gramStart"/>
      <w:r w:rsidRPr="007B7AF2">
        <w:rPr>
          <w:rFonts w:eastAsia="標楷體"/>
          <w:sz w:val="24"/>
          <w:szCs w:val="24"/>
        </w:rPr>
        <w:t>及灌充壓力</w:t>
      </w:r>
      <w:proofErr w:type="gramEnd"/>
      <w:r w:rsidRPr="007B7AF2">
        <w:rPr>
          <w:rFonts w:eastAsia="標楷體"/>
          <w:sz w:val="24"/>
          <w:szCs w:val="24"/>
        </w:rPr>
        <w:t>應符合滅火器認可基準規定。</w:t>
      </w:r>
    </w:p>
    <w:p w:rsidR="00314F0F" w:rsidRPr="007B7AF2" w:rsidRDefault="00314F0F" w:rsidP="00E619FE">
      <w:pPr>
        <w:pStyle w:val="10"/>
        <w:numPr>
          <w:ilvl w:val="2"/>
          <w:numId w:val="15"/>
        </w:numPr>
        <w:spacing w:line="240" w:lineRule="auto"/>
        <w:ind w:left="1701" w:firstLine="0"/>
        <w:jc w:val="both"/>
        <w:rPr>
          <w:rFonts w:ascii="標楷體" w:eastAsia="標楷體" w:hAnsi="標楷體"/>
          <w:sz w:val="24"/>
        </w:rPr>
      </w:pPr>
      <w:r w:rsidRPr="007B7AF2">
        <w:rPr>
          <w:rFonts w:eastAsia="標楷體"/>
          <w:sz w:val="24"/>
          <w:szCs w:val="24"/>
        </w:rPr>
        <w:t>高壓</w:t>
      </w:r>
      <w:proofErr w:type="gramStart"/>
      <w:r w:rsidRPr="007B7AF2">
        <w:rPr>
          <w:rFonts w:eastAsia="標楷體"/>
          <w:sz w:val="24"/>
          <w:szCs w:val="24"/>
        </w:rPr>
        <w:t>氣體灌充作業</w:t>
      </w:r>
      <w:proofErr w:type="gramEnd"/>
      <w:r w:rsidRPr="007B7AF2">
        <w:rPr>
          <w:rFonts w:eastAsia="標楷體"/>
          <w:sz w:val="24"/>
          <w:szCs w:val="24"/>
        </w:rPr>
        <w:t>需符合高壓氣體相關法令規定</w:t>
      </w:r>
      <w:r w:rsidRPr="007B7AF2">
        <w:rPr>
          <w:rFonts w:ascii="標楷體" w:eastAsia="標楷體" w:hAnsi="標楷體" w:hint="eastAsia"/>
          <w:sz w:val="24"/>
          <w:szCs w:val="24"/>
        </w:rPr>
        <w:t>；</w:t>
      </w:r>
      <w:proofErr w:type="gramStart"/>
      <w:r w:rsidRPr="007B7AF2">
        <w:rPr>
          <w:rFonts w:eastAsia="標楷體"/>
          <w:sz w:val="24"/>
          <w:szCs w:val="24"/>
        </w:rPr>
        <w:t>灌充後</w:t>
      </w:r>
      <w:proofErr w:type="gramEnd"/>
      <w:r w:rsidRPr="007B7AF2">
        <w:rPr>
          <w:rFonts w:eastAsia="標楷體"/>
          <w:sz w:val="24"/>
          <w:szCs w:val="24"/>
        </w:rPr>
        <w:t>之滅火器本體容器</w:t>
      </w:r>
      <w:r w:rsidRPr="007B7AF2">
        <w:rPr>
          <w:rFonts w:ascii="新細明體" w:eastAsia="新細明體" w:hAnsi="新細明體" w:hint="eastAsia"/>
          <w:sz w:val="24"/>
          <w:szCs w:val="24"/>
        </w:rPr>
        <w:t>，</w:t>
      </w:r>
      <w:r w:rsidRPr="007B7AF2">
        <w:rPr>
          <w:rFonts w:eastAsia="標楷體"/>
          <w:sz w:val="24"/>
          <w:szCs w:val="24"/>
        </w:rPr>
        <w:t>應符合滅火器認可基準之氣密試驗</w:t>
      </w:r>
      <w:r w:rsidRPr="007B7AF2">
        <w:rPr>
          <w:rFonts w:ascii="新細明體" w:eastAsia="新細明體" w:hAnsi="新細明體" w:hint="eastAsia"/>
          <w:sz w:val="24"/>
          <w:szCs w:val="24"/>
        </w:rPr>
        <w:t>。</w:t>
      </w:r>
    </w:p>
    <w:p w:rsidR="00EE0CD5" w:rsidRPr="007B7AF2" w:rsidRDefault="00EE0CD5" w:rsidP="007F1345">
      <w:pPr>
        <w:pStyle w:val="10"/>
        <w:spacing w:before="360" w:after="120" w:line="240" w:lineRule="auto"/>
        <w:ind w:left="0" w:firstLine="0"/>
        <w:jc w:val="center"/>
        <w:rPr>
          <w:rFonts w:ascii="標楷體" w:eastAsia="標楷體" w:hAnsi="標楷體"/>
          <w:sz w:val="24"/>
        </w:rPr>
      </w:pPr>
      <w:r w:rsidRPr="007B7AF2">
        <w:rPr>
          <w:rFonts w:ascii="標楷體" w:eastAsia="標楷體" w:hAnsi="標楷體" w:hint="eastAsia"/>
          <w:sz w:val="24"/>
        </w:rPr>
        <w:t>表</w:t>
      </w:r>
      <w:r w:rsidRPr="007B7AF2">
        <w:rPr>
          <w:rFonts w:eastAsia="標楷體"/>
          <w:sz w:val="24"/>
        </w:rPr>
        <w:t>1-</w:t>
      </w:r>
      <w:r w:rsidR="00951A9B" w:rsidRPr="007B7AF2">
        <w:rPr>
          <w:rFonts w:eastAsia="標楷體" w:hint="eastAsia"/>
          <w:kern w:val="2"/>
          <w:sz w:val="24"/>
          <w:szCs w:val="22"/>
        </w:rPr>
        <w:t>3</w:t>
      </w:r>
      <w:r w:rsidRPr="007B7AF2">
        <w:rPr>
          <w:rFonts w:ascii="標楷體" w:eastAsia="標楷體" w:hAnsi="標楷體"/>
          <w:sz w:val="24"/>
        </w:rPr>
        <w:t xml:space="preserve">  </w:t>
      </w:r>
      <w:r w:rsidRPr="007B7AF2">
        <w:rPr>
          <w:rFonts w:ascii="標楷體" w:eastAsia="標楷體" w:hAnsi="標楷體" w:hint="eastAsia"/>
          <w:sz w:val="24"/>
        </w:rPr>
        <w:t>總重量容許範圍</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480"/>
        <w:gridCol w:w="3600"/>
      </w:tblGrid>
      <w:tr w:rsidR="007B7AF2" w:rsidRPr="007B7AF2" w:rsidTr="002A4658">
        <w:trPr>
          <w:jc w:val="center"/>
        </w:trPr>
        <w:tc>
          <w:tcPr>
            <w:tcW w:w="3480" w:type="dxa"/>
          </w:tcPr>
          <w:p w:rsidR="00EE0CD5" w:rsidRPr="007B7AF2" w:rsidRDefault="00EE0CD5" w:rsidP="002A4658">
            <w:pPr>
              <w:pStyle w:val="10"/>
              <w:spacing w:before="120" w:after="120" w:line="240" w:lineRule="auto"/>
              <w:ind w:left="0" w:firstLine="0"/>
              <w:jc w:val="center"/>
              <w:rPr>
                <w:rFonts w:eastAsia="標楷體"/>
                <w:sz w:val="24"/>
              </w:rPr>
            </w:pPr>
            <w:r w:rsidRPr="007B7AF2">
              <w:rPr>
                <w:rFonts w:eastAsia="標楷體"/>
                <w:sz w:val="24"/>
              </w:rPr>
              <w:t>藥劑標示重量</w:t>
            </w:r>
          </w:p>
        </w:tc>
        <w:tc>
          <w:tcPr>
            <w:tcW w:w="3600" w:type="dxa"/>
          </w:tcPr>
          <w:p w:rsidR="00EE0CD5" w:rsidRPr="007B7AF2" w:rsidRDefault="00EE0CD5" w:rsidP="002A4658">
            <w:pPr>
              <w:pStyle w:val="10"/>
              <w:spacing w:before="120" w:after="120" w:line="240" w:lineRule="auto"/>
              <w:ind w:left="0" w:firstLine="0"/>
              <w:jc w:val="center"/>
              <w:rPr>
                <w:rFonts w:eastAsia="標楷體"/>
                <w:sz w:val="24"/>
              </w:rPr>
            </w:pPr>
            <w:r w:rsidRPr="007B7AF2">
              <w:rPr>
                <w:rFonts w:eastAsia="標楷體"/>
                <w:sz w:val="24"/>
              </w:rPr>
              <w:t>總重量容許範圍</w:t>
            </w:r>
          </w:p>
        </w:tc>
      </w:tr>
      <w:tr w:rsidR="007B7AF2" w:rsidRPr="007B7AF2" w:rsidTr="002A4658">
        <w:trPr>
          <w:jc w:val="center"/>
        </w:trPr>
        <w:tc>
          <w:tcPr>
            <w:tcW w:w="3480" w:type="dxa"/>
          </w:tcPr>
          <w:p w:rsidR="00EE0CD5" w:rsidRPr="007B7AF2" w:rsidRDefault="00EE0CD5" w:rsidP="002A4658">
            <w:pPr>
              <w:pStyle w:val="10"/>
              <w:spacing w:before="120" w:line="240" w:lineRule="auto"/>
              <w:ind w:left="0" w:firstLine="0"/>
              <w:jc w:val="center"/>
              <w:rPr>
                <w:rFonts w:eastAsia="標楷體"/>
                <w:sz w:val="24"/>
              </w:rPr>
            </w:pPr>
            <w:r w:rsidRPr="007B7AF2">
              <w:rPr>
                <w:rFonts w:eastAsia="標楷體"/>
                <w:sz w:val="24"/>
              </w:rPr>
              <w:t>1</w:t>
            </w:r>
            <w:proofErr w:type="gramStart"/>
            <w:r w:rsidRPr="007B7AF2">
              <w:rPr>
                <w:rFonts w:eastAsia="標楷體"/>
                <w:sz w:val="24"/>
              </w:rPr>
              <w:t>㎏</w:t>
            </w:r>
            <w:proofErr w:type="gramEnd"/>
            <w:r w:rsidRPr="007B7AF2">
              <w:rPr>
                <w:rFonts w:eastAsia="標楷體"/>
                <w:sz w:val="24"/>
              </w:rPr>
              <w:t>未滿</w:t>
            </w:r>
          </w:p>
        </w:tc>
        <w:tc>
          <w:tcPr>
            <w:tcW w:w="3600" w:type="dxa"/>
          </w:tcPr>
          <w:p w:rsidR="00EE0CD5" w:rsidRPr="007B7AF2" w:rsidRDefault="00EE0CD5" w:rsidP="008127C1">
            <w:pPr>
              <w:pStyle w:val="10"/>
              <w:spacing w:before="120" w:line="240" w:lineRule="auto"/>
              <w:ind w:left="0" w:firstLine="0"/>
              <w:jc w:val="center"/>
              <w:rPr>
                <w:rFonts w:eastAsia="標楷體"/>
                <w:sz w:val="24"/>
              </w:rPr>
            </w:pPr>
            <w:r w:rsidRPr="007B7AF2">
              <w:rPr>
                <w:rFonts w:eastAsia="標楷體"/>
                <w:sz w:val="24"/>
              </w:rPr>
              <w:t>＋</w:t>
            </w:r>
            <w:r w:rsidR="00314F0F" w:rsidRPr="007B7AF2">
              <w:rPr>
                <w:rFonts w:eastAsia="標楷體" w:hint="eastAsia"/>
                <w:sz w:val="24"/>
              </w:rPr>
              <w:t>100</w:t>
            </w:r>
            <w:r w:rsidRPr="007B7AF2">
              <w:rPr>
                <w:rFonts w:eastAsia="標楷體"/>
                <w:sz w:val="24"/>
              </w:rPr>
              <w:t>g~</w:t>
            </w:r>
            <w:r w:rsidRPr="007B7AF2">
              <w:rPr>
                <w:rFonts w:eastAsia="標楷體"/>
                <w:sz w:val="24"/>
              </w:rPr>
              <w:t>－</w:t>
            </w:r>
            <w:r w:rsidR="00B7230B">
              <w:rPr>
                <w:rFonts w:eastAsia="標楷體" w:hint="eastAsia"/>
                <w:sz w:val="24"/>
              </w:rPr>
              <w:t>8</w:t>
            </w:r>
            <w:r w:rsidR="00314F0F" w:rsidRPr="007B7AF2">
              <w:rPr>
                <w:rFonts w:eastAsia="標楷體" w:hint="eastAsia"/>
                <w:sz w:val="24"/>
              </w:rPr>
              <w:t>0</w:t>
            </w:r>
            <w:r w:rsidRPr="007B7AF2">
              <w:rPr>
                <w:rFonts w:eastAsia="標楷體"/>
                <w:sz w:val="24"/>
              </w:rPr>
              <w:t>g</w:t>
            </w:r>
          </w:p>
        </w:tc>
      </w:tr>
      <w:tr w:rsidR="007B7AF2" w:rsidRPr="007B7AF2" w:rsidTr="002A4658">
        <w:trPr>
          <w:jc w:val="center"/>
        </w:trPr>
        <w:tc>
          <w:tcPr>
            <w:tcW w:w="3480" w:type="dxa"/>
          </w:tcPr>
          <w:p w:rsidR="00EE0CD5" w:rsidRPr="007B7AF2" w:rsidRDefault="00EE0CD5" w:rsidP="002A4658">
            <w:pPr>
              <w:pStyle w:val="10"/>
              <w:spacing w:before="120" w:line="240" w:lineRule="auto"/>
              <w:ind w:left="0" w:firstLine="0"/>
              <w:jc w:val="center"/>
              <w:rPr>
                <w:rFonts w:eastAsia="標楷體"/>
                <w:sz w:val="24"/>
              </w:rPr>
            </w:pPr>
            <w:r w:rsidRPr="007B7AF2">
              <w:rPr>
                <w:rFonts w:eastAsia="標楷體"/>
                <w:sz w:val="24"/>
              </w:rPr>
              <w:t>1</w:t>
            </w:r>
            <w:proofErr w:type="gramStart"/>
            <w:r w:rsidRPr="007B7AF2">
              <w:rPr>
                <w:rFonts w:eastAsia="標楷體"/>
                <w:sz w:val="24"/>
              </w:rPr>
              <w:t>㎏</w:t>
            </w:r>
            <w:proofErr w:type="gramEnd"/>
            <w:r w:rsidRPr="007B7AF2">
              <w:rPr>
                <w:rFonts w:eastAsia="標楷體"/>
                <w:sz w:val="24"/>
              </w:rPr>
              <w:t>以上</w:t>
            </w:r>
            <w:r w:rsidRPr="007B7AF2">
              <w:rPr>
                <w:rFonts w:eastAsia="標楷體"/>
                <w:sz w:val="24"/>
              </w:rPr>
              <w:t xml:space="preserve">   2</w:t>
            </w:r>
            <w:proofErr w:type="gramStart"/>
            <w:r w:rsidRPr="007B7AF2">
              <w:rPr>
                <w:rFonts w:eastAsia="標楷體"/>
                <w:sz w:val="24"/>
              </w:rPr>
              <w:t>㎏</w:t>
            </w:r>
            <w:proofErr w:type="gramEnd"/>
            <w:r w:rsidRPr="007B7AF2">
              <w:rPr>
                <w:rFonts w:eastAsia="標楷體"/>
                <w:sz w:val="24"/>
              </w:rPr>
              <w:t>未滿</w:t>
            </w:r>
          </w:p>
        </w:tc>
        <w:tc>
          <w:tcPr>
            <w:tcW w:w="3600" w:type="dxa"/>
          </w:tcPr>
          <w:p w:rsidR="00EE0CD5" w:rsidRPr="007B7AF2" w:rsidRDefault="00EE0CD5" w:rsidP="002A4658">
            <w:pPr>
              <w:pStyle w:val="10"/>
              <w:spacing w:before="120" w:line="240" w:lineRule="auto"/>
              <w:ind w:left="0" w:firstLine="0"/>
              <w:jc w:val="center"/>
              <w:rPr>
                <w:rFonts w:eastAsia="標楷體"/>
                <w:sz w:val="24"/>
              </w:rPr>
            </w:pPr>
            <w:r w:rsidRPr="007B7AF2">
              <w:rPr>
                <w:rFonts w:eastAsia="標楷體"/>
                <w:sz w:val="24"/>
              </w:rPr>
              <w:t>＋</w:t>
            </w:r>
            <w:r w:rsidR="00314F0F" w:rsidRPr="007B7AF2">
              <w:rPr>
                <w:rFonts w:eastAsia="標楷體" w:hint="eastAsia"/>
                <w:sz w:val="24"/>
              </w:rPr>
              <w:t>2</w:t>
            </w:r>
            <w:r w:rsidRPr="007B7AF2">
              <w:rPr>
                <w:rFonts w:eastAsia="標楷體"/>
                <w:sz w:val="24"/>
              </w:rPr>
              <w:t>00g~</w:t>
            </w:r>
            <w:r w:rsidRPr="007B7AF2">
              <w:rPr>
                <w:rFonts w:eastAsia="標楷體"/>
                <w:sz w:val="24"/>
              </w:rPr>
              <w:t>－</w:t>
            </w:r>
            <w:r w:rsidRPr="007B7AF2">
              <w:rPr>
                <w:rFonts w:eastAsia="標楷體"/>
                <w:sz w:val="24"/>
              </w:rPr>
              <w:t>80g</w:t>
            </w:r>
          </w:p>
        </w:tc>
      </w:tr>
      <w:tr w:rsidR="007B7AF2" w:rsidRPr="007B7AF2" w:rsidTr="002A4658">
        <w:trPr>
          <w:jc w:val="center"/>
        </w:trPr>
        <w:tc>
          <w:tcPr>
            <w:tcW w:w="3480" w:type="dxa"/>
          </w:tcPr>
          <w:p w:rsidR="00EE0CD5" w:rsidRPr="007B7AF2" w:rsidRDefault="00EE0CD5" w:rsidP="002A4658">
            <w:pPr>
              <w:pStyle w:val="10"/>
              <w:spacing w:before="120" w:line="240" w:lineRule="auto"/>
              <w:ind w:left="0" w:firstLine="0"/>
              <w:jc w:val="center"/>
              <w:rPr>
                <w:rFonts w:eastAsia="標楷體"/>
                <w:sz w:val="24"/>
              </w:rPr>
            </w:pPr>
            <w:r w:rsidRPr="007B7AF2">
              <w:rPr>
                <w:rFonts w:eastAsia="標楷體"/>
                <w:sz w:val="24"/>
              </w:rPr>
              <w:t>2</w:t>
            </w:r>
            <w:proofErr w:type="gramStart"/>
            <w:r w:rsidRPr="007B7AF2">
              <w:rPr>
                <w:rFonts w:eastAsia="標楷體"/>
                <w:sz w:val="24"/>
              </w:rPr>
              <w:t>㎏</w:t>
            </w:r>
            <w:proofErr w:type="gramEnd"/>
            <w:r w:rsidRPr="007B7AF2">
              <w:rPr>
                <w:rFonts w:eastAsia="標楷體"/>
                <w:sz w:val="24"/>
              </w:rPr>
              <w:t>以上</w:t>
            </w:r>
            <w:r w:rsidRPr="007B7AF2">
              <w:rPr>
                <w:rFonts w:eastAsia="標楷體"/>
                <w:sz w:val="24"/>
              </w:rPr>
              <w:t xml:space="preserve">   5</w:t>
            </w:r>
            <w:proofErr w:type="gramStart"/>
            <w:r w:rsidRPr="007B7AF2">
              <w:rPr>
                <w:rFonts w:eastAsia="標楷體"/>
                <w:sz w:val="24"/>
              </w:rPr>
              <w:t>㎏</w:t>
            </w:r>
            <w:proofErr w:type="gramEnd"/>
            <w:r w:rsidRPr="007B7AF2">
              <w:rPr>
                <w:rFonts w:eastAsia="標楷體"/>
                <w:sz w:val="24"/>
              </w:rPr>
              <w:t>未滿</w:t>
            </w:r>
          </w:p>
        </w:tc>
        <w:tc>
          <w:tcPr>
            <w:tcW w:w="3600" w:type="dxa"/>
          </w:tcPr>
          <w:p w:rsidR="00EE0CD5" w:rsidRPr="007B7AF2" w:rsidRDefault="00EE0CD5" w:rsidP="002A4658">
            <w:pPr>
              <w:pStyle w:val="10"/>
              <w:spacing w:before="120" w:line="240" w:lineRule="auto"/>
              <w:ind w:left="0" w:firstLine="0"/>
              <w:jc w:val="center"/>
              <w:rPr>
                <w:rFonts w:eastAsia="標楷體"/>
                <w:sz w:val="24"/>
              </w:rPr>
            </w:pPr>
            <w:r w:rsidRPr="007B7AF2">
              <w:rPr>
                <w:rFonts w:eastAsia="標楷體"/>
                <w:sz w:val="24"/>
              </w:rPr>
              <w:t>＋</w:t>
            </w:r>
            <w:r w:rsidR="00314F0F" w:rsidRPr="007B7AF2">
              <w:rPr>
                <w:rFonts w:eastAsia="標楷體" w:hint="eastAsia"/>
                <w:sz w:val="24"/>
              </w:rPr>
              <w:t>3</w:t>
            </w:r>
            <w:r w:rsidRPr="007B7AF2">
              <w:rPr>
                <w:rFonts w:eastAsia="標楷體"/>
                <w:sz w:val="24"/>
              </w:rPr>
              <w:t>00g~</w:t>
            </w:r>
            <w:r w:rsidRPr="007B7AF2">
              <w:rPr>
                <w:rFonts w:eastAsia="標楷體"/>
                <w:sz w:val="24"/>
              </w:rPr>
              <w:t>－</w:t>
            </w:r>
            <w:r w:rsidRPr="007B7AF2">
              <w:rPr>
                <w:rFonts w:eastAsia="標楷體"/>
                <w:sz w:val="24"/>
              </w:rPr>
              <w:t>100g</w:t>
            </w:r>
          </w:p>
        </w:tc>
      </w:tr>
      <w:tr w:rsidR="007B7AF2" w:rsidRPr="007B7AF2" w:rsidTr="002A4658">
        <w:trPr>
          <w:jc w:val="center"/>
        </w:trPr>
        <w:tc>
          <w:tcPr>
            <w:tcW w:w="3480" w:type="dxa"/>
          </w:tcPr>
          <w:p w:rsidR="00EE0CD5" w:rsidRPr="007B7AF2" w:rsidRDefault="00EE0CD5" w:rsidP="002A4658">
            <w:pPr>
              <w:pStyle w:val="10"/>
              <w:spacing w:before="120" w:line="240" w:lineRule="auto"/>
              <w:ind w:left="0" w:firstLine="0"/>
              <w:jc w:val="center"/>
              <w:rPr>
                <w:rFonts w:eastAsia="標楷體"/>
                <w:sz w:val="24"/>
              </w:rPr>
            </w:pPr>
            <w:r w:rsidRPr="007B7AF2">
              <w:rPr>
                <w:rFonts w:eastAsia="標楷體"/>
                <w:sz w:val="24"/>
              </w:rPr>
              <w:t>5</w:t>
            </w:r>
            <w:proofErr w:type="gramStart"/>
            <w:r w:rsidRPr="007B7AF2">
              <w:rPr>
                <w:rFonts w:eastAsia="標楷體"/>
                <w:sz w:val="24"/>
              </w:rPr>
              <w:t>㎏</w:t>
            </w:r>
            <w:proofErr w:type="gramEnd"/>
            <w:r w:rsidRPr="007B7AF2">
              <w:rPr>
                <w:rFonts w:eastAsia="標楷體"/>
                <w:sz w:val="24"/>
              </w:rPr>
              <w:t>以上</w:t>
            </w:r>
            <w:r w:rsidRPr="007B7AF2">
              <w:rPr>
                <w:rFonts w:eastAsia="標楷體"/>
                <w:sz w:val="24"/>
              </w:rPr>
              <w:t xml:space="preserve">   8</w:t>
            </w:r>
            <w:proofErr w:type="gramStart"/>
            <w:r w:rsidRPr="007B7AF2">
              <w:rPr>
                <w:rFonts w:eastAsia="標楷體"/>
                <w:sz w:val="24"/>
              </w:rPr>
              <w:t>㎏</w:t>
            </w:r>
            <w:proofErr w:type="gramEnd"/>
            <w:r w:rsidRPr="007B7AF2">
              <w:rPr>
                <w:rFonts w:eastAsia="標楷體"/>
                <w:sz w:val="24"/>
              </w:rPr>
              <w:t>未滿</w:t>
            </w:r>
          </w:p>
        </w:tc>
        <w:tc>
          <w:tcPr>
            <w:tcW w:w="3600" w:type="dxa"/>
          </w:tcPr>
          <w:p w:rsidR="00EE0CD5" w:rsidRPr="007B7AF2" w:rsidRDefault="00EE0CD5" w:rsidP="002A4658">
            <w:pPr>
              <w:pStyle w:val="10"/>
              <w:spacing w:before="120" w:line="240" w:lineRule="auto"/>
              <w:ind w:left="0" w:firstLine="0"/>
              <w:jc w:val="center"/>
              <w:rPr>
                <w:rFonts w:eastAsia="標楷體"/>
                <w:sz w:val="24"/>
              </w:rPr>
            </w:pPr>
            <w:r w:rsidRPr="007B7AF2">
              <w:rPr>
                <w:rFonts w:eastAsia="標楷體"/>
                <w:sz w:val="24"/>
              </w:rPr>
              <w:t>＋</w:t>
            </w:r>
            <w:r w:rsidR="00314F0F" w:rsidRPr="007B7AF2">
              <w:rPr>
                <w:rFonts w:eastAsia="標楷體" w:hint="eastAsia"/>
                <w:sz w:val="24"/>
              </w:rPr>
              <w:t>4</w:t>
            </w:r>
            <w:r w:rsidRPr="007B7AF2">
              <w:rPr>
                <w:rFonts w:eastAsia="標楷體"/>
                <w:sz w:val="24"/>
              </w:rPr>
              <w:t>00g~</w:t>
            </w:r>
            <w:r w:rsidRPr="007B7AF2">
              <w:rPr>
                <w:rFonts w:eastAsia="標楷體"/>
                <w:sz w:val="24"/>
              </w:rPr>
              <w:t>－</w:t>
            </w:r>
            <w:r w:rsidRPr="007B7AF2">
              <w:rPr>
                <w:rFonts w:eastAsia="標楷體"/>
                <w:sz w:val="24"/>
              </w:rPr>
              <w:t>200g</w:t>
            </w:r>
          </w:p>
        </w:tc>
      </w:tr>
      <w:tr w:rsidR="007B7AF2" w:rsidRPr="007B7AF2" w:rsidTr="002A4658">
        <w:trPr>
          <w:jc w:val="center"/>
        </w:trPr>
        <w:tc>
          <w:tcPr>
            <w:tcW w:w="3480" w:type="dxa"/>
          </w:tcPr>
          <w:p w:rsidR="00EE0CD5" w:rsidRPr="007B7AF2" w:rsidRDefault="00EE0CD5" w:rsidP="002A4658">
            <w:pPr>
              <w:pStyle w:val="10"/>
              <w:spacing w:before="120" w:line="240" w:lineRule="auto"/>
              <w:ind w:left="0" w:firstLine="0"/>
              <w:jc w:val="center"/>
              <w:rPr>
                <w:rFonts w:eastAsia="標楷體"/>
                <w:sz w:val="24"/>
              </w:rPr>
            </w:pPr>
            <w:r w:rsidRPr="007B7AF2">
              <w:rPr>
                <w:rFonts w:eastAsia="標楷體"/>
                <w:sz w:val="24"/>
              </w:rPr>
              <w:t>8</w:t>
            </w:r>
            <w:proofErr w:type="gramStart"/>
            <w:r w:rsidRPr="007B7AF2">
              <w:rPr>
                <w:rFonts w:eastAsia="標楷體"/>
                <w:sz w:val="24"/>
              </w:rPr>
              <w:t>㎏</w:t>
            </w:r>
            <w:proofErr w:type="gramEnd"/>
            <w:r w:rsidRPr="007B7AF2">
              <w:rPr>
                <w:rFonts w:eastAsia="標楷體"/>
                <w:sz w:val="24"/>
              </w:rPr>
              <w:t>以上</w:t>
            </w:r>
            <w:r w:rsidRPr="007B7AF2">
              <w:rPr>
                <w:rFonts w:eastAsia="標楷體"/>
                <w:sz w:val="24"/>
              </w:rPr>
              <w:t xml:space="preserve">  10</w:t>
            </w:r>
            <w:proofErr w:type="gramStart"/>
            <w:r w:rsidRPr="007B7AF2">
              <w:rPr>
                <w:rFonts w:eastAsia="標楷體"/>
                <w:sz w:val="24"/>
              </w:rPr>
              <w:t>㎏</w:t>
            </w:r>
            <w:proofErr w:type="gramEnd"/>
            <w:r w:rsidRPr="007B7AF2">
              <w:rPr>
                <w:rFonts w:eastAsia="標楷體"/>
                <w:sz w:val="24"/>
              </w:rPr>
              <w:t>未滿</w:t>
            </w:r>
          </w:p>
        </w:tc>
        <w:tc>
          <w:tcPr>
            <w:tcW w:w="3600" w:type="dxa"/>
          </w:tcPr>
          <w:p w:rsidR="00EE0CD5" w:rsidRPr="007B7AF2" w:rsidRDefault="00EE0CD5" w:rsidP="002A4658">
            <w:pPr>
              <w:pStyle w:val="10"/>
              <w:spacing w:before="120" w:line="240" w:lineRule="auto"/>
              <w:ind w:left="0" w:firstLine="0"/>
              <w:jc w:val="center"/>
              <w:rPr>
                <w:rFonts w:eastAsia="標楷體"/>
                <w:sz w:val="24"/>
              </w:rPr>
            </w:pPr>
            <w:r w:rsidRPr="007B7AF2">
              <w:rPr>
                <w:rFonts w:eastAsia="標楷體"/>
                <w:sz w:val="24"/>
              </w:rPr>
              <w:t>＋</w:t>
            </w:r>
            <w:r w:rsidR="00314F0F" w:rsidRPr="007B7AF2">
              <w:rPr>
                <w:rFonts w:eastAsia="標楷體" w:hint="eastAsia"/>
                <w:sz w:val="24"/>
              </w:rPr>
              <w:t>5</w:t>
            </w:r>
            <w:r w:rsidRPr="007B7AF2">
              <w:rPr>
                <w:rFonts w:eastAsia="標楷體"/>
                <w:sz w:val="24"/>
              </w:rPr>
              <w:t>00g~</w:t>
            </w:r>
            <w:r w:rsidRPr="007B7AF2">
              <w:rPr>
                <w:rFonts w:eastAsia="標楷體"/>
                <w:sz w:val="24"/>
              </w:rPr>
              <w:t>－</w:t>
            </w:r>
            <w:r w:rsidRPr="007B7AF2">
              <w:rPr>
                <w:rFonts w:eastAsia="標楷體"/>
                <w:sz w:val="24"/>
              </w:rPr>
              <w:t>300g</w:t>
            </w:r>
          </w:p>
        </w:tc>
      </w:tr>
      <w:tr w:rsidR="007B7AF2" w:rsidRPr="007B7AF2" w:rsidTr="002A4658">
        <w:trPr>
          <w:jc w:val="center"/>
        </w:trPr>
        <w:tc>
          <w:tcPr>
            <w:tcW w:w="3480" w:type="dxa"/>
          </w:tcPr>
          <w:p w:rsidR="00EE0CD5" w:rsidRPr="007B7AF2" w:rsidRDefault="00EE0CD5" w:rsidP="002A4658">
            <w:pPr>
              <w:pStyle w:val="10"/>
              <w:spacing w:before="120" w:line="240" w:lineRule="auto"/>
              <w:ind w:left="0" w:firstLine="0"/>
              <w:jc w:val="center"/>
              <w:rPr>
                <w:rFonts w:eastAsia="標楷體"/>
                <w:sz w:val="24"/>
              </w:rPr>
            </w:pPr>
            <w:r w:rsidRPr="007B7AF2">
              <w:rPr>
                <w:rFonts w:eastAsia="標楷體"/>
                <w:sz w:val="24"/>
              </w:rPr>
              <w:t>10</w:t>
            </w:r>
            <w:proofErr w:type="gramStart"/>
            <w:r w:rsidRPr="007B7AF2">
              <w:rPr>
                <w:rFonts w:eastAsia="標楷體"/>
                <w:sz w:val="24"/>
              </w:rPr>
              <w:t>㎏</w:t>
            </w:r>
            <w:proofErr w:type="gramEnd"/>
            <w:r w:rsidRPr="007B7AF2">
              <w:rPr>
                <w:rFonts w:eastAsia="標楷體"/>
                <w:sz w:val="24"/>
              </w:rPr>
              <w:t>以上</w:t>
            </w:r>
            <w:r w:rsidRPr="007B7AF2">
              <w:rPr>
                <w:rFonts w:eastAsia="標楷體"/>
                <w:sz w:val="24"/>
              </w:rPr>
              <w:t xml:space="preserve">  20</w:t>
            </w:r>
            <w:proofErr w:type="gramStart"/>
            <w:r w:rsidRPr="007B7AF2">
              <w:rPr>
                <w:rFonts w:eastAsia="標楷體"/>
                <w:sz w:val="24"/>
              </w:rPr>
              <w:t>㎏</w:t>
            </w:r>
            <w:proofErr w:type="gramEnd"/>
            <w:r w:rsidRPr="007B7AF2">
              <w:rPr>
                <w:rFonts w:eastAsia="標楷體"/>
                <w:sz w:val="24"/>
              </w:rPr>
              <w:t>未滿</w:t>
            </w:r>
          </w:p>
        </w:tc>
        <w:tc>
          <w:tcPr>
            <w:tcW w:w="3600" w:type="dxa"/>
          </w:tcPr>
          <w:p w:rsidR="00EE0CD5" w:rsidRPr="007B7AF2" w:rsidRDefault="00EE0CD5" w:rsidP="002A4658">
            <w:pPr>
              <w:pStyle w:val="10"/>
              <w:spacing w:before="120" w:line="240" w:lineRule="auto"/>
              <w:ind w:left="0" w:firstLine="0"/>
              <w:jc w:val="center"/>
              <w:rPr>
                <w:rFonts w:eastAsia="標楷體"/>
                <w:sz w:val="24"/>
              </w:rPr>
            </w:pPr>
            <w:r w:rsidRPr="007B7AF2">
              <w:rPr>
                <w:rFonts w:eastAsia="標楷體"/>
                <w:sz w:val="24"/>
              </w:rPr>
              <w:t>＋</w:t>
            </w:r>
            <w:r w:rsidR="00314F0F" w:rsidRPr="007B7AF2">
              <w:rPr>
                <w:rFonts w:eastAsia="標楷體" w:hint="eastAsia"/>
                <w:sz w:val="24"/>
              </w:rPr>
              <w:t>7</w:t>
            </w:r>
            <w:r w:rsidRPr="007B7AF2">
              <w:rPr>
                <w:rFonts w:eastAsia="標楷體"/>
                <w:sz w:val="24"/>
              </w:rPr>
              <w:t>00g~</w:t>
            </w:r>
            <w:r w:rsidRPr="007B7AF2">
              <w:rPr>
                <w:rFonts w:eastAsia="標楷體"/>
                <w:sz w:val="24"/>
              </w:rPr>
              <w:t>－</w:t>
            </w:r>
            <w:r w:rsidRPr="007B7AF2">
              <w:rPr>
                <w:rFonts w:eastAsia="標楷體"/>
                <w:sz w:val="24"/>
              </w:rPr>
              <w:t>400g</w:t>
            </w:r>
          </w:p>
        </w:tc>
      </w:tr>
      <w:tr w:rsidR="007B7AF2" w:rsidRPr="007B7AF2" w:rsidTr="002A4658">
        <w:trPr>
          <w:jc w:val="center"/>
        </w:trPr>
        <w:tc>
          <w:tcPr>
            <w:tcW w:w="3480" w:type="dxa"/>
          </w:tcPr>
          <w:p w:rsidR="00EE0CD5" w:rsidRPr="007B7AF2" w:rsidRDefault="00EE0CD5" w:rsidP="002A4658">
            <w:pPr>
              <w:pStyle w:val="10"/>
              <w:spacing w:before="120" w:line="240" w:lineRule="auto"/>
              <w:ind w:left="0" w:firstLine="0"/>
              <w:jc w:val="center"/>
              <w:rPr>
                <w:rFonts w:eastAsia="標楷體"/>
                <w:sz w:val="24"/>
              </w:rPr>
            </w:pPr>
            <w:r w:rsidRPr="007B7AF2">
              <w:rPr>
                <w:rFonts w:eastAsia="標楷體"/>
                <w:sz w:val="24"/>
              </w:rPr>
              <w:t>20</w:t>
            </w:r>
            <w:proofErr w:type="gramStart"/>
            <w:r w:rsidRPr="007B7AF2">
              <w:rPr>
                <w:rFonts w:eastAsia="標楷體"/>
                <w:sz w:val="24"/>
              </w:rPr>
              <w:t>㎏</w:t>
            </w:r>
            <w:proofErr w:type="gramEnd"/>
            <w:r w:rsidRPr="007B7AF2">
              <w:rPr>
                <w:rFonts w:eastAsia="標楷體"/>
                <w:sz w:val="24"/>
              </w:rPr>
              <w:t>以上</w:t>
            </w:r>
            <w:r w:rsidRPr="007B7AF2">
              <w:rPr>
                <w:rFonts w:eastAsia="標楷體"/>
                <w:sz w:val="24"/>
              </w:rPr>
              <w:t xml:space="preserve">  40</w:t>
            </w:r>
            <w:proofErr w:type="gramStart"/>
            <w:r w:rsidRPr="007B7AF2">
              <w:rPr>
                <w:rFonts w:eastAsia="標楷體"/>
                <w:sz w:val="24"/>
              </w:rPr>
              <w:t>㎏</w:t>
            </w:r>
            <w:proofErr w:type="gramEnd"/>
            <w:r w:rsidRPr="007B7AF2">
              <w:rPr>
                <w:rFonts w:eastAsia="標楷體"/>
                <w:sz w:val="24"/>
              </w:rPr>
              <w:t>未滿</w:t>
            </w:r>
          </w:p>
        </w:tc>
        <w:tc>
          <w:tcPr>
            <w:tcW w:w="3600" w:type="dxa"/>
          </w:tcPr>
          <w:p w:rsidR="00EE0CD5" w:rsidRPr="007B7AF2" w:rsidRDefault="00EE0CD5" w:rsidP="002A4658">
            <w:pPr>
              <w:pStyle w:val="10"/>
              <w:spacing w:before="120" w:line="240" w:lineRule="auto"/>
              <w:ind w:left="0" w:firstLine="0"/>
              <w:jc w:val="center"/>
              <w:rPr>
                <w:rFonts w:eastAsia="標楷體"/>
                <w:sz w:val="24"/>
              </w:rPr>
            </w:pPr>
            <w:r w:rsidRPr="007B7AF2">
              <w:rPr>
                <w:rFonts w:eastAsia="標楷體"/>
                <w:sz w:val="24"/>
              </w:rPr>
              <w:t>＋</w:t>
            </w:r>
            <w:r w:rsidRPr="007B7AF2">
              <w:rPr>
                <w:rFonts w:eastAsia="標楷體"/>
                <w:sz w:val="24"/>
              </w:rPr>
              <w:t>1,000g~</w:t>
            </w:r>
            <w:r w:rsidRPr="007B7AF2">
              <w:rPr>
                <w:rFonts w:eastAsia="標楷體"/>
                <w:sz w:val="24"/>
              </w:rPr>
              <w:t>－</w:t>
            </w:r>
            <w:r w:rsidRPr="007B7AF2">
              <w:rPr>
                <w:rFonts w:eastAsia="標楷體"/>
                <w:sz w:val="24"/>
              </w:rPr>
              <w:t>600g</w:t>
            </w:r>
          </w:p>
        </w:tc>
      </w:tr>
      <w:tr w:rsidR="007B7AF2" w:rsidRPr="007B7AF2" w:rsidTr="002A4658">
        <w:trPr>
          <w:jc w:val="center"/>
        </w:trPr>
        <w:tc>
          <w:tcPr>
            <w:tcW w:w="3480" w:type="dxa"/>
          </w:tcPr>
          <w:p w:rsidR="00EE0CD5" w:rsidRPr="007B7AF2" w:rsidRDefault="00EE0CD5" w:rsidP="002A4658">
            <w:pPr>
              <w:pStyle w:val="10"/>
              <w:spacing w:before="120" w:line="240" w:lineRule="auto"/>
              <w:ind w:left="0" w:firstLine="0"/>
              <w:jc w:val="center"/>
              <w:rPr>
                <w:rFonts w:eastAsia="標楷體"/>
                <w:sz w:val="24"/>
              </w:rPr>
            </w:pPr>
            <w:r w:rsidRPr="007B7AF2">
              <w:rPr>
                <w:rFonts w:eastAsia="標楷體"/>
                <w:sz w:val="24"/>
              </w:rPr>
              <w:t>40</w:t>
            </w:r>
            <w:proofErr w:type="gramStart"/>
            <w:r w:rsidRPr="007B7AF2">
              <w:rPr>
                <w:rFonts w:eastAsia="標楷體"/>
                <w:sz w:val="24"/>
              </w:rPr>
              <w:t>㎏</w:t>
            </w:r>
            <w:proofErr w:type="gramEnd"/>
            <w:r w:rsidRPr="007B7AF2">
              <w:rPr>
                <w:rFonts w:eastAsia="標楷體"/>
                <w:sz w:val="24"/>
              </w:rPr>
              <w:t>以上</w:t>
            </w:r>
            <w:r w:rsidRPr="007B7AF2">
              <w:rPr>
                <w:rFonts w:eastAsia="標楷體"/>
                <w:sz w:val="24"/>
              </w:rPr>
              <w:t xml:space="preserve">  100</w:t>
            </w:r>
            <w:proofErr w:type="gramStart"/>
            <w:r w:rsidRPr="007B7AF2">
              <w:rPr>
                <w:rFonts w:eastAsia="標楷體"/>
                <w:sz w:val="24"/>
              </w:rPr>
              <w:t>㎏</w:t>
            </w:r>
            <w:proofErr w:type="gramEnd"/>
            <w:r w:rsidRPr="007B7AF2">
              <w:rPr>
                <w:rFonts w:eastAsia="標楷體"/>
                <w:sz w:val="24"/>
              </w:rPr>
              <w:t>未滿</w:t>
            </w:r>
          </w:p>
        </w:tc>
        <w:tc>
          <w:tcPr>
            <w:tcW w:w="3600" w:type="dxa"/>
          </w:tcPr>
          <w:p w:rsidR="00EE0CD5" w:rsidRPr="007B7AF2" w:rsidRDefault="00EE0CD5" w:rsidP="002A4658">
            <w:pPr>
              <w:pStyle w:val="10"/>
              <w:spacing w:before="120" w:line="240" w:lineRule="auto"/>
              <w:ind w:left="0" w:firstLine="0"/>
              <w:jc w:val="center"/>
              <w:rPr>
                <w:rFonts w:eastAsia="標楷體"/>
                <w:sz w:val="24"/>
              </w:rPr>
            </w:pPr>
            <w:r w:rsidRPr="007B7AF2">
              <w:rPr>
                <w:rFonts w:eastAsia="標楷體"/>
                <w:sz w:val="24"/>
              </w:rPr>
              <w:t>＋</w:t>
            </w:r>
            <w:r w:rsidRPr="007B7AF2">
              <w:rPr>
                <w:rFonts w:eastAsia="標楷體"/>
                <w:sz w:val="24"/>
              </w:rPr>
              <w:t>1,600g~</w:t>
            </w:r>
            <w:r w:rsidRPr="007B7AF2">
              <w:rPr>
                <w:rFonts w:eastAsia="標楷體"/>
                <w:sz w:val="24"/>
              </w:rPr>
              <w:t>－</w:t>
            </w:r>
            <w:r w:rsidRPr="007B7AF2">
              <w:rPr>
                <w:rFonts w:eastAsia="標楷體"/>
                <w:sz w:val="24"/>
              </w:rPr>
              <w:t>800g</w:t>
            </w:r>
          </w:p>
        </w:tc>
      </w:tr>
      <w:tr w:rsidR="00EE0CD5" w:rsidRPr="007B7AF2" w:rsidTr="002A4658">
        <w:trPr>
          <w:jc w:val="center"/>
        </w:trPr>
        <w:tc>
          <w:tcPr>
            <w:tcW w:w="3480" w:type="dxa"/>
          </w:tcPr>
          <w:p w:rsidR="00EE0CD5" w:rsidRPr="007B7AF2" w:rsidRDefault="00EE0CD5" w:rsidP="002A4658">
            <w:pPr>
              <w:pStyle w:val="10"/>
              <w:spacing w:before="120" w:line="240" w:lineRule="auto"/>
              <w:ind w:left="0" w:firstLine="0"/>
              <w:jc w:val="center"/>
              <w:rPr>
                <w:rFonts w:eastAsia="標楷體"/>
                <w:sz w:val="24"/>
              </w:rPr>
            </w:pPr>
            <w:r w:rsidRPr="007B7AF2">
              <w:rPr>
                <w:rFonts w:eastAsia="標楷體"/>
                <w:sz w:val="24"/>
              </w:rPr>
              <w:t>100</w:t>
            </w:r>
            <w:proofErr w:type="gramStart"/>
            <w:r w:rsidRPr="007B7AF2">
              <w:rPr>
                <w:rFonts w:eastAsia="標楷體"/>
                <w:sz w:val="24"/>
              </w:rPr>
              <w:t>㎏</w:t>
            </w:r>
            <w:proofErr w:type="gramEnd"/>
            <w:r w:rsidRPr="007B7AF2">
              <w:rPr>
                <w:rFonts w:eastAsia="標楷體"/>
                <w:sz w:val="24"/>
              </w:rPr>
              <w:t>以上</w:t>
            </w:r>
          </w:p>
        </w:tc>
        <w:tc>
          <w:tcPr>
            <w:tcW w:w="3600" w:type="dxa"/>
          </w:tcPr>
          <w:p w:rsidR="00EE0CD5" w:rsidRPr="007B7AF2" w:rsidRDefault="00EE0CD5" w:rsidP="002A4658">
            <w:pPr>
              <w:pStyle w:val="10"/>
              <w:spacing w:before="120" w:line="240" w:lineRule="auto"/>
              <w:ind w:left="0" w:firstLine="0"/>
              <w:jc w:val="center"/>
              <w:rPr>
                <w:rFonts w:eastAsia="標楷體"/>
                <w:sz w:val="24"/>
              </w:rPr>
            </w:pPr>
            <w:r w:rsidRPr="007B7AF2">
              <w:rPr>
                <w:rFonts w:eastAsia="標楷體"/>
                <w:sz w:val="24"/>
              </w:rPr>
              <w:t>＋</w:t>
            </w:r>
            <w:r w:rsidRPr="007B7AF2">
              <w:rPr>
                <w:rFonts w:eastAsia="標楷體"/>
                <w:sz w:val="24"/>
              </w:rPr>
              <w:t>2,400g~</w:t>
            </w:r>
            <w:r w:rsidRPr="007B7AF2">
              <w:rPr>
                <w:rFonts w:eastAsia="標楷體"/>
                <w:sz w:val="24"/>
              </w:rPr>
              <w:t>－</w:t>
            </w:r>
            <w:r w:rsidRPr="007B7AF2">
              <w:rPr>
                <w:rFonts w:eastAsia="標楷體"/>
                <w:sz w:val="24"/>
              </w:rPr>
              <w:t>1,000g</w:t>
            </w:r>
          </w:p>
        </w:tc>
      </w:tr>
    </w:tbl>
    <w:p w:rsidR="007F1345" w:rsidRPr="007B7AF2" w:rsidRDefault="007F1345" w:rsidP="007F1345">
      <w:pPr>
        <w:pStyle w:val="5"/>
        <w:numPr>
          <w:ilvl w:val="0"/>
          <w:numId w:val="0"/>
        </w:numPr>
        <w:spacing w:line="240" w:lineRule="auto"/>
      </w:pPr>
    </w:p>
    <w:p w:rsidR="00EE0CD5" w:rsidRPr="007B7AF2" w:rsidRDefault="00EE0CD5" w:rsidP="00E619FE">
      <w:pPr>
        <w:pStyle w:val="5"/>
        <w:numPr>
          <w:ilvl w:val="0"/>
          <w:numId w:val="13"/>
        </w:numPr>
        <w:spacing w:before="0" w:line="240" w:lineRule="auto"/>
        <w:ind w:left="567" w:hanging="283"/>
      </w:pPr>
      <w:r w:rsidRPr="007B7AF2">
        <w:rPr>
          <w:rFonts w:hint="eastAsia"/>
        </w:rPr>
        <w:t>加壓用氣體容器</w:t>
      </w:r>
    </w:p>
    <w:p w:rsidR="00EE0CD5" w:rsidRPr="007B7AF2" w:rsidRDefault="00EE0CD5" w:rsidP="00E619FE">
      <w:pPr>
        <w:pStyle w:val="1"/>
        <w:numPr>
          <w:ilvl w:val="1"/>
          <w:numId w:val="16"/>
        </w:numPr>
        <w:spacing w:before="0" w:line="240" w:lineRule="auto"/>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E619FE">
      <w:pPr>
        <w:pStyle w:val="10"/>
        <w:numPr>
          <w:ilvl w:val="2"/>
          <w:numId w:val="16"/>
        </w:numPr>
        <w:spacing w:line="240" w:lineRule="auto"/>
        <w:rPr>
          <w:rFonts w:ascii="標楷體" w:eastAsia="標楷體" w:hAnsi="標楷體"/>
          <w:sz w:val="24"/>
        </w:rPr>
      </w:pPr>
      <w:r w:rsidRPr="007B7AF2">
        <w:rPr>
          <w:rFonts w:ascii="標楷體" w:eastAsia="標楷體" w:hAnsi="標楷體" w:hint="eastAsia"/>
          <w:sz w:val="24"/>
        </w:rPr>
        <w:t>以目視確認有無變形、腐蝕，及</w:t>
      </w:r>
      <w:proofErr w:type="gramStart"/>
      <w:r w:rsidRPr="007B7AF2">
        <w:rPr>
          <w:rFonts w:ascii="標楷體" w:eastAsia="標楷體" w:hAnsi="標楷體" w:hint="eastAsia"/>
          <w:sz w:val="24"/>
        </w:rPr>
        <w:t>其封板</w:t>
      </w:r>
      <w:proofErr w:type="gramEnd"/>
      <w:r w:rsidRPr="007B7AF2">
        <w:rPr>
          <w:rFonts w:ascii="標楷體" w:eastAsia="標楷體" w:hAnsi="標楷體" w:hint="eastAsia"/>
          <w:sz w:val="24"/>
        </w:rPr>
        <w:t>有無損傷。</w:t>
      </w:r>
    </w:p>
    <w:p w:rsidR="00EE0CD5" w:rsidRPr="007B7AF2" w:rsidRDefault="00EE0CD5" w:rsidP="00E619FE">
      <w:pPr>
        <w:pStyle w:val="10"/>
        <w:numPr>
          <w:ilvl w:val="2"/>
          <w:numId w:val="16"/>
        </w:numPr>
        <w:spacing w:line="240" w:lineRule="auto"/>
        <w:ind w:left="1701" w:firstLine="0"/>
        <w:jc w:val="both"/>
        <w:rPr>
          <w:rFonts w:ascii="標楷體" w:eastAsia="標楷體" w:hAnsi="標楷體"/>
          <w:sz w:val="24"/>
        </w:rPr>
      </w:pPr>
      <w:r w:rsidRPr="007B7AF2">
        <w:rPr>
          <w:rFonts w:ascii="標楷體" w:eastAsia="標楷體" w:hAnsi="標楷體" w:hint="eastAsia"/>
          <w:sz w:val="24"/>
        </w:rPr>
        <w:t>如為二氧化碳，應以磅秤測定其總重量，如為氮氣，應測定其內壓，以確認有無異常之情形。</w:t>
      </w:r>
    </w:p>
    <w:p w:rsidR="00EE0CD5" w:rsidRPr="007B7AF2" w:rsidRDefault="00EE0CD5" w:rsidP="00E619FE">
      <w:pPr>
        <w:pStyle w:val="1"/>
        <w:numPr>
          <w:ilvl w:val="1"/>
          <w:numId w:val="16"/>
        </w:numPr>
        <w:spacing w:before="0" w:line="240" w:lineRule="auto"/>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E619FE">
      <w:pPr>
        <w:pStyle w:val="10"/>
        <w:numPr>
          <w:ilvl w:val="2"/>
          <w:numId w:val="16"/>
        </w:numPr>
        <w:spacing w:line="240" w:lineRule="auto"/>
        <w:rPr>
          <w:rFonts w:ascii="標楷體" w:eastAsia="標楷體" w:hAnsi="標楷體"/>
          <w:sz w:val="24"/>
        </w:rPr>
      </w:pPr>
      <w:r w:rsidRPr="007B7AF2">
        <w:rPr>
          <w:rFonts w:ascii="標楷體" w:eastAsia="標楷體" w:hAnsi="標楷體" w:hint="eastAsia"/>
          <w:sz w:val="24"/>
        </w:rPr>
        <w:t>應無變形、損傷或顯著之腐蝕現象。</w:t>
      </w:r>
    </w:p>
    <w:p w:rsidR="00EE0CD5" w:rsidRPr="007B7AF2" w:rsidRDefault="00EE0CD5" w:rsidP="00E619FE">
      <w:pPr>
        <w:pStyle w:val="10"/>
        <w:numPr>
          <w:ilvl w:val="2"/>
          <w:numId w:val="16"/>
        </w:numPr>
        <w:spacing w:line="240" w:lineRule="auto"/>
        <w:rPr>
          <w:rFonts w:ascii="標楷體" w:eastAsia="標楷體" w:hAnsi="標楷體"/>
          <w:sz w:val="24"/>
        </w:rPr>
      </w:pPr>
      <w:proofErr w:type="gramStart"/>
      <w:r w:rsidRPr="007B7AF2">
        <w:rPr>
          <w:rFonts w:ascii="標楷體" w:eastAsia="標楷體" w:hAnsi="標楷體" w:hint="eastAsia"/>
          <w:sz w:val="24"/>
        </w:rPr>
        <w:t>封板應</w:t>
      </w:r>
      <w:proofErr w:type="gramEnd"/>
      <w:r w:rsidRPr="007B7AF2">
        <w:rPr>
          <w:rFonts w:ascii="標楷體" w:eastAsia="標楷體" w:hAnsi="標楷體" w:hint="eastAsia"/>
          <w:sz w:val="24"/>
        </w:rPr>
        <w:t>無損傷之情形。</w:t>
      </w:r>
    </w:p>
    <w:p w:rsidR="00EE0CD5" w:rsidRPr="007B7AF2" w:rsidRDefault="00EE0CD5" w:rsidP="00E619FE">
      <w:pPr>
        <w:pStyle w:val="10"/>
        <w:numPr>
          <w:ilvl w:val="2"/>
          <w:numId w:val="16"/>
        </w:numPr>
        <w:spacing w:line="240" w:lineRule="auto"/>
        <w:ind w:left="1701" w:firstLine="0"/>
        <w:jc w:val="both"/>
        <w:rPr>
          <w:rFonts w:eastAsia="標楷體"/>
          <w:sz w:val="24"/>
        </w:rPr>
      </w:pPr>
      <w:r w:rsidRPr="007B7AF2">
        <w:rPr>
          <w:rFonts w:eastAsia="標楷體"/>
          <w:sz w:val="24"/>
        </w:rPr>
        <w:t>二氧化碳應</w:t>
      </w:r>
      <w:r w:rsidRPr="007B7AF2">
        <w:rPr>
          <w:rFonts w:eastAsia="標楷體"/>
          <w:kern w:val="2"/>
          <w:sz w:val="24"/>
          <w:szCs w:val="22"/>
        </w:rPr>
        <w:t>在表</w:t>
      </w:r>
      <w:r w:rsidRPr="007B7AF2">
        <w:rPr>
          <w:rFonts w:eastAsia="標楷體"/>
          <w:kern w:val="2"/>
          <w:sz w:val="24"/>
          <w:szCs w:val="22"/>
        </w:rPr>
        <w:t>1-</w:t>
      </w:r>
      <w:r w:rsidR="00314F0F" w:rsidRPr="007B7AF2">
        <w:rPr>
          <w:rFonts w:eastAsia="標楷體" w:hint="eastAsia"/>
          <w:kern w:val="2"/>
          <w:sz w:val="24"/>
          <w:szCs w:val="22"/>
        </w:rPr>
        <w:t>4</w:t>
      </w:r>
      <w:r w:rsidRPr="007B7AF2">
        <w:rPr>
          <w:rFonts w:eastAsia="標楷體"/>
          <w:kern w:val="2"/>
          <w:sz w:val="24"/>
          <w:szCs w:val="22"/>
        </w:rPr>
        <w:t>所示之容許範圍，氮氣應在圖</w:t>
      </w:r>
      <w:r w:rsidRPr="007B7AF2">
        <w:rPr>
          <w:rFonts w:eastAsia="標楷體"/>
          <w:kern w:val="2"/>
          <w:sz w:val="24"/>
          <w:szCs w:val="22"/>
        </w:rPr>
        <w:t>1-5</w:t>
      </w:r>
      <w:r w:rsidRPr="007B7AF2">
        <w:rPr>
          <w:rFonts w:eastAsia="標楷體"/>
          <w:kern w:val="2"/>
          <w:sz w:val="24"/>
          <w:szCs w:val="22"/>
        </w:rPr>
        <w:t>壓力之</w:t>
      </w:r>
      <w:r w:rsidRPr="007B7AF2">
        <w:rPr>
          <w:rFonts w:eastAsia="標楷體"/>
          <w:sz w:val="24"/>
        </w:rPr>
        <w:t>容許範圍內。</w:t>
      </w:r>
    </w:p>
    <w:p w:rsidR="00E37B86" w:rsidRPr="007B7AF2" w:rsidRDefault="00E37B86" w:rsidP="002A4658">
      <w:pPr>
        <w:pStyle w:val="10"/>
        <w:spacing w:line="240" w:lineRule="auto"/>
        <w:ind w:left="1701" w:firstLine="0"/>
        <w:rPr>
          <w:rFonts w:ascii="標楷體" w:eastAsia="標楷體" w:hAnsi="標楷體"/>
          <w:sz w:val="24"/>
        </w:rPr>
      </w:pPr>
    </w:p>
    <w:p w:rsidR="00EE0CD5" w:rsidRPr="007B7AF2" w:rsidRDefault="00EE0CD5" w:rsidP="002A4658">
      <w:pPr>
        <w:pStyle w:val="10"/>
        <w:spacing w:line="240" w:lineRule="auto"/>
        <w:ind w:left="1701" w:firstLine="0"/>
        <w:jc w:val="center"/>
        <w:rPr>
          <w:rFonts w:eastAsia="標楷體"/>
          <w:sz w:val="24"/>
        </w:rPr>
      </w:pPr>
      <w:r w:rsidRPr="007B7AF2">
        <w:rPr>
          <w:rFonts w:eastAsia="標楷體"/>
          <w:kern w:val="2"/>
          <w:sz w:val="24"/>
          <w:szCs w:val="22"/>
        </w:rPr>
        <w:t>表</w:t>
      </w:r>
      <w:r w:rsidRPr="007B7AF2">
        <w:rPr>
          <w:rFonts w:eastAsia="標楷體"/>
          <w:kern w:val="2"/>
          <w:sz w:val="24"/>
          <w:szCs w:val="22"/>
        </w:rPr>
        <w:t>1-</w:t>
      </w:r>
      <w:r w:rsidR="00A65B26" w:rsidRPr="007B7AF2">
        <w:rPr>
          <w:rFonts w:eastAsia="標楷體" w:hint="eastAsia"/>
          <w:kern w:val="2"/>
          <w:sz w:val="24"/>
          <w:szCs w:val="22"/>
        </w:rPr>
        <w:t>4</w:t>
      </w:r>
      <w:r w:rsidRPr="007B7AF2">
        <w:rPr>
          <w:rFonts w:eastAsia="標楷體"/>
          <w:kern w:val="2"/>
          <w:sz w:val="24"/>
          <w:szCs w:val="22"/>
        </w:rPr>
        <w:t xml:space="preserve">  </w:t>
      </w:r>
      <w:r w:rsidRPr="007B7AF2">
        <w:rPr>
          <w:rFonts w:eastAsia="標楷體"/>
          <w:kern w:val="2"/>
          <w:sz w:val="24"/>
          <w:szCs w:val="22"/>
        </w:rPr>
        <w:t>重</w:t>
      </w:r>
      <w:r w:rsidRPr="007B7AF2">
        <w:rPr>
          <w:rFonts w:eastAsia="標楷體"/>
          <w:sz w:val="24"/>
        </w:rPr>
        <w:t>量容許範圍</w:t>
      </w:r>
    </w:p>
    <w:tbl>
      <w:tblPr>
        <w:tblW w:w="0" w:type="auto"/>
        <w:tblInd w:w="12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60"/>
        <w:gridCol w:w="3720"/>
      </w:tblGrid>
      <w:tr w:rsidR="007B7AF2" w:rsidRPr="007B7AF2" w:rsidTr="002A4658">
        <w:tc>
          <w:tcPr>
            <w:tcW w:w="3360" w:type="dxa"/>
          </w:tcPr>
          <w:p w:rsidR="00EE0CD5" w:rsidRPr="007B7AF2" w:rsidRDefault="00EE0CD5" w:rsidP="002A4658">
            <w:pPr>
              <w:pStyle w:val="10"/>
              <w:spacing w:before="120" w:after="120" w:line="240" w:lineRule="auto"/>
              <w:ind w:left="0" w:firstLine="0"/>
              <w:jc w:val="center"/>
              <w:rPr>
                <w:rFonts w:eastAsia="標楷體"/>
                <w:sz w:val="24"/>
              </w:rPr>
            </w:pPr>
            <w:r w:rsidRPr="007B7AF2">
              <w:rPr>
                <w:rFonts w:eastAsia="標楷體"/>
                <w:sz w:val="24"/>
              </w:rPr>
              <w:t>充</w:t>
            </w:r>
            <w:r w:rsidRPr="007B7AF2">
              <w:rPr>
                <w:rFonts w:eastAsia="標楷體"/>
                <w:sz w:val="24"/>
              </w:rPr>
              <w:t xml:space="preserve">   </w:t>
            </w:r>
            <w:r w:rsidRPr="007B7AF2">
              <w:rPr>
                <w:rFonts w:eastAsia="標楷體"/>
                <w:sz w:val="24"/>
              </w:rPr>
              <w:t>填</w:t>
            </w:r>
            <w:r w:rsidRPr="007B7AF2">
              <w:rPr>
                <w:rFonts w:eastAsia="標楷體"/>
                <w:sz w:val="24"/>
              </w:rPr>
              <w:t xml:space="preserve">   </w:t>
            </w:r>
            <w:r w:rsidRPr="007B7AF2">
              <w:rPr>
                <w:rFonts w:eastAsia="標楷體"/>
                <w:sz w:val="24"/>
              </w:rPr>
              <w:t>量</w:t>
            </w:r>
          </w:p>
        </w:tc>
        <w:tc>
          <w:tcPr>
            <w:tcW w:w="3720" w:type="dxa"/>
          </w:tcPr>
          <w:p w:rsidR="00EE0CD5" w:rsidRPr="007B7AF2" w:rsidRDefault="00EE0CD5" w:rsidP="002A4658">
            <w:pPr>
              <w:pStyle w:val="10"/>
              <w:spacing w:before="120" w:after="120" w:line="240" w:lineRule="auto"/>
              <w:ind w:left="0" w:firstLine="0"/>
              <w:jc w:val="center"/>
              <w:rPr>
                <w:rFonts w:eastAsia="標楷體"/>
                <w:sz w:val="24"/>
              </w:rPr>
            </w:pPr>
            <w:r w:rsidRPr="007B7AF2">
              <w:rPr>
                <w:rFonts w:eastAsia="標楷體"/>
                <w:sz w:val="24"/>
              </w:rPr>
              <w:t>容</w:t>
            </w:r>
            <w:r w:rsidRPr="007B7AF2">
              <w:rPr>
                <w:rFonts w:eastAsia="標楷體"/>
                <w:sz w:val="24"/>
              </w:rPr>
              <w:t xml:space="preserve">  </w:t>
            </w:r>
            <w:r w:rsidRPr="007B7AF2">
              <w:rPr>
                <w:rFonts w:eastAsia="標楷體"/>
                <w:sz w:val="24"/>
              </w:rPr>
              <w:t>許</w:t>
            </w:r>
            <w:r w:rsidRPr="007B7AF2">
              <w:rPr>
                <w:rFonts w:eastAsia="標楷體"/>
                <w:sz w:val="24"/>
              </w:rPr>
              <w:t xml:space="preserve">  </w:t>
            </w:r>
            <w:proofErr w:type="gramStart"/>
            <w:r w:rsidRPr="007B7AF2">
              <w:rPr>
                <w:rFonts w:eastAsia="標楷體"/>
                <w:sz w:val="24"/>
              </w:rPr>
              <w:t>範</w:t>
            </w:r>
            <w:proofErr w:type="gramEnd"/>
            <w:r w:rsidRPr="007B7AF2">
              <w:rPr>
                <w:rFonts w:eastAsia="標楷體"/>
                <w:sz w:val="24"/>
              </w:rPr>
              <w:t xml:space="preserve">  </w:t>
            </w:r>
            <w:r w:rsidRPr="007B7AF2">
              <w:rPr>
                <w:rFonts w:eastAsia="標楷體"/>
                <w:sz w:val="24"/>
              </w:rPr>
              <w:t>圍</w:t>
            </w:r>
          </w:p>
        </w:tc>
      </w:tr>
      <w:tr w:rsidR="007B7AF2" w:rsidRPr="007B7AF2" w:rsidTr="00B7230B">
        <w:tc>
          <w:tcPr>
            <w:tcW w:w="3360" w:type="dxa"/>
            <w:vAlign w:val="center"/>
          </w:tcPr>
          <w:p w:rsidR="00EE0CD5" w:rsidRPr="007B7AF2" w:rsidRDefault="00EE0CD5" w:rsidP="002A4658">
            <w:pPr>
              <w:pStyle w:val="10"/>
              <w:spacing w:line="240" w:lineRule="auto"/>
              <w:ind w:left="0" w:firstLine="0"/>
              <w:jc w:val="center"/>
              <w:rPr>
                <w:rFonts w:eastAsia="標楷體"/>
                <w:sz w:val="24"/>
              </w:rPr>
            </w:pPr>
            <w:r w:rsidRPr="007B7AF2">
              <w:rPr>
                <w:rFonts w:eastAsia="標楷體"/>
                <w:sz w:val="24"/>
              </w:rPr>
              <w:t>5g</w:t>
            </w:r>
            <w:r w:rsidRPr="007B7AF2">
              <w:rPr>
                <w:rFonts w:eastAsia="標楷體"/>
                <w:sz w:val="24"/>
              </w:rPr>
              <w:t>以上</w:t>
            </w:r>
            <w:r w:rsidRPr="007B7AF2">
              <w:rPr>
                <w:rFonts w:eastAsia="標楷體"/>
                <w:sz w:val="24"/>
              </w:rPr>
              <w:t xml:space="preserve">    10g</w:t>
            </w:r>
            <w:r w:rsidRPr="007B7AF2">
              <w:rPr>
                <w:rFonts w:eastAsia="標楷體"/>
                <w:sz w:val="24"/>
              </w:rPr>
              <w:t>未滿</w:t>
            </w:r>
          </w:p>
        </w:tc>
        <w:tc>
          <w:tcPr>
            <w:tcW w:w="3720" w:type="dxa"/>
            <w:vAlign w:val="center"/>
          </w:tcPr>
          <w:p w:rsidR="00EE0CD5" w:rsidRPr="007B7AF2" w:rsidRDefault="00A65B26" w:rsidP="00E37B86">
            <w:pPr>
              <w:pStyle w:val="10"/>
              <w:spacing w:line="240" w:lineRule="auto"/>
              <w:ind w:left="0" w:firstLine="0"/>
              <w:jc w:val="center"/>
              <w:rPr>
                <w:rFonts w:eastAsia="標楷體"/>
                <w:sz w:val="24"/>
              </w:rPr>
            </w:pPr>
            <w:r w:rsidRPr="007B7AF2">
              <w:rPr>
                <w:rFonts w:eastAsia="標楷體"/>
                <w:sz w:val="24"/>
              </w:rPr>
              <w:t>±</w:t>
            </w:r>
            <w:r w:rsidRPr="007B7AF2">
              <w:rPr>
                <w:rFonts w:eastAsia="標楷體" w:hint="eastAsia"/>
                <w:sz w:val="24"/>
              </w:rPr>
              <w:t>1</w:t>
            </w:r>
            <w:r w:rsidR="00EE0CD5" w:rsidRPr="007B7AF2">
              <w:rPr>
                <w:rFonts w:eastAsia="標楷體"/>
                <w:sz w:val="24"/>
              </w:rPr>
              <w:t>g</w:t>
            </w:r>
          </w:p>
        </w:tc>
      </w:tr>
      <w:tr w:rsidR="007B7AF2" w:rsidRPr="007B7AF2" w:rsidTr="00B7230B">
        <w:tc>
          <w:tcPr>
            <w:tcW w:w="3360" w:type="dxa"/>
            <w:vAlign w:val="center"/>
          </w:tcPr>
          <w:p w:rsidR="00EE0CD5" w:rsidRPr="007B7AF2" w:rsidRDefault="00EE0CD5" w:rsidP="002A4658">
            <w:pPr>
              <w:pStyle w:val="10"/>
              <w:spacing w:line="240" w:lineRule="auto"/>
              <w:ind w:left="0" w:firstLine="0"/>
              <w:jc w:val="center"/>
              <w:rPr>
                <w:rFonts w:eastAsia="標楷體"/>
                <w:sz w:val="24"/>
              </w:rPr>
            </w:pPr>
            <w:r w:rsidRPr="007B7AF2">
              <w:rPr>
                <w:rFonts w:eastAsia="標楷體"/>
                <w:sz w:val="24"/>
              </w:rPr>
              <w:t>10g</w:t>
            </w:r>
            <w:r w:rsidRPr="007B7AF2">
              <w:rPr>
                <w:rFonts w:eastAsia="標楷體"/>
                <w:sz w:val="24"/>
              </w:rPr>
              <w:t>以上</w:t>
            </w:r>
            <w:r w:rsidRPr="007B7AF2">
              <w:rPr>
                <w:rFonts w:eastAsia="標楷體"/>
                <w:sz w:val="24"/>
              </w:rPr>
              <w:t xml:space="preserve">   20g</w:t>
            </w:r>
            <w:r w:rsidRPr="007B7AF2">
              <w:rPr>
                <w:rFonts w:eastAsia="標楷體"/>
                <w:sz w:val="24"/>
              </w:rPr>
              <w:t>未滿</w:t>
            </w:r>
          </w:p>
        </w:tc>
        <w:tc>
          <w:tcPr>
            <w:tcW w:w="3720" w:type="dxa"/>
            <w:vAlign w:val="center"/>
          </w:tcPr>
          <w:p w:rsidR="00EE0CD5" w:rsidRPr="007B7AF2" w:rsidRDefault="00EE0CD5" w:rsidP="002A4658">
            <w:pPr>
              <w:pStyle w:val="10"/>
              <w:spacing w:line="240" w:lineRule="auto"/>
              <w:ind w:left="0" w:firstLine="0"/>
              <w:jc w:val="center"/>
              <w:rPr>
                <w:rFonts w:eastAsia="標楷體"/>
                <w:sz w:val="24"/>
              </w:rPr>
            </w:pPr>
            <w:r w:rsidRPr="007B7AF2">
              <w:rPr>
                <w:rFonts w:eastAsia="標楷體"/>
                <w:sz w:val="24"/>
              </w:rPr>
              <w:t>±3g</w:t>
            </w:r>
          </w:p>
        </w:tc>
      </w:tr>
      <w:tr w:rsidR="007B7AF2" w:rsidRPr="007B7AF2" w:rsidTr="00B7230B">
        <w:tc>
          <w:tcPr>
            <w:tcW w:w="3360" w:type="dxa"/>
            <w:vAlign w:val="center"/>
          </w:tcPr>
          <w:p w:rsidR="00EE0CD5" w:rsidRPr="007B7AF2" w:rsidRDefault="00EE0CD5" w:rsidP="002A4658">
            <w:pPr>
              <w:pStyle w:val="10"/>
              <w:spacing w:line="240" w:lineRule="auto"/>
              <w:ind w:left="0" w:firstLine="0"/>
              <w:jc w:val="center"/>
              <w:rPr>
                <w:rFonts w:eastAsia="標楷體"/>
                <w:sz w:val="24"/>
              </w:rPr>
            </w:pPr>
            <w:r w:rsidRPr="007B7AF2">
              <w:rPr>
                <w:rFonts w:eastAsia="標楷體"/>
                <w:sz w:val="24"/>
              </w:rPr>
              <w:t>20g</w:t>
            </w:r>
            <w:r w:rsidRPr="007B7AF2">
              <w:rPr>
                <w:rFonts w:eastAsia="標楷體"/>
                <w:sz w:val="24"/>
              </w:rPr>
              <w:t>以上</w:t>
            </w:r>
            <w:r w:rsidRPr="007B7AF2">
              <w:rPr>
                <w:rFonts w:eastAsia="標楷體"/>
                <w:sz w:val="24"/>
              </w:rPr>
              <w:t xml:space="preserve">   50g</w:t>
            </w:r>
            <w:r w:rsidRPr="007B7AF2">
              <w:rPr>
                <w:rFonts w:eastAsia="標楷體"/>
                <w:sz w:val="24"/>
              </w:rPr>
              <w:t>未滿</w:t>
            </w:r>
          </w:p>
        </w:tc>
        <w:tc>
          <w:tcPr>
            <w:tcW w:w="3720" w:type="dxa"/>
            <w:vAlign w:val="center"/>
          </w:tcPr>
          <w:p w:rsidR="00EE0CD5" w:rsidRPr="007B7AF2" w:rsidRDefault="00EE0CD5" w:rsidP="002A4658">
            <w:pPr>
              <w:pStyle w:val="10"/>
              <w:spacing w:line="240" w:lineRule="auto"/>
              <w:ind w:left="0" w:firstLine="0"/>
              <w:jc w:val="center"/>
              <w:rPr>
                <w:rFonts w:eastAsia="標楷體"/>
                <w:sz w:val="24"/>
              </w:rPr>
            </w:pPr>
            <w:r w:rsidRPr="007B7AF2">
              <w:rPr>
                <w:rFonts w:eastAsia="標楷體"/>
                <w:sz w:val="24"/>
              </w:rPr>
              <w:t>±5g</w:t>
            </w:r>
          </w:p>
        </w:tc>
      </w:tr>
      <w:tr w:rsidR="007B7AF2" w:rsidRPr="007B7AF2" w:rsidTr="00B7230B">
        <w:tc>
          <w:tcPr>
            <w:tcW w:w="3360" w:type="dxa"/>
            <w:vAlign w:val="center"/>
          </w:tcPr>
          <w:p w:rsidR="00EE0CD5" w:rsidRPr="007B7AF2" w:rsidRDefault="00EE0CD5" w:rsidP="002A4658">
            <w:pPr>
              <w:pStyle w:val="10"/>
              <w:spacing w:line="240" w:lineRule="auto"/>
              <w:ind w:left="0" w:firstLine="0"/>
              <w:jc w:val="center"/>
              <w:rPr>
                <w:rFonts w:eastAsia="標楷體"/>
                <w:sz w:val="24"/>
              </w:rPr>
            </w:pPr>
            <w:r w:rsidRPr="007B7AF2">
              <w:rPr>
                <w:rFonts w:eastAsia="標楷體"/>
                <w:sz w:val="24"/>
              </w:rPr>
              <w:t>50g</w:t>
            </w:r>
            <w:r w:rsidRPr="007B7AF2">
              <w:rPr>
                <w:rFonts w:eastAsia="標楷體"/>
                <w:sz w:val="24"/>
              </w:rPr>
              <w:t>以上</w:t>
            </w:r>
            <w:r w:rsidRPr="007B7AF2">
              <w:rPr>
                <w:rFonts w:eastAsia="標楷體"/>
                <w:sz w:val="24"/>
              </w:rPr>
              <w:t xml:space="preserve">  200g</w:t>
            </w:r>
            <w:r w:rsidRPr="007B7AF2">
              <w:rPr>
                <w:rFonts w:eastAsia="標楷體"/>
                <w:sz w:val="24"/>
              </w:rPr>
              <w:t>未滿</w:t>
            </w:r>
          </w:p>
        </w:tc>
        <w:tc>
          <w:tcPr>
            <w:tcW w:w="3720" w:type="dxa"/>
            <w:vAlign w:val="center"/>
          </w:tcPr>
          <w:p w:rsidR="00EE0CD5" w:rsidRPr="007B7AF2" w:rsidRDefault="00EE0CD5" w:rsidP="002A4658">
            <w:pPr>
              <w:pStyle w:val="10"/>
              <w:spacing w:line="240" w:lineRule="auto"/>
              <w:ind w:left="0" w:firstLine="0"/>
              <w:jc w:val="center"/>
              <w:rPr>
                <w:rFonts w:eastAsia="標楷體"/>
                <w:sz w:val="24"/>
              </w:rPr>
            </w:pPr>
            <w:r w:rsidRPr="007B7AF2">
              <w:rPr>
                <w:rFonts w:eastAsia="標楷體"/>
                <w:sz w:val="24"/>
              </w:rPr>
              <w:t>±10g</w:t>
            </w:r>
          </w:p>
        </w:tc>
      </w:tr>
      <w:tr w:rsidR="007B7AF2" w:rsidRPr="007B7AF2" w:rsidTr="00B7230B">
        <w:tc>
          <w:tcPr>
            <w:tcW w:w="3360" w:type="dxa"/>
            <w:vAlign w:val="center"/>
          </w:tcPr>
          <w:p w:rsidR="00EE0CD5" w:rsidRPr="007B7AF2" w:rsidRDefault="00EE0CD5" w:rsidP="002A4658">
            <w:pPr>
              <w:pStyle w:val="10"/>
              <w:spacing w:line="240" w:lineRule="auto"/>
              <w:ind w:left="0" w:firstLine="0"/>
              <w:jc w:val="center"/>
              <w:rPr>
                <w:rFonts w:eastAsia="標楷體"/>
                <w:sz w:val="24"/>
              </w:rPr>
            </w:pPr>
            <w:r w:rsidRPr="007B7AF2">
              <w:rPr>
                <w:rFonts w:eastAsia="標楷體"/>
                <w:sz w:val="24"/>
              </w:rPr>
              <w:t>200g</w:t>
            </w:r>
            <w:r w:rsidRPr="007B7AF2">
              <w:rPr>
                <w:rFonts w:eastAsia="標楷體"/>
                <w:sz w:val="24"/>
              </w:rPr>
              <w:t>以上</w:t>
            </w:r>
            <w:r w:rsidRPr="007B7AF2">
              <w:rPr>
                <w:rFonts w:eastAsia="標楷體"/>
                <w:sz w:val="24"/>
              </w:rPr>
              <w:t xml:space="preserve"> 500g</w:t>
            </w:r>
            <w:r w:rsidRPr="007B7AF2">
              <w:rPr>
                <w:rFonts w:eastAsia="標楷體"/>
                <w:sz w:val="24"/>
              </w:rPr>
              <w:t>未滿</w:t>
            </w:r>
          </w:p>
        </w:tc>
        <w:tc>
          <w:tcPr>
            <w:tcW w:w="3720" w:type="dxa"/>
            <w:vAlign w:val="center"/>
          </w:tcPr>
          <w:p w:rsidR="00EE0CD5" w:rsidRPr="007B7AF2" w:rsidRDefault="00EE0CD5" w:rsidP="002A4658">
            <w:pPr>
              <w:pStyle w:val="10"/>
              <w:spacing w:line="240" w:lineRule="auto"/>
              <w:ind w:left="0" w:firstLine="0"/>
              <w:jc w:val="center"/>
              <w:rPr>
                <w:rFonts w:eastAsia="標楷體"/>
                <w:sz w:val="24"/>
              </w:rPr>
            </w:pPr>
            <w:r w:rsidRPr="007B7AF2">
              <w:rPr>
                <w:rFonts w:eastAsia="標楷體"/>
                <w:sz w:val="24"/>
              </w:rPr>
              <w:t>±20g</w:t>
            </w:r>
          </w:p>
        </w:tc>
      </w:tr>
      <w:tr w:rsidR="00EE0CD5" w:rsidRPr="007B7AF2" w:rsidTr="00B7230B">
        <w:tc>
          <w:tcPr>
            <w:tcW w:w="3360" w:type="dxa"/>
            <w:vAlign w:val="center"/>
          </w:tcPr>
          <w:p w:rsidR="00EE0CD5" w:rsidRPr="007B7AF2" w:rsidRDefault="00EE0CD5" w:rsidP="002A4658">
            <w:pPr>
              <w:pStyle w:val="10"/>
              <w:spacing w:line="240" w:lineRule="auto"/>
              <w:ind w:left="0" w:firstLine="0"/>
              <w:jc w:val="center"/>
              <w:rPr>
                <w:rFonts w:eastAsia="標楷體"/>
                <w:sz w:val="24"/>
              </w:rPr>
            </w:pPr>
            <w:r w:rsidRPr="007B7AF2">
              <w:rPr>
                <w:rFonts w:eastAsia="標楷體"/>
                <w:sz w:val="24"/>
              </w:rPr>
              <w:t>500g</w:t>
            </w:r>
            <w:r w:rsidRPr="007B7AF2">
              <w:rPr>
                <w:rFonts w:eastAsia="標楷體"/>
                <w:sz w:val="24"/>
              </w:rPr>
              <w:t>以上</w:t>
            </w:r>
          </w:p>
        </w:tc>
        <w:tc>
          <w:tcPr>
            <w:tcW w:w="3720" w:type="dxa"/>
            <w:vAlign w:val="center"/>
          </w:tcPr>
          <w:p w:rsidR="00EE0CD5" w:rsidRPr="007B7AF2" w:rsidRDefault="00EE0CD5" w:rsidP="002A4658">
            <w:pPr>
              <w:pStyle w:val="10"/>
              <w:spacing w:line="240" w:lineRule="auto"/>
              <w:ind w:left="0" w:firstLine="0"/>
              <w:jc w:val="center"/>
              <w:rPr>
                <w:rFonts w:eastAsia="標楷體"/>
                <w:sz w:val="24"/>
              </w:rPr>
            </w:pPr>
            <w:r w:rsidRPr="007B7AF2">
              <w:rPr>
                <w:rFonts w:eastAsia="標楷體"/>
                <w:sz w:val="24"/>
              </w:rPr>
              <w:t>±30g</w:t>
            </w:r>
          </w:p>
        </w:tc>
      </w:tr>
    </w:tbl>
    <w:p w:rsidR="007F1345" w:rsidRPr="007B7AF2" w:rsidRDefault="007F1345" w:rsidP="002A4658">
      <w:pPr>
        <w:pStyle w:val="10"/>
        <w:spacing w:line="240" w:lineRule="auto"/>
        <w:rPr>
          <w:rFonts w:ascii="標楷體" w:eastAsia="標楷體" w:hAnsi="標楷體"/>
          <w:sz w:val="24"/>
        </w:rPr>
      </w:pPr>
    </w:p>
    <w:p w:rsidR="00804FE7" w:rsidRPr="007B7AF2" w:rsidRDefault="00804FE7" w:rsidP="00804FE7">
      <w:pPr>
        <w:pStyle w:val="10"/>
        <w:spacing w:line="240" w:lineRule="auto"/>
        <w:rPr>
          <w:rFonts w:ascii="標楷體" w:eastAsia="標楷體" w:hAnsi="標楷體"/>
        </w:rPr>
      </w:pPr>
      <w:r w:rsidRPr="007B7AF2">
        <w:rPr>
          <w:rFonts w:ascii="標楷體" w:eastAsia="標楷體" w:hAnsi="標楷體"/>
          <w:noProof/>
          <w:sz w:val="24"/>
        </w:rPr>
        <w:drawing>
          <wp:inline distT="0" distB="0" distL="0" distR="0">
            <wp:extent cx="4197985" cy="2075180"/>
            <wp:effectExtent l="0" t="0" r="0" b="1270"/>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97985" cy="2075180"/>
                    </a:xfrm>
                    <a:prstGeom prst="rect">
                      <a:avLst/>
                    </a:prstGeom>
                    <a:noFill/>
                    <a:ln>
                      <a:noFill/>
                    </a:ln>
                  </pic:spPr>
                </pic:pic>
              </a:graphicData>
            </a:graphic>
          </wp:inline>
        </w:drawing>
      </w:r>
    </w:p>
    <w:p w:rsidR="00EE0CD5" w:rsidRPr="007B7AF2" w:rsidRDefault="00EE0CD5" w:rsidP="00804FE7">
      <w:pPr>
        <w:pStyle w:val="10"/>
        <w:spacing w:line="240" w:lineRule="auto"/>
        <w:jc w:val="center"/>
        <w:rPr>
          <w:rFonts w:eastAsia="標楷體"/>
          <w:sz w:val="20"/>
        </w:rPr>
      </w:pPr>
      <w:r w:rsidRPr="007B7AF2">
        <w:rPr>
          <w:rFonts w:eastAsia="標楷體"/>
          <w:kern w:val="2"/>
          <w:sz w:val="24"/>
          <w:szCs w:val="22"/>
        </w:rPr>
        <w:t>圖</w:t>
      </w:r>
      <w:r w:rsidRPr="007B7AF2">
        <w:rPr>
          <w:rFonts w:eastAsia="標楷體"/>
          <w:kern w:val="2"/>
          <w:sz w:val="24"/>
          <w:szCs w:val="22"/>
        </w:rPr>
        <w:t>1-5</w:t>
      </w:r>
      <w:r w:rsidRPr="007B7AF2">
        <w:rPr>
          <w:rFonts w:eastAsia="標楷體"/>
          <w:kern w:val="2"/>
          <w:sz w:val="24"/>
          <w:szCs w:val="22"/>
        </w:rPr>
        <w:t>氮</w:t>
      </w:r>
      <w:r w:rsidRPr="007B7AF2">
        <w:rPr>
          <w:rFonts w:eastAsia="標楷體"/>
          <w:sz w:val="24"/>
        </w:rPr>
        <w:t>氣壓力之容許範圍</w:t>
      </w:r>
    </w:p>
    <w:p w:rsidR="007F1345" w:rsidRPr="007B7AF2" w:rsidRDefault="007F1345" w:rsidP="002A4658">
      <w:pPr>
        <w:jc w:val="center"/>
        <w:rPr>
          <w:rFonts w:ascii="標楷體" w:eastAsia="標楷體" w:hAnsi="標楷體"/>
        </w:rPr>
      </w:pPr>
    </w:p>
    <w:p w:rsidR="00EE0CD5" w:rsidRPr="007B7AF2" w:rsidRDefault="00EE0CD5" w:rsidP="00E619FE">
      <w:pPr>
        <w:pStyle w:val="10"/>
        <w:numPr>
          <w:ilvl w:val="1"/>
          <w:numId w:val="16"/>
        </w:numPr>
        <w:spacing w:line="240" w:lineRule="auto"/>
        <w:rPr>
          <w:rFonts w:ascii="標楷體" w:eastAsia="標楷體" w:hAnsi="標楷體"/>
          <w:sz w:val="24"/>
        </w:rPr>
      </w:pPr>
      <w:r w:rsidRPr="007B7AF2">
        <w:rPr>
          <w:rFonts w:ascii="標楷體" w:eastAsia="標楷體" w:hAnsi="標楷體" w:hint="eastAsia"/>
          <w:sz w:val="24"/>
        </w:rPr>
        <w:t>注意事項</w:t>
      </w:r>
    </w:p>
    <w:p w:rsidR="00EE0CD5" w:rsidRPr="007B7AF2" w:rsidRDefault="00EE0CD5" w:rsidP="00E619FE">
      <w:pPr>
        <w:pStyle w:val="10"/>
        <w:numPr>
          <w:ilvl w:val="2"/>
          <w:numId w:val="16"/>
        </w:numPr>
        <w:spacing w:line="240" w:lineRule="auto"/>
        <w:ind w:left="1701" w:firstLine="0"/>
        <w:jc w:val="both"/>
        <w:rPr>
          <w:rFonts w:ascii="標楷體" w:eastAsia="標楷體" w:hAnsi="標楷體"/>
          <w:sz w:val="24"/>
        </w:rPr>
      </w:pPr>
      <w:r w:rsidRPr="007B7AF2">
        <w:rPr>
          <w:rFonts w:ascii="標楷體" w:eastAsia="標楷體" w:hAnsi="標楷體" w:hint="eastAsia"/>
          <w:sz w:val="24"/>
        </w:rPr>
        <w:t>二氧化碳之重量如超過容許範圍者，應以同型之加壓用氣體容器予以更換。</w:t>
      </w:r>
    </w:p>
    <w:p w:rsidR="00EE0CD5" w:rsidRPr="007B7AF2" w:rsidRDefault="00EE0CD5" w:rsidP="00E619FE">
      <w:pPr>
        <w:pStyle w:val="10"/>
        <w:numPr>
          <w:ilvl w:val="2"/>
          <w:numId w:val="16"/>
        </w:numPr>
        <w:spacing w:line="240" w:lineRule="auto"/>
        <w:ind w:left="1701" w:firstLine="0"/>
        <w:jc w:val="both"/>
        <w:rPr>
          <w:rFonts w:ascii="標楷體" w:eastAsia="標楷體" w:hAnsi="標楷體"/>
          <w:sz w:val="24"/>
        </w:rPr>
      </w:pPr>
      <w:r w:rsidRPr="007B7AF2">
        <w:rPr>
          <w:rFonts w:ascii="標楷體" w:eastAsia="標楷體" w:hAnsi="標楷體" w:hint="eastAsia"/>
          <w:sz w:val="24"/>
        </w:rPr>
        <w:t>氮氣氣體如超過規定壓力之容許範圍者，應加以調整或再行充填。</w:t>
      </w:r>
    </w:p>
    <w:p w:rsidR="00EE0CD5" w:rsidRPr="007B7AF2" w:rsidRDefault="00EE0CD5" w:rsidP="00E619FE">
      <w:pPr>
        <w:pStyle w:val="10"/>
        <w:numPr>
          <w:ilvl w:val="2"/>
          <w:numId w:val="16"/>
        </w:numPr>
        <w:spacing w:line="240" w:lineRule="auto"/>
        <w:rPr>
          <w:rFonts w:ascii="標楷體" w:eastAsia="標楷體" w:hAnsi="標楷體"/>
          <w:sz w:val="24"/>
        </w:rPr>
      </w:pPr>
      <w:r w:rsidRPr="007B7AF2">
        <w:rPr>
          <w:rFonts w:ascii="標楷體" w:eastAsia="標楷體" w:hAnsi="標楷體" w:hint="eastAsia"/>
          <w:sz w:val="24"/>
        </w:rPr>
        <w:t>裝</w:t>
      </w:r>
      <w:proofErr w:type="gramStart"/>
      <w:r w:rsidRPr="007B7AF2">
        <w:rPr>
          <w:rFonts w:ascii="標楷體" w:eastAsia="標楷體" w:hAnsi="標楷體" w:hint="eastAsia"/>
          <w:sz w:val="24"/>
        </w:rPr>
        <w:t>接螺牙</w:t>
      </w:r>
      <w:proofErr w:type="gramEnd"/>
      <w:r w:rsidRPr="007B7AF2">
        <w:rPr>
          <w:rFonts w:ascii="標楷體" w:eastAsia="標楷體" w:hAnsi="標楷體" w:hint="eastAsia"/>
          <w:sz w:val="24"/>
        </w:rPr>
        <w:t>接頭計有順</w:t>
      </w:r>
      <w:proofErr w:type="gramStart"/>
      <w:r w:rsidRPr="007B7AF2">
        <w:rPr>
          <w:rFonts w:ascii="標楷體" w:eastAsia="標楷體" w:hAnsi="標楷體" w:hint="eastAsia"/>
          <w:sz w:val="24"/>
        </w:rPr>
        <w:t>時針及逆時針</w:t>
      </w:r>
      <w:proofErr w:type="gramEnd"/>
      <w:r w:rsidRPr="007B7AF2">
        <w:rPr>
          <w:rFonts w:ascii="標楷體" w:eastAsia="標楷體" w:hAnsi="標楷體" w:hint="eastAsia"/>
          <w:sz w:val="24"/>
        </w:rPr>
        <w:t>兩種方式，裝配時應注意。</w:t>
      </w:r>
    </w:p>
    <w:p w:rsidR="00EE0CD5" w:rsidRPr="007B7AF2" w:rsidRDefault="00EE0CD5" w:rsidP="00E619FE">
      <w:pPr>
        <w:pStyle w:val="5"/>
        <w:numPr>
          <w:ilvl w:val="0"/>
          <w:numId w:val="13"/>
        </w:numPr>
        <w:spacing w:line="240" w:lineRule="auto"/>
        <w:ind w:left="567" w:hanging="283"/>
      </w:pPr>
      <w:proofErr w:type="gramStart"/>
      <w:r w:rsidRPr="007B7AF2">
        <w:rPr>
          <w:rFonts w:hint="eastAsia"/>
          <w:snapToGrid/>
        </w:rPr>
        <w:t>壓把（壓板</w:t>
      </w:r>
      <w:proofErr w:type="gramEnd"/>
      <w:r w:rsidRPr="007B7AF2">
        <w:rPr>
          <w:rFonts w:hint="eastAsia"/>
        </w:rPr>
        <w:t>）</w:t>
      </w:r>
    </w:p>
    <w:p w:rsidR="00EE0CD5" w:rsidRPr="007B7AF2" w:rsidRDefault="00EE0CD5" w:rsidP="00E619FE">
      <w:pPr>
        <w:pStyle w:val="1"/>
        <w:numPr>
          <w:ilvl w:val="1"/>
          <w:numId w:val="17"/>
        </w:numPr>
        <w:spacing w:before="0" w:line="240" w:lineRule="auto"/>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7E3C4B">
      <w:pPr>
        <w:pStyle w:val="a4"/>
        <w:tabs>
          <w:tab w:val="left" w:pos="1560"/>
        </w:tabs>
        <w:spacing w:line="240" w:lineRule="auto"/>
        <w:ind w:left="1134" w:firstLine="0"/>
        <w:jc w:val="both"/>
        <w:rPr>
          <w:rFonts w:ascii="標楷體" w:eastAsia="標楷體" w:hAnsi="標楷體"/>
          <w:sz w:val="24"/>
        </w:rPr>
      </w:pPr>
      <w:r w:rsidRPr="007B7AF2">
        <w:rPr>
          <w:rFonts w:ascii="標楷體" w:eastAsia="標楷體" w:hAnsi="標楷體" w:hint="eastAsia"/>
          <w:sz w:val="24"/>
        </w:rPr>
        <w:t>確認加壓用氣體容器已取下後，</w:t>
      </w:r>
      <w:proofErr w:type="gramStart"/>
      <w:r w:rsidRPr="007B7AF2">
        <w:rPr>
          <w:rFonts w:ascii="標楷體" w:eastAsia="標楷體" w:hAnsi="標楷體" w:hint="eastAsia"/>
          <w:sz w:val="24"/>
        </w:rPr>
        <w:t>經由壓板及握</w:t>
      </w:r>
      <w:proofErr w:type="gramEnd"/>
      <w:r w:rsidRPr="007B7AF2">
        <w:rPr>
          <w:rFonts w:ascii="標楷體" w:eastAsia="標楷體" w:hAnsi="標楷體" w:hint="eastAsia"/>
          <w:sz w:val="24"/>
        </w:rPr>
        <w:t>把之操作，以確認動作狀況是否正常。</w:t>
      </w:r>
    </w:p>
    <w:p w:rsidR="00EE0CD5" w:rsidRPr="007B7AF2" w:rsidRDefault="00EE0CD5" w:rsidP="00E619FE">
      <w:pPr>
        <w:pStyle w:val="1"/>
        <w:numPr>
          <w:ilvl w:val="1"/>
          <w:numId w:val="17"/>
        </w:numPr>
        <w:spacing w:before="0" w:line="240" w:lineRule="auto"/>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E619FE">
      <w:pPr>
        <w:pStyle w:val="10"/>
        <w:numPr>
          <w:ilvl w:val="2"/>
          <w:numId w:val="17"/>
        </w:numPr>
        <w:spacing w:line="240" w:lineRule="auto"/>
        <w:rPr>
          <w:rFonts w:ascii="標楷體" w:eastAsia="標楷體" w:hAnsi="標楷體"/>
          <w:sz w:val="24"/>
        </w:rPr>
      </w:pPr>
      <w:r w:rsidRPr="007B7AF2">
        <w:rPr>
          <w:rFonts w:ascii="標楷體" w:eastAsia="標楷體" w:hAnsi="標楷體" w:hint="eastAsia"/>
          <w:sz w:val="24"/>
        </w:rPr>
        <w:t>應無變形、損傷。</w:t>
      </w:r>
    </w:p>
    <w:p w:rsidR="00EE0CD5" w:rsidRPr="007B7AF2" w:rsidRDefault="00EE0CD5" w:rsidP="00E619FE">
      <w:pPr>
        <w:pStyle w:val="10"/>
        <w:numPr>
          <w:ilvl w:val="2"/>
          <w:numId w:val="17"/>
        </w:numPr>
        <w:spacing w:line="240" w:lineRule="auto"/>
        <w:rPr>
          <w:rFonts w:ascii="標楷體" w:eastAsia="標楷體" w:hAnsi="標楷體"/>
          <w:sz w:val="24"/>
        </w:rPr>
      </w:pPr>
      <w:r w:rsidRPr="007B7AF2">
        <w:rPr>
          <w:rFonts w:ascii="標楷體" w:eastAsia="標楷體" w:hAnsi="標楷體" w:hint="eastAsia"/>
          <w:sz w:val="24"/>
        </w:rPr>
        <w:t>應能順暢、確實地正常動作。</w:t>
      </w:r>
    </w:p>
    <w:p w:rsidR="00EE0CD5" w:rsidRPr="007B7AF2" w:rsidRDefault="00EE0CD5" w:rsidP="00E619FE">
      <w:pPr>
        <w:pStyle w:val="1"/>
        <w:numPr>
          <w:ilvl w:val="1"/>
          <w:numId w:val="17"/>
        </w:numPr>
        <w:spacing w:before="0" w:line="240" w:lineRule="auto"/>
        <w:rPr>
          <w:rFonts w:ascii="標楷體" w:eastAsia="標楷體" w:hAnsi="標楷體"/>
          <w:sz w:val="24"/>
        </w:rPr>
      </w:pPr>
      <w:r w:rsidRPr="007B7AF2">
        <w:rPr>
          <w:rFonts w:ascii="標楷體" w:eastAsia="標楷體" w:hAnsi="標楷體" w:hint="eastAsia"/>
          <w:sz w:val="24"/>
        </w:rPr>
        <w:t>注意事項</w:t>
      </w:r>
    </w:p>
    <w:p w:rsidR="00EE0CD5" w:rsidRPr="007B7AF2" w:rsidRDefault="00EE0CD5" w:rsidP="00E619FE">
      <w:pPr>
        <w:pStyle w:val="10"/>
        <w:numPr>
          <w:ilvl w:val="2"/>
          <w:numId w:val="17"/>
        </w:numPr>
        <w:spacing w:line="240" w:lineRule="auto"/>
        <w:rPr>
          <w:rFonts w:ascii="標楷體" w:eastAsia="標楷體" w:hAnsi="標楷體"/>
          <w:sz w:val="24"/>
        </w:rPr>
      </w:pPr>
      <w:r w:rsidRPr="007B7AF2">
        <w:rPr>
          <w:rFonts w:ascii="標楷體" w:eastAsia="標楷體" w:hAnsi="標楷體" w:hint="eastAsia"/>
          <w:sz w:val="24"/>
        </w:rPr>
        <w:t>如發現有變形、損傷者，應即修復或予以更換。</w:t>
      </w:r>
    </w:p>
    <w:p w:rsidR="00E37B86" w:rsidRPr="007B7AF2" w:rsidRDefault="00EE0CD5" w:rsidP="00C05D28">
      <w:pPr>
        <w:pStyle w:val="10"/>
        <w:numPr>
          <w:ilvl w:val="2"/>
          <w:numId w:val="17"/>
        </w:numPr>
        <w:spacing w:line="240" w:lineRule="auto"/>
        <w:ind w:left="1701" w:firstLine="0"/>
        <w:rPr>
          <w:rFonts w:ascii="標楷體" w:eastAsia="標楷體" w:hAnsi="標楷體"/>
          <w:sz w:val="24"/>
        </w:rPr>
      </w:pPr>
      <w:r w:rsidRPr="007B7AF2">
        <w:rPr>
          <w:rFonts w:ascii="標楷體" w:eastAsia="標楷體" w:hAnsi="標楷體" w:hint="eastAsia"/>
          <w:sz w:val="24"/>
        </w:rPr>
        <w:t>無法順暢確實動作者，應予修復或更換。</w:t>
      </w:r>
    </w:p>
    <w:p w:rsidR="00EE0CD5" w:rsidRPr="007B7AF2" w:rsidRDefault="00EE0CD5" w:rsidP="00E619FE">
      <w:pPr>
        <w:pStyle w:val="5"/>
        <w:numPr>
          <w:ilvl w:val="0"/>
          <w:numId w:val="13"/>
        </w:numPr>
        <w:spacing w:before="0" w:line="240" w:lineRule="auto"/>
        <w:ind w:left="567" w:hanging="283"/>
      </w:pPr>
      <w:r w:rsidRPr="007B7AF2">
        <w:rPr>
          <w:rFonts w:hint="eastAsia"/>
        </w:rPr>
        <w:lastRenderedPageBreak/>
        <w:t>皮管</w:t>
      </w:r>
    </w:p>
    <w:p w:rsidR="00EE0CD5" w:rsidRPr="007B7AF2" w:rsidRDefault="00EE0CD5" w:rsidP="00E619FE">
      <w:pPr>
        <w:pStyle w:val="1"/>
        <w:numPr>
          <w:ilvl w:val="1"/>
          <w:numId w:val="6"/>
        </w:numPr>
        <w:spacing w:before="0" w:line="240" w:lineRule="auto"/>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E37B86">
      <w:pPr>
        <w:pStyle w:val="a4"/>
        <w:spacing w:line="240" w:lineRule="auto"/>
        <w:ind w:left="1134" w:firstLine="0"/>
        <w:rPr>
          <w:rFonts w:ascii="標楷體" w:eastAsia="標楷體" w:hAnsi="標楷體"/>
          <w:sz w:val="24"/>
        </w:rPr>
      </w:pPr>
      <w:r w:rsidRPr="007B7AF2">
        <w:rPr>
          <w:rFonts w:ascii="標楷體" w:eastAsia="標楷體" w:hAnsi="標楷體" w:hint="eastAsia"/>
          <w:sz w:val="24"/>
        </w:rPr>
        <w:t>將</w:t>
      </w:r>
      <w:proofErr w:type="gramStart"/>
      <w:r w:rsidRPr="007B7AF2">
        <w:rPr>
          <w:rFonts w:ascii="標楷體" w:eastAsia="標楷體" w:hAnsi="標楷體" w:hint="eastAsia"/>
          <w:sz w:val="24"/>
        </w:rPr>
        <w:t>噴射皮管取下</w:t>
      </w:r>
      <w:proofErr w:type="gramEnd"/>
      <w:r w:rsidRPr="007B7AF2">
        <w:rPr>
          <w:rFonts w:ascii="標楷體" w:eastAsia="標楷體" w:hAnsi="標楷體" w:hint="eastAsia"/>
          <w:sz w:val="24"/>
        </w:rPr>
        <w:t>，確認其有無阻塞之情形。</w:t>
      </w:r>
    </w:p>
    <w:p w:rsidR="00EE0CD5" w:rsidRPr="007B7AF2" w:rsidRDefault="00EE0CD5" w:rsidP="00E619FE">
      <w:pPr>
        <w:pStyle w:val="1"/>
        <w:numPr>
          <w:ilvl w:val="1"/>
          <w:numId w:val="6"/>
        </w:numPr>
        <w:spacing w:before="0" w:line="240" w:lineRule="auto"/>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E37B86">
      <w:pPr>
        <w:pStyle w:val="a4"/>
        <w:spacing w:line="240" w:lineRule="auto"/>
        <w:ind w:left="1134" w:firstLine="0"/>
        <w:rPr>
          <w:rFonts w:ascii="標楷體" w:eastAsia="標楷體" w:hAnsi="標楷體"/>
          <w:sz w:val="24"/>
        </w:rPr>
      </w:pPr>
      <w:proofErr w:type="gramStart"/>
      <w:r w:rsidRPr="007B7AF2">
        <w:rPr>
          <w:rFonts w:ascii="標楷體" w:eastAsia="標楷體" w:hAnsi="標楷體" w:hint="eastAsia"/>
          <w:sz w:val="24"/>
        </w:rPr>
        <w:t>皮管與</w:t>
      </w:r>
      <w:proofErr w:type="gramEnd"/>
      <w:r w:rsidRPr="007B7AF2">
        <w:rPr>
          <w:rFonts w:ascii="標楷體" w:eastAsia="標楷體" w:hAnsi="標楷體" w:hint="eastAsia"/>
          <w:sz w:val="24"/>
        </w:rPr>
        <w:t>皮管接頭應無阻塞之情形。</w:t>
      </w:r>
    </w:p>
    <w:p w:rsidR="00EE0CD5" w:rsidRPr="007B7AF2" w:rsidRDefault="00EE0CD5" w:rsidP="00E619FE">
      <w:pPr>
        <w:pStyle w:val="1"/>
        <w:numPr>
          <w:ilvl w:val="1"/>
          <w:numId w:val="6"/>
        </w:numPr>
        <w:spacing w:before="0" w:line="240" w:lineRule="auto"/>
        <w:rPr>
          <w:rFonts w:ascii="標楷體" w:eastAsia="標楷體" w:hAnsi="標楷體"/>
          <w:sz w:val="24"/>
        </w:rPr>
      </w:pPr>
      <w:r w:rsidRPr="007B7AF2">
        <w:rPr>
          <w:rFonts w:ascii="標楷體" w:eastAsia="標楷體" w:hAnsi="標楷體" w:hint="eastAsia"/>
          <w:sz w:val="24"/>
        </w:rPr>
        <w:t>注意事項</w:t>
      </w:r>
    </w:p>
    <w:p w:rsidR="00EE0CD5" w:rsidRPr="007B7AF2" w:rsidRDefault="00EE0CD5" w:rsidP="00E37B86">
      <w:pPr>
        <w:pStyle w:val="a4"/>
        <w:spacing w:line="240" w:lineRule="auto"/>
        <w:ind w:left="1134" w:firstLine="0"/>
        <w:rPr>
          <w:rFonts w:ascii="標楷體" w:eastAsia="標楷體" w:hAnsi="標楷體"/>
          <w:sz w:val="24"/>
        </w:rPr>
      </w:pPr>
      <w:r w:rsidRPr="007B7AF2">
        <w:rPr>
          <w:rFonts w:ascii="標楷體" w:eastAsia="標楷體" w:hAnsi="標楷體" w:hint="eastAsia"/>
          <w:sz w:val="24"/>
        </w:rPr>
        <w:t>如發現有阻塞時，應即加以清除。</w:t>
      </w:r>
    </w:p>
    <w:p w:rsidR="00EE0CD5" w:rsidRPr="007B7AF2" w:rsidRDefault="00EE0CD5" w:rsidP="00E619FE">
      <w:pPr>
        <w:pStyle w:val="5"/>
        <w:numPr>
          <w:ilvl w:val="0"/>
          <w:numId w:val="13"/>
        </w:numPr>
        <w:spacing w:before="0" w:line="240" w:lineRule="auto"/>
        <w:ind w:left="567" w:hanging="283"/>
        <w:rPr>
          <w:snapToGrid/>
        </w:rPr>
      </w:pPr>
      <w:r w:rsidRPr="007B7AF2">
        <w:rPr>
          <w:rFonts w:hint="eastAsia"/>
          <w:snapToGrid/>
        </w:rPr>
        <w:t>開閉式噴嘴及切換式噴嘴</w:t>
      </w:r>
    </w:p>
    <w:p w:rsidR="00EE0CD5" w:rsidRPr="007B7AF2" w:rsidRDefault="00EE0CD5" w:rsidP="00E619FE">
      <w:pPr>
        <w:pStyle w:val="1"/>
        <w:numPr>
          <w:ilvl w:val="1"/>
          <w:numId w:val="7"/>
        </w:numPr>
        <w:spacing w:before="0" w:line="240" w:lineRule="auto"/>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37265E">
      <w:pPr>
        <w:pStyle w:val="a4"/>
        <w:spacing w:line="240" w:lineRule="auto"/>
        <w:ind w:left="958" w:firstLine="210"/>
        <w:rPr>
          <w:rFonts w:ascii="標楷體" w:eastAsia="標楷體" w:hAnsi="標楷體"/>
          <w:sz w:val="24"/>
        </w:rPr>
      </w:pPr>
      <w:r w:rsidRPr="007B7AF2">
        <w:rPr>
          <w:rFonts w:ascii="標楷體" w:eastAsia="標楷體" w:hAnsi="標楷體" w:hint="eastAsia"/>
          <w:sz w:val="24"/>
        </w:rPr>
        <w:t>操作握把以確認噴嘴之開、關及切換是否可輕易操作。</w:t>
      </w:r>
    </w:p>
    <w:p w:rsidR="00EE0CD5" w:rsidRPr="007B7AF2" w:rsidRDefault="00EE0CD5" w:rsidP="00E619FE">
      <w:pPr>
        <w:pStyle w:val="1"/>
        <w:numPr>
          <w:ilvl w:val="1"/>
          <w:numId w:val="7"/>
        </w:numPr>
        <w:spacing w:before="0" w:line="240" w:lineRule="auto"/>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37265E">
      <w:pPr>
        <w:pStyle w:val="a4"/>
        <w:spacing w:line="240" w:lineRule="auto"/>
        <w:ind w:left="958" w:firstLine="210"/>
        <w:rPr>
          <w:rFonts w:ascii="標楷體" w:eastAsia="標楷體" w:hAnsi="標楷體"/>
          <w:sz w:val="24"/>
        </w:rPr>
      </w:pPr>
      <w:r w:rsidRPr="007B7AF2">
        <w:rPr>
          <w:rFonts w:ascii="標楷體" w:eastAsia="標楷體" w:hAnsi="標楷體" w:hint="eastAsia"/>
          <w:sz w:val="24"/>
        </w:rPr>
        <w:t>應能順暢、確實動作。</w:t>
      </w:r>
    </w:p>
    <w:p w:rsidR="00EE0CD5" w:rsidRPr="007B7AF2" w:rsidRDefault="00EE0CD5" w:rsidP="00E619FE">
      <w:pPr>
        <w:pStyle w:val="1"/>
        <w:numPr>
          <w:ilvl w:val="1"/>
          <w:numId w:val="7"/>
        </w:numPr>
        <w:spacing w:before="0" w:line="240" w:lineRule="auto"/>
        <w:rPr>
          <w:rFonts w:ascii="標楷體" w:eastAsia="標楷體" w:hAnsi="標楷體"/>
          <w:sz w:val="24"/>
        </w:rPr>
      </w:pPr>
      <w:r w:rsidRPr="007B7AF2">
        <w:rPr>
          <w:rFonts w:ascii="標楷體" w:eastAsia="標楷體" w:hAnsi="標楷體" w:hint="eastAsia"/>
          <w:sz w:val="24"/>
        </w:rPr>
        <w:t>注意事項</w:t>
      </w:r>
    </w:p>
    <w:p w:rsidR="00EE0CD5" w:rsidRPr="007B7AF2" w:rsidRDefault="00EE0CD5" w:rsidP="0037265E">
      <w:pPr>
        <w:pStyle w:val="a4"/>
        <w:spacing w:line="240" w:lineRule="auto"/>
        <w:ind w:left="958" w:firstLine="210"/>
        <w:rPr>
          <w:rFonts w:ascii="標楷體" w:eastAsia="標楷體" w:hAnsi="標楷體"/>
          <w:sz w:val="24"/>
        </w:rPr>
      </w:pPr>
      <w:r w:rsidRPr="007B7AF2">
        <w:rPr>
          <w:rFonts w:ascii="標楷體" w:eastAsia="標楷體" w:hAnsi="標楷體" w:hint="eastAsia"/>
          <w:sz w:val="24"/>
        </w:rPr>
        <w:t>無法順暢、確實動作者，應予修復或更換。</w:t>
      </w:r>
    </w:p>
    <w:p w:rsidR="00EE0CD5" w:rsidRPr="007B7AF2" w:rsidRDefault="00EE0CD5" w:rsidP="00E619FE">
      <w:pPr>
        <w:pStyle w:val="5"/>
        <w:numPr>
          <w:ilvl w:val="0"/>
          <w:numId w:val="13"/>
        </w:numPr>
        <w:spacing w:before="0" w:line="240" w:lineRule="auto"/>
        <w:ind w:left="567" w:hanging="283"/>
        <w:rPr>
          <w:snapToGrid/>
        </w:rPr>
      </w:pPr>
      <w:r w:rsidRPr="007B7AF2">
        <w:rPr>
          <w:rFonts w:hint="eastAsia"/>
          <w:snapToGrid/>
        </w:rPr>
        <w:t>壓力指示計</w:t>
      </w:r>
    </w:p>
    <w:p w:rsidR="00EE0CD5" w:rsidRPr="007B7AF2" w:rsidRDefault="00EE0CD5" w:rsidP="00E619FE">
      <w:pPr>
        <w:pStyle w:val="1"/>
        <w:numPr>
          <w:ilvl w:val="1"/>
          <w:numId w:val="8"/>
        </w:numPr>
        <w:spacing w:before="0" w:line="240" w:lineRule="auto"/>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37265E">
      <w:pPr>
        <w:pStyle w:val="a4"/>
        <w:spacing w:line="240" w:lineRule="auto"/>
        <w:ind w:left="958" w:firstLine="210"/>
        <w:rPr>
          <w:rFonts w:ascii="標楷體" w:eastAsia="標楷體" w:hAnsi="標楷體"/>
          <w:sz w:val="24"/>
        </w:rPr>
      </w:pPr>
      <w:r w:rsidRPr="007B7AF2">
        <w:rPr>
          <w:rFonts w:ascii="標楷體" w:eastAsia="標楷體" w:hAnsi="標楷體" w:hint="eastAsia"/>
          <w:sz w:val="24"/>
        </w:rPr>
        <w:t>排出容器內壓時，壓力指針是否能正常動作。</w:t>
      </w:r>
    </w:p>
    <w:p w:rsidR="00EE0CD5" w:rsidRPr="007B7AF2" w:rsidRDefault="00EE0CD5" w:rsidP="00E619FE">
      <w:pPr>
        <w:pStyle w:val="1"/>
        <w:numPr>
          <w:ilvl w:val="1"/>
          <w:numId w:val="8"/>
        </w:numPr>
        <w:spacing w:before="0" w:line="240" w:lineRule="auto"/>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37265E">
      <w:pPr>
        <w:pStyle w:val="a4"/>
        <w:spacing w:line="240" w:lineRule="auto"/>
        <w:ind w:left="958" w:firstLine="210"/>
        <w:rPr>
          <w:rFonts w:ascii="標楷體" w:eastAsia="標楷體" w:hAnsi="標楷體"/>
          <w:sz w:val="24"/>
        </w:rPr>
      </w:pPr>
      <w:r w:rsidRPr="007B7AF2">
        <w:rPr>
          <w:rFonts w:ascii="標楷體" w:eastAsia="標楷體" w:hAnsi="標楷體" w:hint="eastAsia"/>
          <w:sz w:val="24"/>
        </w:rPr>
        <w:t>壓力指針之動作應正常。</w:t>
      </w:r>
    </w:p>
    <w:p w:rsidR="00EE0CD5" w:rsidRPr="007B7AF2" w:rsidRDefault="00EE0CD5" w:rsidP="00E619FE">
      <w:pPr>
        <w:pStyle w:val="1"/>
        <w:numPr>
          <w:ilvl w:val="1"/>
          <w:numId w:val="8"/>
        </w:numPr>
        <w:spacing w:before="0" w:line="240" w:lineRule="auto"/>
        <w:rPr>
          <w:rFonts w:ascii="標楷體" w:eastAsia="標楷體" w:hAnsi="標楷體"/>
          <w:sz w:val="24"/>
        </w:rPr>
      </w:pPr>
      <w:r w:rsidRPr="007B7AF2">
        <w:rPr>
          <w:rFonts w:ascii="標楷體" w:eastAsia="標楷體" w:hAnsi="標楷體" w:hint="eastAsia"/>
          <w:sz w:val="24"/>
        </w:rPr>
        <w:t>注意事項</w:t>
      </w:r>
    </w:p>
    <w:p w:rsidR="00EE0CD5" w:rsidRPr="007B7AF2" w:rsidRDefault="00EE0CD5" w:rsidP="0037265E">
      <w:pPr>
        <w:pStyle w:val="a4"/>
        <w:spacing w:line="240" w:lineRule="auto"/>
        <w:ind w:left="958" w:firstLine="210"/>
        <w:rPr>
          <w:rFonts w:ascii="標楷體" w:eastAsia="標楷體" w:hAnsi="標楷體"/>
          <w:sz w:val="24"/>
        </w:rPr>
      </w:pPr>
      <w:r w:rsidRPr="007B7AF2">
        <w:rPr>
          <w:rFonts w:ascii="標楷體" w:eastAsia="標楷體" w:hAnsi="標楷體" w:hint="eastAsia"/>
          <w:sz w:val="24"/>
        </w:rPr>
        <w:t>壓力指針無法正常動作者，應予更換。</w:t>
      </w:r>
    </w:p>
    <w:p w:rsidR="00EE0CD5" w:rsidRPr="007B7AF2" w:rsidRDefault="00EE0CD5" w:rsidP="00E619FE">
      <w:pPr>
        <w:pStyle w:val="5"/>
        <w:numPr>
          <w:ilvl w:val="0"/>
          <w:numId w:val="13"/>
        </w:numPr>
        <w:spacing w:before="0" w:line="240" w:lineRule="auto"/>
        <w:ind w:left="567" w:hanging="283"/>
        <w:rPr>
          <w:snapToGrid/>
        </w:rPr>
      </w:pPr>
      <w:r w:rsidRPr="007B7AF2">
        <w:rPr>
          <w:rFonts w:hint="eastAsia"/>
          <w:snapToGrid/>
        </w:rPr>
        <w:t>壓力調整器</w:t>
      </w:r>
    </w:p>
    <w:p w:rsidR="00EE0CD5" w:rsidRPr="007B7AF2" w:rsidRDefault="00EE0CD5" w:rsidP="00E619FE">
      <w:pPr>
        <w:pStyle w:val="1"/>
        <w:numPr>
          <w:ilvl w:val="1"/>
          <w:numId w:val="9"/>
        </w:numPr>
        <w:spacing w:before="0" w:line="240" w:lineRule="auto"/>
        <w:rPr>
          <w:rFonts w:ascii="標楷體" w:eastAsia="標楷體" w:hAnsi="標楷體"/>
          <w:sz w:val="24"/>
        </w:rPr>
      </w:pPr>
      <w:bookmarkStart w:id="0" w:name="_GoBack"/>
      <w:bookmarkEnd w:id="0"/>
      <w:r w:rsidRPr="007B7AF2">
        <w:rPr>
          <w:rFonts w:ascii="標楷體" w:eastAsia="標楷體" w:hAnsi="標楷體" w:hint="eastAsia"/>
          <w:sz w:val="24"/>
        </w:rPr>
        <w:t>檢查方法</w:t>
      </w:r>
    </w:p>
    <w:p w:rsidR="00EE0CD5" w:rsidRPr="007B7AF2" w:rsidRDefault="00EE0CD5" w:rsidP="002A4658">
      <w:pPr>
        <w:pStyle w:val="a4"/>
        <w:spacing w:line="240" w:lineRule="auto"/>
        <w:ind w:left="960" w:firstLine="174"/>
        <w:rPr>
          <w:rFonts w:ascii="標楷體" w:eastAsia="標楷體" w:hAnsi="標楷體"/>
          <w:sz w:val="24"/>
        </w:rPr>
      </w:pPr>
      <w:r w:rsidRPr="007B7AF2">
        <w:rPr>
          <w:rFonts w:ascii="標楷體" w:eastAsia="標楷體" w:hAnsi="標楷體" w:hint="eastAsia"/>
          <w:sz w:val="24"/>
        </w:rPr>
        <w:t>應依下列規定加以確認：</w:t>
      </w:r>
    </w:p>
    <w:p w:rsidR="00EE0CD5" w:rsidRPr="007B7AF2" w:rsidRDefault="00EE0CD5" w:rsidP="00E619FE">
      <w:pPr>
        <w:pStyle w:val="12"/>
        <w:numPr>
          <w:ilvl w:val="2"/>
          <w:numId w:val="9"/>
        </w:numPr>
        <w:spacing w:line="240" w:lineRule="auto"/>
        <w:rPr>
          <w:rFonts w:ascii="標楷體" w:eastAsia="標楷體" w:hAnsi="標楷體"/>
          <w:sz w:val="24"/>
        </w:rPr>
      </w:pPr>
      <w:r w:rsidRPr="007B7AF2">
        <w:rPr>
          <w:rFonts w:ascii="標楷體" w:eastAsia="標楷體" w:hAnsi="標楷體" w:hint="eastAsia"/>
          <w:sz w:val="24"/>
        </w:rPr>
        <w:t>關閉滅火器本體容器連接閥門。</w:t>
      </w:r>
    </w:p>
    <w:p w:rsidR="00EE0CD5" w:rsidRPr="007B7AF2" w:rsidRDefault="00EE0CD5" w:rsidP="00E619FE">
      <w:pPr>
        <w:pStyle w:val="12"/>
        <w:numPr>
          <w:ilvl w:val="2"/>
          <w:numId w:val="9"/>
        </w:numPr>
        <w:spacing w:line="240" w:lineRule="auto"/>
        <w:ind w:left="1701" w:firstLine="0"/>
        <w:jc w:val="both"/>
        <w:rPr>
          <w:rFonts w:ascii="標楷體" w:eastAsia="標楷體" w:hAnsi="標楷體"/>
          <w:sz w:val="24"/>
        </w:rPr>
      </w:pPr>
      <w:r w:rsidRPr="007B7AF2">
        <w:rPr>
          <w:rFonts w:ascii="標楷體" w:eastAsia="標楷體" w:hAnsi="標楷體" w:hint="eastAsia"/>
          <w:sz w:val="24"/>
        </w:rPr>
        <w:t>打開加壓用</w:t>
      </w:r>
      <w:proofErr w:type="gramStart"/>
      <w:r w:rsidRPr="007B7AF2">
        <w:rPr>
          <w:rFonts w:ascii="標楷體" w:eastAsia="標楷體" w:hAnsi="標楷體" w:hint="eastAsia"/>
          <w:sz w:val="24"/>
        </w:rPr>
        <w:t>氣體容氣閥</w:t>
      </w:r>
      <w:proofErr w:type="gramEnd"/>
      <w:r w:rsidRPr="007B7AF2">
        <w:rPr>
          <w:rFonts w:ascii="標楷體" w:eastAsia="標楷體" w:hAnsi="標楷體" w:hint="eastAsia"/>
          <w:sz w:val="24"/>
        </w:rPr>
        <w:t>，確認壓力計</w:t>
      </w:r>
      <w:proofErr w:type="gramStart"/>
      <w:r w:rsidRPr="007B7AF2">
        <w:rPr>
          <w:rFonts w:ascii="標楷體" w:eastAsia="標楷體" w:hAnsi="標楷體" w:hint="eastAsia"/>
          <w:sz w:val="24"/>
        </w:rPr>
        <w:t>之指度及</w:t>
      </w:r>
      <w:proofErr w:type="gramEnd"/>
      <w:r w:rsidRPr="007B7AF2">
        <w:rPr>
          <w:rFonts w:ascii="標楷體" w:eastAsia="標楷體" w:hAnsi="標楷體" w:hint="eastAsia"/>
          <w:sz w:val="24"/>
        </w:rPr>
        <w:t>指針之動作情形。</w:t>
      </w:r>
    </w:p>
    <w:p w:rsidR="00EE0CD5" w:rsidRPr="007B7AF2" w:rsidRDefault="00EE0CD5" w:rsidP="00E619FE">
      <w:pPr>
        <w:pStyle w:val="12"/>
        <w:numPr>
          <w:ilvl w:val="2"/>
          <w:numId w:val="9"/>
        </w:numPr>
        <w:spacing w:line="240" w:lineRule="auto"/>
        <w:ind w:left="1701" w:firstLine="0"/>
        <w:jc w:val="both"/>
        <w:rPr>
          <w:rFonts w:ascii="標楷體" w:eastAsia="標楷體" w:hAnsi="標楷體"/>
          <w:sz w:val="24"/>
        </w:rPr>
      </w:pPr>
      <w:r w:rsidRPr="007B7AF2">
        <w:rPr>
          <w:rFonts w:ascii="標楷體" w:eastAsia="標楷體" w:hAnsi="標楷體" w:hint="eastAsia"/>
          <w:sz w:val="24"/>
        </w:rPr>
        <w:t>關閉加壓用氣體容器閥，確認高壓側（一次測）之</w:t>
      </w:r>
      <w:proofErr w:type="gramStart"/>
      <w:r w:rsidRPr="007B7AF2">
        <w:rPr>
          <w:rFonts w:ascii="標楷體" w:eastAsia="標楷體" w:hAnsi="標楷體" w:hint="eastAsia"/>
          <w:sz w:val="24"/>
        </w:rPr>
        <w:t>壓力表指度是否</w:t>
      </w:r>
      <w:proofErr w:type="gramEnd"/>
      <w:r w:rsidRPr="007B7AF2">
        <w:rPr>
          <w:rFonts w:ascii="標楷體" w:eastAsia="標楷體" w:hAnsi="標楷體" w:hint="eastAsia"/>
          <w:sz w:val="24"/>
        </w:rPr>
        <w:t>下降，如有下降，應確認其氣體洩漏之部位。</w:t>
      </w:r>
    </w:p>
    <w:p w:rsidR="00EE0CD5" w:rsidRPr="007B7AF2" w:rsidRDefault="00EE0CD5" w:rsidP="00E619FE">
      <w:pPr>
        <w:pStyle w:val="12"/>
        <w:numPr>
          <w:ilvl w:val="2"/>
          <w:numId w:val="9"/>
        </w:numPr>
        <w:spacing w:line="240" w:lineRule="auto"/>
        <w:ind w:left="1701" w:firstLine="0"/>
        <w:jc w:val="both"/>
        <w:rPr>
          <w:rFonts w:ascii="標楷體" w:eastAsia="標楷體" w:hAnsi="標楷體"/>
          <w:sz w:val="24"/>
        </w:rPr>
      </w:pPr>
      <w:r w:rsidRPr="007B7AF2">
        <w:rPr>
          <w:rFonts w:ascii="標楷體" w:eastAsia="標楷體" w:hAnsi="標楷體" w:hint="eastAsia"/>
          <w:sz w:val="24"/>
        </w:rPr>
        <w:t>鬆開調整器之</w:t>
      </w:r>
      <w:proofErr w:type="gramStart"/>
      <w:r w:rsidRPr="007B7AF2">
        <w:rPr>
          <w:rFonts w:ascii="標楷體" w:eastAsia="標楷體" w:hAnsi="標楷體" w:hint="eastAsia"/>
          <w:sz w:val="24"/>
        </w:rPr>
        <w:t>排氣閥或氣體</w:t>
      </w:r>
      <w:proofErr w:type="gramEnd"/>
      <w:r w:rsidRPr="007B7AF2">
        <w:rPr>
          <w:rFonts w:ascii="標楷體" w:eastAsia="標楷體" w:hAnsi="標楷體" w:hint="eastAsia"/>
          <w:sz w:val="24"/>
        </w:rPr>
        <w:t>導入管之結合部，將氣體放出，再恢復為原來狀態。</w:t>
      </w:r>
    </w:p>
    <w:p w:rsidR="00EE0CD5" w:rsidRPr="007B7AF2" w:rsidRDefault="00EE0CD5" w:rsidP="00E619FE">
      <w:pPr>
        <w:pStyle w:val="1"/>
        <w:numPr>
          <w:ilvl w:val="1"/>
          <w:numId w:val="9"/>
        </w:numPr>
        <w:spacing w:before="0" w:line="240" w:lineRule="auto"/>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E619FE">
      <w:pPr>
        <w:pStyle w:val="10"/>
        <w:numPr>
          <w:ilvl w:val="2"/>
          <w:numId w:val="9"/>
        </w:numPr>
        <w:spacing w:line="240" w:lineRule="auto"/>
        <w:rPr>
          <w:rFonts w:ascii="標楷體" w:eastAsia="標楷體" w:hAnsi="標楷體"/>
          <w:sz w:val="24"/>
        </w:rPr>
      </w:pPr>
      <w:r w:rsidRPr="007B7AF2">
        <w:rPr>
          <w:rFonts w:ascii="標楷體" w:eastAsia="標楷體" w:hAnsi="標楷體" w:hint="eastAsia"/>
          <w:sz w:val="24"/>
        </w:rPr>
        <w:t>壓力指針之動作應正常。</w:t>
      </w:r>
    </w:p>
    <w:p w:rsidR="00EE0CD5" w:rsidRPr="007B7AF2" w:rsidRDefault="00EE0CD5" w:rsidP="00E619FE">
      <w:pPr>
        <w:pStyle w:val="10"/>
        <w:numPr>
          <w:ilvl w:val="2"/>
          <w:numId w:val="9"/>
        </w:numPr>
        <w:spacing w:line="240" w:lineRule="auto"/>
        <w:rPr>
          <w:rFonts w:ascii="標楷體" w:eastAsia="標楷體" w:hAnsi="標楷體"/>
          <w:sz w:val="24"/>
        </w:rPr>
      </w:pPr>
      <w:r w:rsidRPr="007B7AF2">
        <w:rPr>
          <w:rFonts w:ascii="標楷體" w:eastAsia="標楷體" w:hAnsi="標楷體" w:hint="eastAsia"/>
          <w:sz w:val="24"/>
        </w:rPr>
        <w:t>調整壓力值應在綠色範圍內。</w:t>
      </w:r>
    </w:p>
    <w:p w:rsidR="00EE0CD5" w:rsidRPr="007B7AF2" w:rsidRDefault="00EE0CD5" w:rsidP="00E619FE">
      <w:pPr>
        <w:pStyle w:val="1"/>
        <w:numPr>
          <w:ilvl w:val="1"/>
          <w:numId w:val="9"/>
        </w:numPr>
        <w:spacing w:before="0" w:line="240" w:lineRule="auto"/>
        <w:rPr>
          <w:rFonts w:ascii="標楷體" w:eastAsia="標楷體" w:hAnsi="標楷體"/>
          <w:sz w:val="24"/>
        </w:rPr>
      </w:pPr>
      <w:r w:rsidRPr="007B7AF2">
        <w:rPr>
          <w:rFonts w:ascii="標楷體" w:eastAsia="標楷體" w:hAnsi="標楷體" w:hint="eastAsia"/>
          <w:sz w:val="24"/>
        </w:rPr>
        <w:t>注意事項</w:t>
      </w:r>
    </w:p>
    <w:p w:rsidR="00EE0CD5" w:rsidRPr="007B7AF2" w:rsidRDefault="00EE0CD5" w:rsidP="0037265E">
      <w:pPr>
        <w:pStyle w:val="a4"/>
        <w:spacing w:line="240" w:lineRule="auto"/>
        <w:ind w:left="958" w:rightChars="-260" w:right="-624" w:firstLine="210"/>
        <w:rPr>
          <w:rFonts w:ascii="標楷體" w:eastAsia="標楷體" w:hAnsi="標楷體"/>
          <w:sz w:val="24"/>
        </w:rPr>
      </w:pPr>
      <w:r w:rsidRPr="007B7AF2">
        <w:rPr>
          <w:rFonts w:ascii="標楷體" w:eastAsia="標楷體" w:hAnsi="標楷體" w:hint="eastAsia"/>
          <w:sz w:val="24"/>
        </w:rPr>
        <w:t>壓力指針無法正常動作或調整壓力值在綠色範圍外者，應予修復或更換。</w:t>
      </w:r>
    </w:p>
    <w:p w:rsidR="00EE0CD5" w:rsidRPr="007B7AF2" w:rsidRDefault="00EE0CD5" w:rsidP="00E619FE">
      <w:pPr>
        <w:pStyle w:val="5"/>
        <w:numPr>
          <w:ilvl w:val="0"/>
          <w:numId w:val="13"/>
        </w:numPr>
        <w:spacing w:before="0" w:line="240" w:lineRule="auto"/>
        <w:ind w:left="567" w:hanging="283"/>
        <w:rPr>
          <w:snapToGrid/>
        </w:rPr>
      </w:pPr>
      <w:r w:rsidRPr="007B7AF2">
        <w:rPr>
          <w:rFonts w:hint="eastAsia"/>
          <w:snapToGrid/>
        </w:rPr>
        <w:t>安全閥</w:t>
      </w:r>
    </w:p>
    <w:p w:rsidR="00EE0CD5" w:rsidRPr="007B7AF2" w:rsidRDefault="00EE0CD5" w:rsidP="00E619FE">
      <w:pPr>
        <w:pStyle w:val="1"/>
        <w:numPr>
          <w:ilvl w:val="1"/>
          <w:numId w:val="18"/>
        </w:numPr>
        <w:spacing w:before="0" w:line="240" w:lineRule="auto"/>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E619FE">
      <w:pPr>
        <w:pStyle w:val="10"/>
        <w:numPr>
          <w:ilvl w:val="2"/>
          <w:numId w:val="9"/>
        </w:numPr>
        <w:spacing w:line="240" w:lineRule="auto"/>
        <w:rPr>
          <w:rFonts w:ascii="標楷體" w:eastAsia="標楷體" w:hAnsi="標楷體"/>
          <w:sz w:val="24"/>
        </w:rPr>
      </w:pPr>
      <w:r w:rsidRPr="007B7AF2">
        <w:rPr>
          <w:rFonts w:ascii="標楷體" w:eastAsia="標楷體" w:hAnsi="標楷體" w:hint="eastAsia"/>
          <w:sz w:val="24"/>
        </w:rPr>
        <w:t>以目視確認安全閥有無變形、阻塞之情形。</w:t>
      </w:r>
    </w:p>
    <w:p w:rsidR="00EE0CD5" w:rsidRPr="007B7AF2" w:rsidRDefault="00EE0CD5" w:rsidP="00E619FE">
      <w:pPr>
        <w:pStyle w:val="10"/>
        <w:numPr>
          <w:ilvl w:val="2"/>
          <w:numId w:val="9"/>
        </w:numPr>
        <w:spacing w:line="240" w:lineRule="auto"/>
        <w:rPr>
          <w:rFonts w:ascii="標楷體" w:eastAsia="標楷體" w:hAnsi="標楷體"/>
          <w:sz w:val="24"/>
        </w:rPr>
      </w:pPr>
      <w:r w:rsidRPr="007B7AF2">
        <w:rPr>
          <w:rFonts w:ascii="標楷體" w:eastAsia="標楷體" w:hAnsi="標楷體" w:hint="eastAsia"/>
          <w:sz w:val="24"/>
        </w:rPr>
        <w:t>有</w:t>
      </w:r>
      <w:proofErr w:type="gramStart"/>
      <w:r w:rsidRPr="007B7AF2">
        <w:rPr>
          <w:rFonts w:ascii="標楷體" w:eastAsia="標楷體" w:hAnsi="標楷體" w:hint="eastAsia"/>
          <w:sz w:val="24"/>
        </w:rPr>
        <w:t>排氣閥者</w:t>
      </w:r>
      <w:proofErr w:type="gramEnd"/>
      <w:r w:rsidRPr="007B7AF2">
        <w:rPr>
          <w:rFonts w:ascii="標楷體" w:eastAsia="標楷體" w:hAnsi="標楷體" w:hint="eastAsia"/>
          <w:sz w:val="24"/>
        </w:rPr>
        <w:t>，確認操作</w:t>
      </w:r>
      <w:proofErr w:type="gramStart"/>
      <w:r w:rsidRPr="007B7AF2">
        <w:rPr>
          <w:rFonts w:ascii="標楷體" w:eastAsia="標楷體" w:hAnsi="標楷體" w:hint="eastAsia"/>
          <w:sz w:val="24"/>
        </w:rPr>
        <w:t>排氣閥後</w:t>
      </w:r>
      <w:proofErr w:type="gramEnd"/>
      <w:r w:rsidRPr="007B7AF2">
        <w:rPr>
          <w:rFonts w:ascii="標楷體" w:eastAsia="標楷體" w:hAnsi="標楷體" w:hint="eastAsia"/>
          <w:sz w:val="24"/>
        </w:rPr>
        <w:t>，動作有無障礙。</w:t>
      </w:r>
    </w:p>
    <w:p w:rsidR="00EE0CD5" w:rsidRPr="007B7AF2" w:rsidRDefault="00EE0CD5" w:rsidP="00E619FE">
      <w:pPr>
        <w:pStyle w:val="10"/>
        <w:numPr>
          <w:ilvl w:val="2"/>
          <w:numId w:val="9"/>
        </w:numPr>
        <w:spacing w:line="240" w:lineRule="auto"/>
        <w:ind w:left="1701" w:firstLine="0"/>
        <w:jc w:val="both"/>
        <w:rPr>
          <w:rFonts w:ascii="標楷體" w:eastAsia="標楷體" w:hAnsi="標楷體"/>
          <w:sz w:val="24"/>
        </w:rPr>
      </w:pPr>
      <w:r w:rsidRPr="007B7AF2">
        <w:rPr>
          <w:rFonts w:eastAsia="標楷體"/>
          <w:sz w:val="24"/>
        </w:rPr>
        <w:lastRenderedPageBreak/>
        <w:t>彈簧式安全閥，</w:t>
      </w:r>
      <w:r w:rsidRPr="007B7AF2">
        <w:rPr>
          <w:rFonts w:eastAsia="標楷體"/>
          <w:kern w:val="2"/>
          <w:sz w:val="24"/>
          <w:szCs w:val="22"/>
        </w:rPr>
        <w:t>應依圖</w:t>
      </w:r>
      <w:r w:rsidRPr="007B7AF2">
        <w:rPr>
          <w:rFonts w:eastAsia="標楷體"/>
          <w:kern w:val="2"/>
          <w:sz w:val="24"/>
          <w:szCs w:val="22"/>
        </w:rPr>
        <w:t>1-6</w:t>
      </w:r>
      <w:r w:rsidRPr="007B7AF2">
        <w:rPr>
          <w:rFonts w:eastAsia="標楷體"/>
          <w:kern w:val="2"/>
          <w:sz w:val="24"/>
          <w:szCs w:val="22"/>
        </w:rPr>
        <w:t>所示</w:t>
      </w:r>
      <w:r w:rsidRPr="007B7AF2">
        <w:rPr>
          <w:rFonts w:eastAsia="標楷體"/>
          <w:sz w:val="24"/>
        </w:rPr>
        <w:t>，將皮管裝接於水壓試驗機，加</w:t>
      </w:r>
      <w:r w:rsidRPr="007B7AF2">
        <w:rPr>
          <w:rFonts w:ascii="標楷體" w:eastAsia="標楷體" w:hAnsi="標楷體" w:hint="eastAsia"/>
          <w:sz w:val="24"/>
        </w:rPr>
        <w:t>水壓後，確認其動作壓力是否正常。</w:t>
      </w:r>
    </w:p>
    <w:p w:rsidR="00EE0CD5" w:rsidRPr="007B7AF2" w:rsidRDefault="00EE0CD5" w:rsidP="00E619FE">
      <w:pPr>
        <w:pStyle w:val="1"/>
        <w:numPr>
          <w:ilvl w:val="1"/>
          <w:numId w:val="18"/>
        </w:numPr>
        <w:spacing w:before="0" w:line="240" w:lineRule="auto"/>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E619FE">
      <w:pPr>
        <w:pStyle w:val="10"/>
        <w:numPr>
          <w:ilvl w:val="2"/>
          <w:numId w:val="18"/>
        </w:numPr>
        <w:spacing w:line="240" w:lineRule="auto"/>
        <w:rPr>
          <w:rFonts w:ascii="標楷體" w:eastAsia="標楷體" w:hAnsi="標楷體"/>
          <w:sz w:val="24"/>
        </w:rPr>
      </w:pPr>
      <w:r w:rsidRPr="007B7AF2">
        <w:rPr>
          <w:rFonts w:ascii="標楷體" w:eastAsia="標楷體" w:hAnsi="標楷體" w:hint="eastAsia"/>
          <w:sz w:val="24"/>
        </w:rPr>
        <w:t>應無變形、損傷或阻塞之情形。</w:t>
      </w:r>
    </w:p>
    <w:p w:rsidR="00EE0CD5" w:rsidRPr="007B7AF2" w:rsidRDefault="00EE0CD5" w:rsidP="00E619FE">
      <w:pPr>
        <w:pStyle w:val="10"/>
        <w:numPr>
          <w:ilvl w:val="2"/>
          <w:numId w:val="18"/>
        </w:numPr>
        <w:spacing w:line="240" w:lineRule="auto"/>
        <w:rPr>
          <w:rFonts w:ascii="標楷體" w:eastAsia="標楷體" w:hAnsi="標楷體"/>
          <w:sz w:val="24"/>
        </w:rPr>
      </w:pPr>
      <w:r w:rsidRPr="007B7AF2">
        <w:rPr>
          <w:rFonts w:ascii="標楷體" w:eastAsia="標楷體" w:hAnsi="標楷體" w:hint="eastAsia"/>
          <w:sz w:val="24"/>
        </w:rPr>
        <w:t>應能確實動作。</w:t>
      </w:r>
    </w:p>
    <w:p w:rsidR="00EE0CD5" w:rsidRPr="007B7AF2" w:rsidRDefault="00EE0CD5" w:rsidP="00E619FE">
      <w:pPr>
        <w:pStyle w:val="10"/>
        <w:numPr>
          <w:ilvl w:val="2"/>
          <w:numId w:val="18"/>
        </w:numPr>
        <w:spacing w:line="240" w:lineRule="auto"/>
        <w:rPr>
          <w:rFonts w:ascii="標楷體" w:eastAsia="標楷體" w:hAnsi="標楷體"/>
          <w:sz w:val="24"/>
        </w:rPr>
      </w:pPr>
      <w:r w:rsidRPr="007B7AF2">
        <w:rPr>
          <w:rFonts w:ascii="標楷體" w:eastAsia="標楷體" w:hAnsi="標楷體" w:hint="eastAsia"/>
          <w:sz w:val="24"/>
        </w:rPr>
        <w:t>動作壓力應為規定值。</w:t>
      </w:r>
    </w:p>
    <w:p w:rsidR="00804FE7" w:rsidRPr="007B7AF2" w:rsidRDefault="00804FE7" w:rsidP="00804FE7">
      <w:pPr>
        <w:pStyle w:val="10"/>
        <w:spacing w:line="240" w:lineRule="auto"/>
        <w:ind w:left="1304" w:firstLine="0"/>
        <w:rPr>
          <w:rFonts w:ascii="標楷體" w:eastAsia="標楷體" w:hAnsi="標楷體"/>
          <w:sz w:val="24"/>
        </w:rPr>
      </w:pPr>
    </w:p>
    <w:p w:rsidR="00EE0CD5" w:rsidRPr="007B7AF2" w:rsidRDefault="00804FE7" w:rsidP="002A4658">
      <w:pPr>
        <w:pStyle w:val="10"/>
        <w:spacing w:line="240" w:lineRule="auto"/>
        <w:ind w:hanging="778"/>
        <w:rPr>
          <w:rFonts w:ascii="標楷體" w:eastAsia="標楷體" w:hAnsi="標楷體"/>
          <w:sz w:val="24"/>
        </w:rPr>
      </w:pPr>
      <w:r w:rsidRPr="007B7AF2">
        <w:rPr>
          <w:rFonts w:ascii="標楷體" w:eastAsia="標楷體" w:hAnsi="標楷體"/>
          <w:noProof/>
          <w:sz w:val="24"/>
        </w:rPr>
        <w:drawing>
          <wp:inline distT="0" distB="0" distL="0" distR="0">
            <wp:extent cx="4157309" cy="2910177"/>
            <wp:effectExtent l="0" t="0" r="0" b="508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67251" cy="2917136"/>
                    </a:xfrm>
                    <a:prstGeom prst="rect">
                      <a:avLst/>
                    </a:prstGeom>
                    <a:noFill/>
                    <a:ln>
                      <a:noFill/>
                    </a:ln>
                  </pic:spPr>
                </pic:pic>
              </a:graphicData>
            </a:graphic>
          </wp:inline>
        </w:drawing>
      </w:r>
    </w:p>
    <w:p w:rsidR="00EE0CD5" w:rsidRPr="007B7AF2" w:rsidRDefault="00EE0CD5" w:rsidP="002A4658">
      <w:pPr>
        <w:framePr w:hSpace="180" w:wrap="around" w:vAnchor="text" w:hAnchor="page" w:x="1205" w:y="247"/>
        <w:ind w:hanging="778"/>
        <w:rPr>
          <w:rFonts w:ascii="標楷體" w:eastAsia="標楷體" w:hAnsi="標楷體"/>
        </w:rPr>
      </w:pPr>
    </w:p>
    <w:p w:rsidR="00804FE7" w:rsidRPr="007B7AF2" w:rsidRDefault="00804FE7" w:rsidP="00804FE7">
      <w:pPr>
        <w:jc w:val="center"/>
        <w:rPr>
          <w:rFonts w:ascii="Times New Roman" w:eastAsia="標楷體" w:hAnsi="Times New Roman" w:cs="Times New Roman"/>
        </w:rPr>
      </w:pPr>
      <w:r w:rsidRPr="007B7AF2">
        <w:rPr>
          <w:rFonts w:ascii="Times New Roman" w:eastAsia="標楷體" w:hAnsi="Times New Roman" w:cs="Times New Roman"/>
        </w:rPr>
        <w:t>圖</w:t>
      </w:r>
      <w:r w:rsidRPr="007B7AF2">
        <w:rPr>
          <w:rFonts w:ascii="Times New Roman" w:eastAsia="標楷體" w:hAnsi="Times New Roman" w:cs="Times New Roman"/>
        </w:rPr>
        <w:t>1-6</w:t>
      </w:r>
      <w:r w:rsidRPr="007B7AF2">
        <w:rPr>
          <w:rFonts w:ascii="Times New Roman" w:eastAsia="標楷體" w:hAnsi="Times New Roman" w:cs="Times New Roman"/>
        </w:rPr>
        <w:t>水壓試驗機及保護架</w:t>
      </w:r>
    </w:p>
    <w:p w:rsidR="00804FE7" w:rsidRPr="007B7AF2" w:rsidRDefault="00804FE7" w:rsidP="00804FE7">
      <w:pPr>
        <w:jc w:val="center"/>
        <w:rPr>
          <w:rFonts w:ascii="標楷體" w:eastAsia="標楷體" w:hAnsi="標楷體"/>
        </w:rPr>
      </w:pPr>
    </w:p>
    <w:p w:rsidR="00EE0CD5" w:rsidRPr="007B7AF2" w:rsidRDefault="00EE0CD5" w:rsidP="00E619FE">
      <w:pPr>
        <w:pStyle w:val="1"/>
        <w:numPr>
          <w:ilvl w:val="1"/>
          <w:numId w:val="18"/>
        </w:numPr>
        <w:spacing w:line="240" w:lineRule="auto"/>
        <w:rPr>
          <w:rFonts w:ascii="標楷體" w:eastAsia="標楷體" w:hAnsi="標楷體"/>
          <w:sz w:val="24"/>
        </w:rPr>
      </w:pPr>
      <w:r w:rsidRPr="007B7AF2">
        <w:rPr>
          <w:rFonts w:ascii="標楷體" w:eastAsia="標楷體" w:hAnsi="標楷體" w:hint="eastAsia"/>
          <w:sz w:val="24"/>
        </w:rPr>
        <w:t>注意事項</w:t>
      </w:r>
    </w:p>
    <w:p w:rsidR="00EE0CD5" w:rsidRPr="007B7AF2" w:rsidRDefault="00EE0CD5" w:rsidP="00E619FE">
      <w:pPr>
        <w:pStyle w:val="10"/>
        <w:numPr>
          <w:ilvl w:val="2"/>
          <w:numId w:val="18"/>
        </w:numPr>
        <w:spacing w:line="240" w:lineRule="auto"/>
        <w:rPr>
          <w:rFonts w:ascii="標楷體" w:eastAsia="標楷體" w:hAnsi="標楷體"/>
          <w:sz w:val="24"/>
        </w:rPr>
      </w:pPr>
      <w:r w:rsidRPr="007B7AF2">
        <w:rPr>
          <w:rFonts w:ascii="標楷體" w:eastAsia="標楷體" w:hAnsi="標楷體" w:hint="eastAsia"/>
          <w:sz w:val="24"/>
        </w:rPr>
        <w:t>有顯著之變形、損傷者，應予更換。</w:t>
      </w:r>
    </w:p>
    <w:p w:rsidR="00EE0CD5" w:rsidRPr="007B7AF2" w:rsidRDefault="00EE0CD5" w:rsidP="00E619FE">
      <w:pPr>
        <w:pStyle w:val="10"/>
        <w:numPr>
          <w:ilvl w:val="2"/>
          <w:numId w:val="18"/>
        </w:numPr>
        <w:spacing w:line="240" w:lineRule="auto"/>
        <w:rPr>
          <w:rFonts w:ascii="標楷體" w:eastAsia="標楷體" w:hAnsi="標楷體"/>
          <w:sz w:val="24"/>
        </w:rPr>
      </w:pPr>
      <w:r w:rsidRPr="007B7AF2">
        <w:rPr>
          <w:rFonts w:ascii="標楷體" w:eastAsia="標楷體" w:hAnsi="標楷體" w:hint="eastAsia"/>
          <w:sz w:val="24"/>
        </w:rPr>
        <w:t>有阻塞者，應加以清除。</w:t>
      </w:r>
    </w:p>
    <w:p w:rsidR="00EE0CD5" w:rsidRPr="007B7AF2" w:rsidRDefault="00EE0CD5" w:rsidP="00E619FE">
      <w:pPr>
        <w:pStyle w:val="10"/>
        <w:numPr>
          <w:ilvl w:val="2"/>
          <w:numId w:val="18"/>
        </w:numPr>
        <w:spacing w:line="240" w:lineRule="auto"/>
        <w:ind w:left="1701" w:firstLine="0"/>
        <w:jc w:val="both"/>
        <w:rPr>
          <w:rFonts w:ascii="標楷體" w:eastAsia="標楷體" w:hAnsi="標楷體"/>
          <w:sz w:val="24"/>
        </w:rPr>
      </w:pPr>
      <w:r w:rsidRPr="007B7AF2">
        <w:rPr>
          <w:rFonts w:ascii="標楷體" w:eastAsia="標楷體" w:hAnsi="標楷體" w:hint="eastAsia"/>
          <w:sz w:val="24"/>
        </w:rPr>
        <w:t>未確實動作或未</w:t>
      </w:r>
      <w:proofErr w:type="gramStart"/>
      <w:r w:rsidRPr="007B7AF2">
        <w:rPr>
          <w:rFonts w:ascii="標楷體" w:eastAsia="標楷體" w:hAnsi="標楷體" w:hint="eastAsia"/>
          <w:sz w:val="24"/>
        </w:rPr>
        <w:t>依銘板</w:t>
      </w:r>
      <w:proofErr w:type="gramEnd"/>
      <w:r w:rsidRPr="007B7AF2">
        <w:rPr>
          <w:rFonts w:ascii="標楷體" w:eastAsia="標楷體" w:hAnsi="標楷體" w:hint="eastAsia"/>
          <w:sz w:val="24"/>
        </w:rPr>
        <w:t>所標示之動作壓力範圍內動作者，應予以修復。</w:t>
      </w:r>
    </w:p>
    <w:p w:rsidR="00027A34" w:rsidRPr="007B7AF2" w:rsidRDefault="00027A34" w:rsidP="00027A34">
      <w:pPr>
        <w:pStyle w:val="10"/>
        <w:spacing w:line="240" w:lineRule="auto"/>
        <w:ind w:left="1701" w:firstLine="0"/>
        <w:jc w:val="both"/>
        <w:rPr>
          <w:rFonts w:ascii="標楷體" w:eastAsia="標楷體" w:hAnsi="標楷體"/>
          <w:sz w:val="24"/>
        </w:rPr>
      </w:pPr>
    </w:p>
    <w:p w:rsidR="00EE0CD5" w:rsidRPr="007B7AF2" w:rsidRDefault="00EE0CD5" w:rsidP="00E619FE">
      <w:pPr>
        <w:pStyle w:val="5"/>
        <w:numPr>
          <w:ilvl w:val="0"/>
          <w:numId w:val="13"/>
        </w:numPr>
        <w:spacing w:before="0" w:line="240" w:lineRule="auto"/>
        <w:ind w:left="567" w:hanging="283"/>
        <w:rPr>
          <w:snapToGrid/>
        </w:rPr>
      </w:pPr>
      <w:proofErr w:type="gramStart"/>
      <w:r w:rsidRPr="007B7AF2">
        <w:rPr>
          <w:rFonts w:hint="eastAsia"/>
          <w:snapToGrid/>
        </w:rPr>
        <w:t>封板及</w:t>
      </w:r>
      <w:proofErr w:type="gramEnd"/>
      <w:r w:rsidRPr="007B7AF2">
        <w:rPr>
          <w:rFonts w:hint="eastAsia"/>
          <w:snapToGrid/>
        </w:rPr>
        <w:t>墊圈</w:t>
      </w:r>
    </w:p>
    <w:p w:rsidR="00EE0CD5" w:rsidRPr="007B7AF2" w:rsidRDefault="00EE0CD5" w:rsidP="00E619FE">
      <w:pPr>
        <w:pStyle w:val="1"/>
        <w:numPr>
          <w:ilvl w:val="1"/>
          <w:numId w:val="19"/>
        </w:numPr>
        <w:spacing w:before="0" w:line="240" w:lineRule="auto"/>
        <w:jc w:val="both"/>
        <w:rPr>
          <w:rFonts w:ascii="標楷體" w:eastAsia="標楷體" w:hAnsi="標楷體"/>
          <w:sz w:val="24"/>
        </w:rPr>
      </w:pPr>
      <w:r w:rsidRPr="007B7AF2">
        <w:rPr>
          <w:rFonts w:ascii="標楷體" w:eastAsia="標楷體" w:hAnsi="標楷體" w:hint="eastAsia"/>
          <w:sz w:val="24"/>
        </w:rPr>
        <w:t>防止乾粉上昇封板</w:t>
      </w:r>
    </w:p>
    <w:p w:rsidR="00EE0CD5" w:rsidRPr="007B7AF2" w:rsidRDefault="00EE0CD5" w:rsidP="00E619FE">
      <w:pPr>
        <w:pStyle w:val="10"/>
        <w:numPr>
          <w:ilvl w:val="2"/>
          <w:numId w:val="19"/>
        </w:numPr>
        <w:spacing w:line="240" w:lineRule="auto"/>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2A4658">
      <w:pPr>
        <w:pStyle w:val="11"/>
        <w:spacing w:line="240" w:lineRule="auto"/>
        <w:ind w:left="1221" w:firstLine="480"/>
        <w:rPr>
          <w:rFonts w:ascii="標楷體" w:eastAsia="標楷體" w:hAnsi="標楷體"/>
          <w:sz w:val="24"/>
        </w:rPr>
      </w:pPr>
      <w:r w:rsidRPr="007B7AF2">
        <w:rPr>
          <w:rFonts w:ascii="標楷體" w:eastAsia="標楷體" w:hAnsi="標楷體" w:hint="eastAsia"/>
          <w:sz w:val="24"/>
        </w:rPr>
        <w:t>以目視確認有無變形、損傷，及是否確實裝設於滅火器上。</w:t>
      </w:r>
    </w:p>
    <w:p w:rsidR="00EE0CD5" w:rsidRPr="007B7AF2" w:rsidRDefault="00EE0CD5" w:rsidP="00E619FE">
      <w:pPr>
        <w:pStyle w:val="1"/>
        <w:numPr>
          <w:ilvl w:val="2"/>
          <w:numId w:val="19"/>
        </w:numPr>
        <w:spacing w:before="0" w:line="240" w:lineRule="auto"/>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E619FE">
      <w:pPr>
        <w:pStyle w:val="ABC"/>
        <w:numPr>
          <w:ilvl w:val="3"/>
          <w:numId w:val="19"/>
        </w:numPr>
        <w:spacing w:line="240" w:lineRule="auto"/>
        <w:rPr>
          <w:rFonts w:eastAsia="標楷體"/>
          <w:sz w:val="24"/>
        </w:rPr>
      </w:pPr>
      <w:r w:rsidRPr="007B7AF2">
        <w:rPr>
          <w:rFonts w:eastAsia="標楷體"/>
          <w:sz w:val="24"/>
        </w:rPr>
        <w:t>應無變形、損傷之情形。</w:t>
      </w:r>
    </w:p>
    <w:p w:rsidR="00EE0CD5" w:rsidRPr="007B7AF2" w:rsidRDefault="00EE0CD5" w:rsidP="00E619FE">
      <w:pPr>
        <w:pStyle w:val="ABC"/>
        <w:numPr>
          <w:ilvl w:val="3"/>
          <w:numId w:val="19"/>
        </w:numPr>
        <w:spacing w:line="240" w:lineRule="auto"/>
        <w:rPr>
          <w:rFonts w:eastAsia="標楷體"/>
          <w:sz w:val="24"/>
        </w:rPr>
      </w:pPr>
      <w:r w:rsidRPr="007B7AF2">
        <w:rPr>
          <w:rFonts w:eastAsia="標楷體"/>
          <w:sz w:val="24"/>
        </w:rPr>
        <w:t>應確實裝設於滅火器上。</w:t>
      </w:r>
    </w:p>
    <w:p w:rsidR="00EE0CD5" w:rsidRPr="007B7AF2" w:rsidRDefault="00EE0CD5" w:rsidP="00E619FE">
      <w:pPr>
        <w:pStyle w:val="1"/>
        <w:numPr>
          <w:ilvl w:val="2"/>
          <w:numId w:val="19"/>
        </w:numPr>
        <w:spacing w:before="0" w:line="240" w:lineRule="auto"/>
        <w:rPr>
          <w:rFonts w:ascii="Times New Roman" w:eastAsia="標楷體"/>
          <w:sz w:val="24"/>
        </w:rPr>
      </w:pPr>
      <w:r w:rsidRPr="007B7AF2">
        <w:rPr>
          <w:rFonts w:ascii="Times New Roman" w:eastAsia="標楷體"/>
          <w:sz w:val="24"/>
        </w:rPr>
        <w:t>注意事項</w:t>
      </w:r>
    </w:p>
    <w:p w:rsidR="00EE0CD5" w:rsidRPr="007B7AF2" w:rsidRDefault="00EE0CD5" w:rsidP="00E619FE">
      <w:pPr>
        <w:pStyle w:val="ABC"/>
        <w:numPr>
          <w:ilvl w:val="3"/>
          <w:numId w:val="19"/>
        </w:numPr>
        <w:spacing w:line="240" w:lineRule="auto"/>
        <w:rPr>
          <w:rFonts w:eastAsia="標楷體"/>
          <w:sz w:val="24"/>
        </w:rPr>
      </w:pPr>
      <w:r w:rsidRPr="007B7AF2">
        <w:rPr>
          <w:rFonts w:eastAsia="標楷體"/>
          <w:sz w:val="24"/>
        </w:rPr>
        <w:t>如發現有變形或損傷者，應予更換。</w:t>
      </w:r>
    </w:p>
    <w:p w:rsidR="0037265E" w:rsidRPr="007B7AF2" w:rsidRDefault="00EE0CD5" w:rsidP="00027A34">
      <w:pPr>
        <w:pStyle w:val="ABC"/>
        <w:numPr>
          <w:ilvl w:val="3"/>
          <w:numId w:val="19"/>
        </w:numPr>
        <w:spacing w:line="240" w:lineRule="auto"/>
        <w:rPr>
          <w:rFonts w:eastAsia="標楷體"/>
          <w:sz w:val="24"/>
        </w:rPr>
      </w:pPr>
      <w:r w:rsidRPr="007B7AF2">
        <w:rPr>
          <w:rFonts w:eastAsia="標楷體"/>
          <w:sz w:val="24"/>
        </w:rPr>
        <w:t>裝置不確實者，應再確實安裝。</w:t>
      </w:r>
    </w:p>
    <w:p w:rsidR="00EE0CD5" w:rsidRPr="007B7AF2" w:rsidRDefault="00EE0CD5" w:rsidP="00E619FE">
      <w:pPr>
        <w:pStyle w:val="1"/>
        <w:numPr>
          <w:ilvl w:val="1"/>
          <w:numId w:val="19"/>
        </w:numPr>
        <w:spacing w:before="0" w:line="240" w:lineRule="auto"/>
        <w:jc w:val="both"/>
        <w:rPr>
          <w:rFonts w:ascii="標楷體" w:eastAsia="標楷體" w:hAnsi="標楷體"/>
          <w:sz w:val="24"/>
        </w:rPr>
      </w:pPr>
      <w:r w:rsidRPr="007B7AF2">
        <w:rPr>
          <w:rFonts w:ascii="標楷體" w:eastAsia="標楷體" w:hAnsi="標楷體" w:hint="eastAsia"/>
          <w:sz w:val="24"/>
        </w:rPr>
        <w:lastRenderedPageBreak/>
        <w:t>墊圈</w:t>
      </w:r>
    </w:p>
    <w:p w:rsidR="00EE0CD5" w:rsidRPr="007B7AF2" w:rsidRDefault="00EE0CD5" w:rsidP="00E619FE">
      <w:pPr>
        <w:pStyle w:val="10"/>
        <w:numPr>
          <w:ilvl w:val="2"/>
          <w:numId w:val="19"/>
        </w:numPr>
        <w:spacing w:line="240" w:lineRule="auto"/>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7E3C4B">
      <w:pPr>
        <w:pStyle w:val="11"/>
        <w:spacing w:line="240" w:lineRule="auto"/>
        <w:ind w:left="1221" w:firstLine="480"/>
        <w:rPr>
          <w:rFonts w:ascii="標楷體" w:eastAsia="標楷體" w:hAnsi="標楷體"/>
          <w:sz w:val="24"/>
        </w:rPr>
      </w:pPr>
      <w:r w:rsidRPr="007B7AF2">
        <w:rPr>
          <w:rFonts w:ascii="標楷體" w:eastAsia="標楷體" w:hAnsi="標楷體" w:hint="eastAsia"/>
          <w:sz w:val="24"/>
        </w:rPr>
        <w:t>以目視確認有無變形、損傷或老化之現象。</w:t>
      </w:r>
    </w:p>
    <w:p w:rsidR="00EE0CD5" w:rsidRPr="007B7AF2" w:rsidRDefault="00EE0CD5" w:rsidP="00E619FE">
      <w:pPr>
        <w:pStyle w:val="10"/>
        <w:numPr>
          <w:ilvl w:val="2"/>
          <w:numId w:val="19"/>
        </w:numPr>
        <w:spacing w:line="240" w:lineRule="auto"/>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7E3C4B">
      <w:pPr>
        <w:pStyle w:val="11"/>
        <w:spacing w:line="240" w:lineRule="auto"/>
        <w:ind w:left="1221" w:firstLine="480"/>
        <w:rPr>
          <w:rFonts w:ascii="標楷體" w:eastAsia="標楷體" w:hAnsi="標楷體"/>
          <w:sz w:val="24"/>
        </w:rPr>
      </w:pPr>
      <w:r w:rsidRPr="007B7AF2">
        <w:rPr>
          <w:rFonts w:ascii="標楷體" w:eastAsia="標楷體" w:hAnsi="標楷體" w:hint="eastAsia"/>
          <w:sz w:val="24"/>
        </w:rPr>
        <w:t>應無變形、損傷或老化之情形。</w:t>
      </w:r>
    </w:p>
    <w:p w:rsidR="00EE0CD5" w:rsidRPr="007B7AF2" w:rsidRDefault="00EE0CD5" w:rsidP="00E619FE">
      <w:pPr>
        <w:pStyle w:val="10"/>
        <w:numPr>
          <w:ilvl w:val="2"/>
          <w:numId w:val="19"/>
        </w:numPr>
        <w:spacing w:line="240" w:lineRule="auto"/>
        <w:rPr>
          <w:rFonts w:ascii="標楷體" w:eastAsia="標楷體" w:hAnsi="標楷體"/>
          <w:sz w:val="24"/>
        </w:rPr>
      </w:pPr>
      <w:r w:rsidRPr="007B7AF2">
        <w:rPr>
          <w:rFonts w:ascii="標楷體" w:eastAsia="標楷體" w:hAnsi="標楷體" w:hint="eastAsia"/>
          <w:sz w:val="24"/>
        </w:rPr>
        <w:t>注意事項</w:t>
      </w:r>
    </w:p>
    <w:p w:rsidR="00EE0CD5" w:rsidRPr="007B7AF2" w:rsidRDefault="00EE0CD5" w:rsidP="007E3C4B">
      <w:pPr>
        <w:pStyle w:val="11"/>
        <w:spacing w:line="240" w:lineRule="auto"/>
        <w:ind w:left="1221" w:firstLine="480"/>
        <w:rPr>
          <w:rFonts w:ascii="標楷體" w:eastAsia="標楷體" w:hAnsi="標楷體"/>
          <w:sz w:val="24"/>
        </w:rPr>
      </w:pPr>
      <w:r w:rsidRPr="007B7AF2">
        <w:rPr>
          <w:rFonts w:ascii="標楷體" w:eastAsia="標楷體" w:hAnsi="標楷體" w:hint="eastAsia"/>
          <w:sz w:val="24"/>
        </w:rPr>
        <w:t>如發現有變形、損傷或老化者，應予更換。</w:t>
      </w:r>
    </w:p>
    <w:p w:rsidR="00EE0CD5" w:rsidRPr="007B7AF2" w:rsidRDefault="00EE0CD5" w:rsidP="00E619FE">
      <w:pPr>
        <w:pStyle w:val="5"/>
        <w:numPr>
          <w:ilvl w:val="0"/>
          <w:numId w:val="13"/>
        </w:numPr>
        <w:spacing w:line="240" w:lineRule="auto"/>
        <w:ind w:left="567" w:hanging="283"/>
        <w:rPr>
          <w:snapToGrid/>
        </w:rPr>
      </w:pPr>
      <w:r w:rsidRPr="007B7AF2">
        <w:rPr>
          <w:rFonts w:hint="eastAsia"/>
          <w:snapToGrid/>
        </w:rPr>
        <w:t>虹吸管及氣體導入管</w:t>
      </w:r>
    </w:p>
    <w:p w:rsidR="00EE0CD5" w:rsidRPr="007B7AF2" w:rsidRDefault="00EE0CD5" w:rsidP="00E619FE">
      <w:pPr>
        <w:pStyle w:val="1"/>
        <w:numPr>
          <w:ilvl w:val="1"/>
          <w:numId w:val="20"/>
        </w:numPr>
        <w:spacing w:before="0" w:line="240" w:lineRule="auto"/>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E37B86">
      <w:pPr>
        <w:pStyle w:val="a4"/>
        <w:spacing w:line="240" w:lineRule="auto"/>
        <w:ind w:left="960" w:firstLine="174"/>
        <w:rPr>
          <w:rFonts w:ascii="標楷體" w:eastAsia="標楷體" w:hAnsi="標楷體"/>
          <w:sz w:val="24"/>
        </w:rPr>
      </w:pPr>
      <w:r w:rsidRPr="007B7AF2">
        <w:rPr>
          <w:rFonts w:ascii="標楷體" w:eastAsia="標楷體" w:hAnsi="標楷體" w:hint="eastAsia"/>
          <w:sz w:val="24"/>
        </w:rPr>
        <w:t>以目視或通氣方式確認。</w:t>
      </w:r>
    </w:p>
    <w:p w:rsidR="00EE0CD5" w:rsidRPr="007B7AF2" w:rsidRDefault="00EE0CD5" w:rsidP="00E619FE">
      <w:pPr>
        <w:pStyle w:val="1"/>
        <w:numPr>
          <w:ilvl w:val="1"/>
          <w:numId w:val="20"/>
        </w:numPr>
        <w:spacing w:before="0" w:line="240" w:lineRule="auto"/>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E619FE">
      <w:pPr>
        <w:pStyle w:val="10"/>
        <w:numPr>
          <w:ilvl w:val="2"/>
          <w:numId w:val="20"/>
        </w:numPr>
        <w:spacing w:line="240" w:lineRule="auto"/>
        <w:rPr>
          <w:rFonts w:ascii="標楷體" w:eastAsia="標楷體" w:hAnsi="標楷體"/>
          <w:sz w:val="24"/>
        </w:rPr>
      </w:pPr>
      <w:r w:rsidRPr="007B7AF2">
        <w:rPr>
          <w:rFonts w:ascii="標楷體" w:eastAsia="標楷體" w:hAnsi="標楷體" w:hint="eastAsia"/>
          <w:sz w:val="24"/>
        </w:rPr>
        <w:t>應無變形、損傷或阻塞之情形。</w:t>
      </w:r>
    </w:p>
    <w:p w:rsidR="00EE0CD5" w:rsidRPr="007B7AF2" w:rsidRDefault="00EE0CD5" w:rsidP="00E619FE">
      <w:pPr>
        <w:pStyle w:val="10"/>
        <w:numPr>
          <w:ilvl w:val="2"/>
          <w:numId w:val="20"/>
        </w:numPr>
        <w:spacing w:line="240" w:lineRule="auto"/>
        <w:rPr>
          <w:rFonts w:ascii="標楷體" w:eastAsia="標楷體" w:hAnsi="標楷體"/>
          <w:sz w:val="24"/>
        </w:rPr>
      </w:pPr>
      <w:r w:rsidRPr="007B7AF2">
        <w:rPr>
          <w:rFonts w:ascii="標楷體" w:eastAsia="標楷體" w:hAnsi="標楷體" w:hint="eastAsia"/>
          <w:sz w:val="24"/>
        </w:rPr>
        <w:t>裝接部位應無鬆動之情形。</w:t>
      </w:r>
    </w:p>
    <w:p w:rsidR="00EE0CD5" w:rsidRPr="007B7AF2" w:rsidRDefault="00EE0CD5" w:rsidP="00E619FE">
      <w:pPr>
        <w:pStyle w:val="1"/>
        <w:numPr>
          <w:ilvl w:val="1"/>
          <w:numId w:val="20"/>
        </w:numPr>
        <w:spacing w:before="0" w:line="240" w:lineRule="auto"/>
        <w:rPr>
          <w:rFonts w:ascii="標楷體" w:eastAsia="標楷體" w:hAnsi="標楷體"/>
          <w:sz w:val="24"/>
        </w:rPr>
      </w:pPr>
      <w:r w:rsidRPr="007B7AF2">
        <w:rPr>
          <w:rFonts w:ascii="標楷體" w:eastAsia="標楷體" w:hAnsi="標楷體" w:hint="eastAsia"/>
          <w:sz w:val="24"/>
        </w:rPr>
        <w:t>注意事項</w:t>
      </w:r>
    </w:p>
    <w:p w:rsidR="00EE0CD5" w:rsidRPr="007B7AF2" w:rsidRDefault="00EE0CD5" w:rsidP="00E619FE">
      <w:pPr>
        <w:pStyle w:val="10"/>
        <w:numPr>
          <w:ilvl w:val="2"/>
          <w:numId w:val="20"/>
        </w:numPr>
        <w:spacing w:line="240" w:lineRule="auto"/>
        <w:rPr>
          <w:rFonts w:ascii="標楷體" w:eastAsia="標楷體" w:hAnsi="標楷體"/>
          <w:sz w:val="24"/>
        </w:rPr>
      </w:pPr>
      <w:r w:rsidRPr="007B7AF2">
        <w:rPr>
          <w:rFonts w:ascii="標楷體" w:eastAsia="標楷體" w:hAnsi="標楷體" w:hint="eastAsia"/>
          <w:sz w:val="24"/>
        </w:rPr>
        <w:t>如發現有變形、損傷者，應即修復或予以更換。</w:t>
      </w:r>
    </w:p>
    <w:p w:rsidR="00EE0CD5" w:rsidRPr="007B7AF2" w:rsidRDefault="00EE0CD5" w:rsidP="00E619FE">
      <w:pPr>
        <w:pStyle w:val="10"/>
        <w:numPr>
          <w:ilvl w:val="2"/>
          <w:numId w:val="20"/>
        </w:numPr>
        <w:spacing w:line="240" w:lineRule="auto"/>
        <w:rPr>
          <w:rFonts w:ascii="標楷體" w:eastAsia="標楷體" w:hAnsi="標楷體"/>
          <w:sz w:val="24"/>
        </w:rPr>
      </w:pPr>
      <w:r w:rsidRPr="007B7AF2">
        <w:rPr>
          <w:rFonts w:ascii="標楷體" w:eastAsia="標楷體" w:hAnsi="標楷體" w:hint="eastAsia"/>
          <w:sz w:val="24"/>
        </w:rPr>
        <w:t>如發現有阻塞者，應加以清除。</w:t>
      </w:r>
    </w:p>
    <w:p w:rsidR="00EE0CD5" w:rsidRPr="007B7AF2" w:rsidRDefault="00EE0CD5" w:rsidP="00E619FE">
      <w:pPr>
        <w:pStyle w:val="10"/>
        <w:numPr>
          <w:ilvl w:val="2"/>
          <w:numId w:val="20"/>
        </w:numPr>
        <w:spacing w:line="240" w:lineRule="auto"/>
        <w:ind w:left="1701" w:firstLine="0"/>
        <w:jc w:val="both"/>
        <w:rPr>
          <w:rFonts w:ascii="標楷體" w:eastAsia="標楷體" w:hAnsi="標楷體"/>
          <w:sz w:val="24"/>
        </w:rPr>
      </w:pPr>
      <w:r w:rsidRPr="007B7AF2">
        <w:rPr>
          <w:rFonts w:ascii="標楷體" w:eastAsia="標楷體" w:hAnsi="標楷體" w:hint="eastAsia"/>
          <w:sz w:val="24"/>
        </w:rPr>
        <w:t>裝接部位之</w:t>
      </w:r>
      <w:proofErr w:type="gramStart"/>
      <w:r w:rsidRPr="007B7AF2">
        <w:rPr>
          <w:rFonts w:ascii="標楷體" w:eastAsia="標楷體" w:hAnsi="標楷體" w:hint="eastAsia"/>
          <w:sz w:val="24"/>
        </w:rPr>
        <w:t>螺牙如</w:t>
      </w:r>
      <w:proofErr w:type="gramEnd"/>
      <w:r w:rsidRPr="007B7AF2">
        <w:rPr>
          <w:rFonts w:ascii="標楷體" w:eastAsia="標楷體" w:hAnsi="標楷體" w:hint="eastAsia"/>
          <w:sz w:val="24"/>
        </w:rPr>
        <w:t>有鬆動者，應即</w:t>
      </w:r>
      <w:proofErr w:type="gramStart"/>
      <w:r w:rsidRPr="007B7AF2">
        <w:rPr>
          <w:rFonts w:ascii="標楷體" w:eastAsia="標楷體" w:hAnsi="標楷體" w:hint="eastAsia"/>
          <w:sz w:val="24"/>
        </w:rPr>
        <w:t>加以旋緊</w:t>
      </w:r>
      <w:proofErr w:type="gramEnd"/>
      <w:r w:rsidRPr="007B7AF2">
        <w:rPr>
          <w:rFonts w:ascii="標楷體" w:eastAsia="標楷體" w:hAnsi="標楷體" w:hint="eastAsia"/>
          <w:sz w:val="24"/>
        </w:rPr>
        <w:t>。但如為</w:t>
      </w:r>
      <w:proofErr w:type="gramStart"/>
      <w:r w:rsidRPr="007B7AF2">
        <w:rPr>
          <w:rFonts w:ascii="標楷體" w:eastAsia="標楷體" w:hAnsi="標楷體" w:hint="eastAsia"/>
          <w:sz w:val="24"/>
        </w:rPr>
        <w:t>銲</w:t>
      </w:r>
      <w:proofErr w:type="gramEnd"/>
      <w:r w:rsidRPr="007B7AF2">
        <w:rPr>
          <w:rFonts w:ascii="標楷體" w:eastAsia="標楷體" w:hAnsi="標楷體" w:hint="eastAsia"/>
          <w:sz w:val="24"/>
        </w:rPr>
        <w:t>接或接著劑鬆動，及其他裝接不良者，應予更換。</w:t>
      </w:r>
    </w:p>
    <w:p w:rsidR="00EE0CD5" w:rsidRPr="007B7AF2" w:rsidRDefault="00EE0CD5" w:rsidP="00A835D8">
      <w:pPr>
        <w:pStyle w:val="5"/>
        <w:numPr>
          <w:ilvl w:val="0"/>
          <w:numId w:val="13"/>
        </w:numPr>
        <w:spacing w:line="240" w:lineRule="auto"/>
        <w:ind w:left="567" w:hanging="283"/>
        <w:rPr>
          <w:snapToGrid/>
        </w:rPr>
      </w:pPr>
      <w:r w:rsidRPr="007B7AF2">
        <w:rPr>
          <w:rFonts w:hint="eastAsia"/>
          <w:snapToGrid/>
        </w:rPr>
        <w:t>過濾網</w:t>
      </w:r>
    </w:p>
    <w:p w:rsidR="00EE0CD5" w:rsidRPr="007B7AF2" w:rsidRDefault="00EE0CD5" w:rsidP="00E619FE">
      <w:pPr>
        <w:pStyle w:val="1"/>
        <w:numPr>
          <w:ilvl w:val="1"/>
          <w:numId w:val="21"/>
        </w:numPr>
        <w:spacing w:before="0" w:line="240" w:lineRule="auto"/>
        <w:rPr>
          <w:rFonts w:ascii="標楷體" w:eastAsia="標楷體" w:hAnsi="標楷體"/>
          <w:sz w:val="24"/>
        </w:rPr>
      </w:pPr>
      <w:r w:rsidRPr="007B7AF2">
        <w:rPr>
          <w:rFonts w:ascii="標楷體" w:eastAsia="標楷體" w:hAnsi="標楷體" w:hint="eastAsia"/>
          <w:sz w:val="24"/>
        </w:rPr>
        <w:t>檢查方法</w:t>
      </w:r>
    </w:p>
    <w:p w:rsidR="00EE0CD5" w:rsidRPr="007B7AF2" w:rsidRDefault="00EE0CD5" w:rsidP="0037265E">
      <w:pPr>
        <w:pStyle w:val="a4"/>
        <w:spacing w:line="240" w:lineRule="auto"/>
        <w:ind w:left="958" w:firstLine="210"/>
        <w:jc w:val="both"/>
        <w:rPr>
          <w:rFonts w:ascii="標楷體" w:eastAsia="標楷體" w:hAnsi="標楷體"/>
          <w:sz w:val="24"/>
        </w:rPr>
      </w:pPr>
      <w:r w:rsidRPr="007B7AF2">
        <w:rPr>
          <w:rFonts w:ascii="標楷體" w:eastAsia="標楷體" w:hAnsi="標楷體" w:hint="eastAsia"/>
          <w:sz w:val="24"/>
        </w:rPr>
        <w:t>以目視確認有無損傷、腐蝕或阻塞之情形。</w:t>
      </w:r>
    </w:p>
    <w:p w:rsidR="00EE0CD5" w:rsidRPr="007B7AF2" w:rsidRDefault="00EE0CD5" w:rsidP="00E619FE">
      <w:pPr>
        <w:pStyle w:val="1"/>
        <w:numPr>
          <w:ilvl w:val="1"/>
          <w:numId w:val="21"/>
        </w:numPr>
        <w:spacing w:before="0" w:line="240" w:lineRule="auto"/>
        <w:rPr>
          <w:rFonts w:ascii="標楷體" w:eastAsia="標楷體" w:hAnsi="標楷體"/>
          <w:sz w:val="24"/>
        </w:rPr>
      </w:pPr>
      <w:r w:rsidRPr="007B7AF2">
        <w:rPr>
          <w:rFonts w:ascii="標楷體" w:eastAsia="標楷體" w:hAnsi="標楷體" w:hint="eastAsia"/>
          <w:sz w:val="24"/>
        </w:rPr>
        <w:t>判定方法</w:t>
      </w:r>
    </w:p>
    <w:p w:rsidR="00EE0CD5" w:rsidRPr="007B7AF2" w:rsidRDefault="00EE0CD5" w:rsidP="0037265E">
      <w:pPr>
        <w:pStyle w:val="a4"/>
        <w:spacing w:line="240" w:lineRule="auto"/>
        <w:ind w:left="958" w:firstLine="210"/>
        <w:jc w:val="both"/>
        <w:rPr>
          <w:rFonts w:ascii="標楷體" w:eastAsia="標楷體" w:hAnsi="標楷體"/>
          <w:sz w:val="24"/>
        </w:rPr>
      </w:pPr>
      <w:r w:rsidRPr="007B7AF2">
        <w:rPr>
          <w:rFonts w:ascii="標楷體" w:eastAsia="標楷體" w:hAnsi="標楷體" w:hint="eastAsia"/>
          <w:sz w:val="24"/>
        </w:rPr>
        <w:t>應無損傷、腐蝕或阻塞之情形。</w:t>
      </w:r>
    </w:p>
    <w:p w:rsidR="00EE0CD5" w:rsidRPr="007B7AF2" w:rsidRDefault="00EE0CD5" w:rsidP="00E619FE">
      <w:pPr>
        <w:pStyle w:val="1"/>
        <w:numPr>
          <w:ilvl w:val="1"/>
          <w:numId w:val="21"/>
        </w:numPr>
        <w:spacing w:before="0" w:line="240" w:lineRule="auto"/>
        <w:rPr>
          <w:rFonts w:ascii="標楷體" w:eastAsia="標楷體" w:hAnsi="標楷體"/>
          <w:sz w:val="24"/>
        </w:rPr>
      </w:pPr>
      <w:r w:rsidRPr="007B7AF2">
        <w:rPr>
          <w:rFonts w:ascii="標楷體" w:eastAsia="標楷體" w:hAnsi="標楷體" w:hint="eastAsia"/>
          <w:sz w:val="24"/>
        </w:rPr>
        <w:t>注意事項</w:t>
      </w:r>
    </w:p>
    <w:p w:rsidR="00EE0CD5" w:rsidRPr="007B7AF2" w:rsidRDefault="00EE0CD5" w:rsidP="00E619FE">
      <w:pPr>
        <w:pStyle w:val="10"/>
        <w:numPr>
          <w:ilvl w:val="2"/>
          <w:numId w:val="21"/>
        </w:numPr>
        <w:spacing w:line="240" w:lineRule="auto"/>
        <w:rPr>
          <w:rFonts w:ascii="標楷體" w:eastAsia="標楷體" w:hAnsi="標楷體"/>
          <w:sz w:val="24"/>
        </w:rPr>
      </w:pPr>
      <w:r w:rsidRPr="007B7AF2">
        <w:rPr>
          <w:rFonts w:ascii="標楷體" w:eastAsia="標楷體" w:hAnsi="標楷體" w:hint="eastAsia"/>
          <w:sz w:val="24"/>
        </w:rPr>
        <w:t>如發現有損傷或腐蝕者，應予更換。</w:t>
      </w:r>
    </w:p>
    <w:p w:rsidR="00EE0CD5" w:rsidRPr="007B7AF2" w:rsidRDefault="00EE0CD5" w:rsidP="00E619FE">
      <w:pPr>
        <w:pStyle w:val="10"/>
        <w:numPr>
          <w:ilvl w:val="2"/>
          <w:numId w:val="21"/>
        </w:numPr>
        <w:spacing w:line="240" w:lineRule="auto"/>
        <w:rPr>
          <w:rFonts w:ascii="標楷體" w:eastAsia="標楷體" w:hAnsi="標楷體"/>
          <w:sz w:val="24"/>
        </w:rPr>
      </w:pPr>
      <w:r w:rsidRPr="007B7AF2">
        <w:rPr>
          <w:rFonts w:ascii="標楷體" w:eastAsia="標楷體" w:hAnsi="標楷體" w:hint="eastAsia"/>
          <w:sz w:val="24"/>
        </w:rPr>
        <w:t>如發現有阻塞者，應予以清除。</w:t>
      </w:r>
    </w:p>
    <w:p w:rsidR="00E37B86" w:rsidRPr="007B7AF2" w:rsidRDefault="00E37B86" w:rsidP="0037265E">
      <w:pPr>
        <w:pStyle w:val="a4"/>
        <w:spacing w:line="240" w:lineRule="auto"/>
        <w:ind w:left="958" w:firstLine="210"/>
        <w:jc w:val="both"/>
        <w:rPr>
          <w:rFonts w:ascii="標楷體" w:eastAsia="標楷體" w:hAnsi="標楷體"/>
          <w:sz w:val="24"/>
        </w:rPr>
      </w:pPr>
      <w:r w:rsidRPr="007B7AF2">
        <w:rPr>
          <w:rFonts w:ascii="標楷體" w:eastAsia="標楷體" w:hAnsi="標楷體"/>
          <w:sz w:val="24"/>
        </w:rPr>
        <w:br w:type="page"/>
      </w:r>
    </w:p>
    <w:p w:rsidR="00EE0CD5" w:rsidRPr="007B7AF2" w:rsidRDefault="00EE0CD5" w:rsidP="00E37B86">
      <w:pPr>
        <w:pStyle w:val="a5"/>
        <w:spacing w:line="240" w:lineRule="auto"/>
        <w:ind w:left="960" w:firstLine="174"/>
        <w:jc w:val="both"/>
        <w:rPr>
          <w:rFonts w:ascii="標楷體" w:eastAsia="標楷體" w:hAnsi="標楷體"/>
          <w:sz w:val="24"/>
        </w:rPr>
      </w:pPr>
    </w:p>
    <w:tbl>
      <w:tblPr>
        <w:tblW w:w="95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51"/>
        <w:gridCol w:w="179"/>
        <w:gridCol w:w="455"/>
        <w:gridCol w:w="513"/>
        <w:gridCol w:w="277"/>
        <w:gridCol w:w="441"/>
        <w:gridCol w:w="402"/>
        <w:gridCol w:w="24"/>
        <w:gridCol w:w="425"/>
        <w:gridCol w:w="425"/>
        <w:gridCol w:w="287"/>
        <w:gridCol w:w="135"/>
        <w:gridCol w:w="12"/>
        <w:gridCol w:w="426"/>
        <w:gridCol w:w="78"/>
        <w:gridCol w:w="349"/>
        <w:gridCol w:w="567"/>
        <w:gridCol w:w="190"/>
        <w:gridCol w:w="579"/>
        <w:gridCol w:w="1162"/>
        <w:gridCol w:w="633"/>
        <w:gridCol w:w="313"/>
        <w:gridCol w:w="7"/>
        <w:gridCol w:w="206"/>
        <w:gridCol w:w="1163"/>
      </w:tblGrid>
      <w:tr w:rsidR="007B7AF2" w:rsidRPr="007B7AF2" w:rsidTr="003B6349">
        <w:trPr>
          <w:cantSplit/>
          <w:trHeight w:val="180"/>
          <w:jc w:val="center"/>
        </w:trPr>
        <w:tc>
          <w:tcPr>
            <w:tcW w:w="9599" w:type="dxa"/>
            <w:gridSpan w:val="25"/>
            <w:tcBorders>
              <w:top w:val="single" w:sz="12" w:space="0" w:color="auto"/>
              <w:left w:val="single" w:sz="12" w:space="0" w:color="auto"/>
              <w:right w:val="single" w:sz="12" w:space="0" w:color="auto"/>
            </w:tcBorders>
          </w:tcPr>
          <w:p w:rsidR="00CD4AF0" w:rsidRPr="007B7AF2" w:rsidRDefault="00CD4AF0" w:rsidP="003B6349">
            <w:pPr>
              <w:pStyle w:val="5"/>
              <w:numPr>
                <w:ilvl w:val="0"/>
                <w:numId w:val="0"/>
              </w:numPr>
              <w:ind w:left="480"/>
              <w:jc w:val="center"/>
            </w:pPr>
            <w:r w:rsidRPr="007B7AF2">
              <w:rPr>
                <w:rFonts w:ascii="Times New Roman"/>
                <w:noProof/>
                <w:sz w:val="16"/>
              </w:rPr>
              <mc:AlternateContent>
                <mc:Choice Requires="wps">
                  <w:drawing>
                    <wp:anchor distT="0" distB="0" distL="114300" distR="114300" simplePos="0" relativeHeight="251659264" behindDoc="0" locked="0" layoutInCell="1" allowOverlap="1" wp14:anchorId="05334929" wp14:editId="1B8A4EFD">
                      <wp:simplePos x="0" y="0"/>
                      <wp:positionH relativeFrom="column">
                        <wp:posOffset>-3810</wp:posOffset>
                      </wp:positionH>
                      <wp:positionV relativeFrom="paragraph">
                        <wp:posOffset>-444500</wp:posOffset>
                      </wp:positionV>
                      <wp:extent cx="707666" cy="445273"/>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707666" cy="4452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331E" w:rsidRPr="00954FF0" w:rsidRDefault="0081331E" w:rsidP="00CD4AF0">
                                  <w:pPr>
                                    <w:rPr>
                                      <w:rFonts w:ascii="標楷體" w:eastAsia="標楷體" w:hAnsi="標楷體"/>
                                      <w:sz w:val="40"/>
                                    </w:rPr>
                                  </w:pPr>
                                  <w:r w:rsidRPr="00954FF0">
                                    <w:rPr>
                                      <w:rFonts w:ascii="標楷體" w:eastAsia="標楷體" w:hAnsi="標楷體" w:hint="eastAsia"/>
                                      <w:sz w:val="40"/>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334929" id="文字方塊 1" o:spid="_x0000_s1027" type="#_x0000_t202" style="position:absolute;left:0;text-align:left;margin-left:-.3pt;margin-top:-35pt;width:55.7pt;height:3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" filled="f" stroked="f" strokeweight=".5pt">
                      <v:textbox>
                        <w:txbxContent>
                          <w:p w:rsidR="0081331E" w:rsidRPr="00954FF0" w:rsidRDefault="0081331E" w:rsidP="00CD4AF0">
                            <w:pPr>
                              <w:rPr>
                                <w:rFonts w:ascii="標楷體" w:eastAsia="標楷體" w:hAnsi="標楷體"/>
                                <w:sz w:val="40"/>
                              </w:rPr>
                            </w:pPr>
                            <w:r w:rsidRPr="00954FF0">
                              <w:rPr>
                                <w:rFonts w:ascii="標楷體" w:eastAsia="標楷體" w:hAnsi="標楷體" w:hint="eastAsia"/>
                                <w:sz w:val="40"/>
                              </w:rPr>
                              <w:t>附件</w:t>
                            </w:r>
                          </w:p>
                        </w:txbxContent>
                      </v:textbox>
                    </v:shape>
                  </w:pict>
                </mc:Fallback>
              </mc:AlternateContent>
            </w:r>
            <w:r w:rsidRPr="007B7AF2">
              <w:br w:type="page"/>
            </w:r>
            <w:r w:rsidRPr="007B7AF2">
              <w:rPr>
                <w:rFonts w:hint="eastAsia"/>
              </w:rPr>
              <w:t>滅</w:t>
            </w:r>
            <w:r w:rsidRPr="007B7AF2">
              <w:t xml:space="preserve">      </w:t>
            </w:r>
            <w:r w:rsidRPr="007B7AF2">
              <w:rPr>
                <w:rFonts w:hint="eastAsia"/>
              </w:rPr>
              <w:t>火</w:t>
            </w:r>
            <w:r w:rsidRPr="007B7AF2">
              <w:t xml:space="preserve">     </w:t>
            </w:r>
            <w:r w:rsidRPr="007B7AF2">
              <w:rPr>
                <w:rFonts w:hint="eastAsia"/>
              </w:rPr>
              <w:t>器</w:t>
            </w:r>
            <w:r w:rsidRPr="007B7AF2">
              <w:t xml:space="preserve">      </w:t>
            </w:r>
            <w:r w:rsidRPr="007B7AF2">
              <w:rPr>
                <w:rFonts w:hint="eastAsia"/>
              </w:rPr>
              <w:t>檢</w:t>
            </w:r>
            <w:r w:rsidRPr="007B7AF2">
              <w:t xml:space="preserve">      </w:t>
            </w:r>
            <w:r w:rsidRPr="007B7AF2">
              <w:rPr>
                <w:rFonts w:hint="eastAsia"/>
              </w:rPr>
              <w:t>查</w:t>
            </w:r>
            <w:r w:rsidRPr="007B7AF2">
              <w:t xml:space="preserve">      </w:t>
            </w:r>
            <w:r w:rsidRPr="007B7AF2">
              <w:rPr>
                <w:rFonts w:hint="eastAsia"/>
              </w:rPr>
              <w:t>表</w:t>
            </w:r>
          </w:p>
        </w:tc>
      </w:tr>
      <w:tr w:rsidR="007B7AF2" w:rsidRPr="007B7AF2" w:rsidTr="003B6349">
        <w:trPr>
          <w:cantSplit/>
          <w:jc w:val="center"/>
        </w:trPr>
        <w:tc>
          <w:tcPr>
            <w:tcW w:w="1775" w:type="dxa"/>
            <w:gridSpan w:val="5"/>
            <w:vMerge w:val="restart"/>
            <w:tcBorders>
              <w:left w:val="single" w:sz="12" w:space="0" w:color="auto"/>
            </w:tcBorders>
            <w:vAlign w:val="center"/>
          </w:tcPr>
          <w:p w:rsidR="00CD4AF0" w:rsidRPr="007B7AF2" w:rsidRDefault="00CD4AF0" w:rsidP="003B6349">
            <w:pPr>
              <w:jc w:val="center"/>
              <w:rPr>
                <w:rFonts w:eastAsia="標楷體"/>
              </w:rPr>
            </w:pPr>
            <w:r w:rsidRPr="007B7AF2">
              <w:rPr>
                <w:rFonts w:eastAsia="標楷體" w:hint="eastAsia"/>
              </w:rPr>
              <w:t>檢</w:t>
            </w:r>
            <w:r w:rsidRPr="007B7AF2">
              <w:rPr>
                <w:rFonts w:eastAsia="標楷體" w:hint="eastAsia"/>
              </w:rPr>
              <w:t xml:space="preserve"> </w:t>
            </w:r>
            <w:r w:rsidRPr="007B7AF2">
              <w:rPr>
                <w:rFonts w:eastAsia="標楷體" w:hint="eastAsia"/>
              </w:rPr>
              <w:t>修</w:t>
            </w:r>
            <w:r w:rsidRPr="007B7AF2">
              <w:rPr>
                <w:rFonts w:eastAsia="標楷體" w:hint="eastAsia"/>
              </w:rPr>
              <w:t xml:space="preserve"> </w:t>
            </w:r>
            <w:r w:rsidRPr="007B7AF2">
              <w:rPr>
                <w:rFonts w:eastAsia="標楷體" w:hint="eastAsia"/>
              </w:rPr>
              <w:t>項</w:t>
            </w:r>
            <w:r w:rsidRPr="007B7AF2">
              <w:rPr>
                <w:rFonts w:eastAsia="標楷體" w:hint="eastAsia"/>
              </w:rPr>
              <w:t xml:space="preserve"> </w:t>
            </w:r>
            <w:r w:rsidRPr="007B7AF2">
              <w:rPr>
                <w:rFonts w:eastAsia="標楷體" w:hint="eastAsia"/>
              </w:rPr>
              <w:t>目</w:t>
            </w:r>
          </w:p>
        </w:tc>
        <w:tc>
          <w:tcPr>
            <w:tcW w:w="6448" w:type="dxa"/>
            <w:gridSpan w:val="17"/>
            <w:vAlign w:val="center"/>
          </w:tcPr>
          <w:p w:rsidR="00CD4AF0" w:rsidRPr="007B7AF2" w:rsidRDefault="00CD4AF0" w:rsidP="003B6349">
            <w:pPr>
              <w:jc w:val="center"/>
              <w:rPr>
                <w:rFonts w:eastAsia="標楷體"/>
              </w:rPr>
            </w:pPr>
            <w:r w:rsidRPr="007B7AF2">
              <w:rPr>
                <w:rFonts w:eastAsia="標楷體" w:hint="eastAsia"/>
              </w:rPr>
              <w:t>檢</w:t>
            </w:r>
            <w:r w:rsidRPr="007B7AF2">
              <w:rPr>
                <w:rFonts w:eastAsia="標楷體"/>
              </w:rPr>
              <w:t xml:space="preserve">  </w:t>
            </w:r>
            <w:r w:rsidRPr="007B7AF2">
              <w:rPr>
                <w:rFonts w:eastAsia="標楷體" w:hint="eastAsia"/>
              </w:rPr>
              <w:t>修</w:t>
            </w:r>
            <w:r w:rsidRPr="007B7AF2">
              <w:rPr>
                <w:rFonts w:eastAsia="標楷體"/>
              </w:rPr>
              <w:t xml:space="preserve">  </w:t>
            </w:r>
            <w:r w:rsidRPr="007B7AF2">
              <w:rPr>
                <w:rFonts w:eastAsia="標楷體" w:hint="eastAsia"/>
              </w:rPr>
              <w:t>結</w:t>
            </w:r>
            <w:r w:rsidRPr="007B7AF2">
              <w:rPr>
                <w:rFonts w:eastAsia="標楷體"/>
              </w:rPr>
              <w:t xml:space="preserve">  </w:t>
            </w:r>
            <w:r w:rsidRPr="007B7AF2">
              <w:rPr>
                <w:rFonts w:eastAsia="標楷體" w:hint="eastAsia"/>
              </w:rPr>
              <w:t>果</w:t>
            </w:r>
          </w:p>
        </w:tc>
        <w:tc>
          <w:tcPr>
            <w:tcW w:w="1376" w:type="dxa"/>
            <w:gridSpan w:val="3"/>
            <w:vMerge w:val="restart"/>
            <w:tcBorders>
              <w:right w:val="single" w:sz="12" w:space="0" w:color="auto"/>
            </w:tcBorders>
            <w:vAlign w:val="center"/>
          </w:tcPr>
          <w:p w:rsidR="00CD4AF0" w:rsidRPr="007B7AF2" w:rsidRDefault="00CD4AF0" w:rsidP="003B6349">
            <w:pPr>
              <w:jc w:val="center"/>
              <w:rPr>
                <w:rFonts w:eastAsia="標楷體"/>
              </w:rPr>
            </w:pPr>
            <w:r w:rsidRPr="007B7AF2">
              <w:rPr>
                <w:rFonts w:eastAsia="標楷體" w:hint="eastAsia"/>
              </w:rPr>
              <w:t>處置措施</w:t>
            </w:r>
          </w:p>
        </w:tc>
      </w:tr>
      <w:tr w:rsidR="007B7AF2" w:rsidRPr="007B7AF2" w:rsidTr="003B6349">
        <w:trPr>
          <w:cantSplit/>
          <w:jc w:val="center"/>
        </w:trPr>
        <w:tc>
          <w:tcPr>
            <w:tcW w:w="1775" w:type="dxa"/>
            <w:gridSpan w:val="5"/>
            <w:vMerge/>
            <w:tcBorders>
              <w:left w:val="single" w:sz="12" w:space="0" w:color="auto"/>
            </w:tcBorders>
          </w:tcPr>
          <w:p w:rsidR="00CD4AF0" w:rsidRPr="007B7AF2" w:rsidRDefault="00CD4AF0" w:rsidP="003B6349">
            <w:pPr>
              <w:jc w:val="both"/>
              <w:rPr>
                <w:rFonts w:eastAsia="標楷體"/>
              </w:rPr>
            </w:pPr>
          </w:p>
        </w:tc>
        <w:tc>
          <w:tcPr>
            <w:tcW w:w="3004" w:type="dxa"/>
            <w:gridSpan w:val="11"/>
            <w:vAlign w:val="center"/>
          </w:tcPr>
          <w:p w:rsidR="00CD4AF0" w:rsidRPr="007B7AF2" w:rsidRDefault="00CD4AF0" w:rsidP="003B6349">
            <w:pPr>
              <w:jc w:val="center"/>
              <w:rPr>
                <w:rFonts w:eastAsia="標楷體"/>
              </w:rPr>
            </w:pPr>
            <w:r w:rsidRPr="007B7AF2">
              <w:rPr>
                <w:rFonts w:eastAsia="標楷體" w:hint="eastAsia"/>
              </w:rPr>
              <w:t>滅</w:t>
            </w:r>
            <w:r w:rsidRPr="007B7AF2">
              <w:rPr>
                <w:rFonts w:eastAsia="標楷體" w:hint="eastAsia"/>
              </w:rPr>
              <w:t xml:space="preserve"> </w:t>
            </w:r>
            <w:r w:rsidRPr="007B7AF2">
              <w:rPr>
                <w:rFonts w:eastAsia="標楷體" w:hint="eastAsia"/>
              </w:rPr>
              <w:t>火</w:t>
            </w:r>
            <w:r w:rsidRPr="007B7AF2">
              <w:rPr>
                <w:rFonts w:eastAsia="標楷體" w:hint="eastAsia"/>
              </w:rPr>
              <w:t xml:space="preserve"> </w:t>
            </w:r>
            <w:r w:rsidRPr="007B7AF2">
              <w:rPr>
                <w:rFonts w:eastAsia="標楷體" w:hint="eastAsia"/>
              </w:rPr>
              <w:t>器</w:t>
            </w:r>
            <w:r w:rsidRPr="007B7AF2">
              <w:rPr>
                <w:rFonts w:eastAsia="標楷體" w:hint="eastAsia"/>
              </w:rPr>
              <w:t xml:space="preserve"> </w:t>
            </w:r>
            <w:r w:rsidRPr="007B7AF2">
              <w:rPr>
                <w:rFonts w:eastAsia="標楷體" w:hint="eastAsia"/>
              </w:rPr>
              <w:t>的</w:t>
            </w:r>
            <w:r w:rsidRPr="007B7AF2">
              <w:rPr>
                <w:rFonts w:eastAsia="標楷體" w:hint="eastAsia"/>
              </w:rPr>
              <w:t xml:space="preserve"> </w:t>
            </w:r>
            <w:r w:rsidRPr="007B7AF2">
              <w:rPr>
                <w:rFonts w:eastAsia="標楷體" w:hint="eastAsia"/>
              </w:rPr>
              <w:t>種</w:t>
            </w:r>
            <w:r w:rsidRPr="007B7AF2">
              <w:rPr>
                <w:rFonts w:eastAsia="標楷體" w:hint="eastAsia"/>
              </w:rPr>
              <w:t xml:space="preserve"> </w:t>
            </w:r>
            <w:r w:rsidRPr="007B7AF2">
              <w:rPr>
                <w:rFonts w:eastAsia="標楷體" w:hint="eastAsia"/>
              </w:rPr>
              <w:t>別</w:t>
            </w:r>
          </w:p>
        </w:tc>
        <w:tc>
          <w:tcPr>
            <w:tcW w:w="567" w:type="dxa"/>
            <w:vMerge w:val="restart"/>
            <w:vAlign w:val="center"/>
          </w:tcPr>
          <w:p w:rsidR="00CD4AF0" w:rsidRPr="007B7AF2" w:rsidRDefault="00CD4AF0" w:rsidP="003B6349">
            <w:pPr>
              <w:jc w:val="center"/>
              <w:rPr>
                <w:rFonts w:eastAsia="標楷體"/>
              </w:rPr>
            </w:pPr>
            <w:r w:rsidRPr="007B7AF2">
              <w:rPr>
                <w:rFonts w:eastAsia="標楷體" w:hint="eastAsia"/>
              </w:rPr>
              <w:t>判定</w:t>
            </w:r>
          </w:p>
        </w:tc>
        <w:tc>
          <w:tcPr>
            <w:tcW w:w="2877" w:type="dxa"/>
            <w:gridSpan w:val="5"/>
            <w:vMerge w:val="restart"/>
            <w:vAlign w:val="center"/>
          </w:tcPr>
          <w:p w:rsidR="00CD4AF0" w:rsidRPr="007B7AF2" w:rsidRDefault="00CD4AF0" w:rsidP="003B6349">
            <w:pPr>
              <w:jc w:val="center"/>
              <w:rPr>
                <w:rFonts w:eastAsia="標楷體"/>
              </w:rPr>
            </w:pPr>
            <w:r w:rsidRPr="007B7AF2">
              <w:rPr>
                <w:rFonts w:eastAsia="標楷體" w:hint="eastAsia"/>
              </w:rPr>
              <w:t>不</w:t>
            </w:r>
            <w:r w:rsidRPr="007B7AF2">
              <w:rPr>
                <w:rFonts w:eastAsia="標楷體" w:hint="eastAsia"/>
              </w:rPr>
              <w:t xml:space="preserve"> </w:t>
            </w:r>
            <w:r w:rsidRPr="007B7AF2">
              <w:rPr>
                <w:rFonts w:eastAsia="標楷體" w:hint="eastAsia"/>
              </w:rPr>
              <w:t>良</w:t>
            </w:r>
            <w:r w:rsidRPr="007B7AF2">
              <w:rPr>
                <w:rFonts w:eastAsia="標楷體" w:hint="eastAsia"/>
              </w:rPr>
              <w:t xml:space="preserve"> </w:t>
            </w:r>
            <w:r w:rsidRPr="007B7AF2">
              <w:rPr>
                <w:rFonts w:eastAsia="標楷體" w:hint="eastAsia"/>
              </w:rPr>
              <w:t>狀</w:t>
            </w:r>
            <w:r w:rsidRPr="007B7AF2">
              <w:rPr>
                <w:rFonts w:eastAsia="標楷體" w:hint="eastAsia"/>
              </w:rPr>
              <w:t xml:space="preserve"> </w:t>
            </w:r>
            <w:proofErr w:type="gramStart"/>
            <w:r w:rsidRPr="007B7AF2">
              <w:rPr>
                <w:rFonts w:eastAsia="標楷體" w:hint="eastAsia"/>
              </w:rPr>
              <w:t>況</w:t>
            </w:r>
            <w:proofErr w:type="gramEnd"/>
          </w:p>
        </w:tc>
        <w:tc>
          <w:tcPr>
            <w:tcW w:w="1376" w:type="dxa"/>
            <w:gridSpan w:val="3"/>
            <w:vMerge/>
            <w:tcBorders>
              <w:right w:val="single" w:sz="12" w:space="0" w:color="auto"/>
            </w:tcBorders>
          </w:tcPr>
          <w:p w:rsidR="00CD4AF0" w:rsidRPr="007B7AF2" w:rsidRDefault="00CD4AF0" w:rsidP="003B6349">
            <w:pPr>
              <w:jc w:val="both"/>
              <w:rPr>
                <w:rFonts w:eastAsia="標楷體"/>
              </w:rPr>
            </w:pPr>
          </w:p>
        </w:tc>
      </w:tr>
      <w:tr w:rsidR="007B7AF2" w:rsidRPr="007B7AF2" w:rsidTr="003B6349">
        <w:trPr>
          <w:cantSplit/>
          <w:jc w:val="center"/>
        </w:trPr>
        <w:tc>
          <w:tcPr>
            <w:tcW w:w="1775" w:type="dxa"/>
            <w:gridSpan w:val="5"/>
            <w:vMerge/>
            <w:tcBorders>
              <w:left w:val="single" w:sz="12" w:space="0" w:color="auto"/>
              <w:bottom w:val="single" w:sz="4" w:space="0" w:color="auto"/>
            </w:tcBorders>
          </w:tcPr>
          <w:p w:rsidR="00CD4AF0" w:rsidRPr="007B7AF2" w:rsidRDefault="00CD4AF0" w:rsidP="003B6349">
            <w:pPr>
              <w:jc w:val="both"/>
              <w:rPr>
                <w:rFonts w:eastAsia="標楷體"/>
              </w:rPr>
            </w:pPr>
          </w:p>
        </w:tc>
        <w:tc>
          <w:tcPr>
            <w:tcW w:w="441" w:type="dxa"/>
            <w:tcBorders>
              <w:bottom w:val="single" w:sz="4" w:space="0" w:color="auto"/>
            </w:tcBorders>
            <w:vAlign w:val="center"/>
          </w:tcPr>
          <w:p w:rsidR="00CD4AF0" w:rsidRPr="007B7AF2" w:rsidRDefault="00CD4AF0" w:rsidP="003B6349">
            <w:pPr>
              <w:jc w:val="center"/>
              <w:rPr>
                <w:rFonts w:eastAsia="標楷體"/>
              </w:rPr>
            </w:pPr>
            <w:r w:rsidRPr="007B7AF2">
              <w:rPr>
                <w:rFonts w:eastAsia="標楷體"/>
              </w:rPr>
              <w:t>A</w:t>
            </w:r>
          </w:p>
        </w:tc>
        <w:tc>
          <w:tcPr>
            <w:tcW w:w="426" w:type="dxa"/>
            <w:gridSpan w:val="2"/>
            <w:tcBorders>
              <w:bottom w:val="single" w:sz="4" w:space="0" w:color="auto"/>
            </w:tcBorders>
            <w:vAlign w:val="center"/>
          </w:tcPr>
          <w:p w:rsidR="00CD4AF0" w:rsidRPr="007B7AF2" w:rsidRDefault="00CD4AF0" w:rsidP="003B6349">
            <w:pPr>
              <w:jc w:val="center"/>
              <w:rPr>
                <w:rFonts w:eastAsia="標楷體"/>
              </w:rPr>
            </w:pPr>
            <w:r w:rsidRPr="007B7AF2">
              <w:rPr>
                <w:rFonts w:eastAsia="標楷體" w:hint="eastAsia"/>
              </w:rPr>
              <w:t>B</w:t>
            </w:r>
          </w:p>
        </w:tc>
        <w:tc>
          <w:tcPr>
            <w:tcW w:w="425" w:type="dxa"/>
            <w:tcBorders>
              <w:bottom w:val="single" w:sz="4" w:space="0" w:color="auto"/>
            </w:tcBorders>
            <w:vAlign w:val="center"/>
          </w:tcPr>
          <w:p w:rsidR="00CD4AF0" w:rsidRPr="007B7AF2" w:rsidRDefault="00CD4AF0" w:rsidP="003B6349">
            <w:pPr>
              <w:jc w:val="center"/>
              <w:rPr>
                <w:rFonts w:eastAsia="標楷體"/>
              </w:rPr>
            </w:pPr>
            <w:r w:rsidRPr="007B7AF2">
              <w:rPr>
                <w:rFonts w:eastAsia="標楷體"/>
              </w:rPr>
              <w:t>C</w:t>
            </w:r>
          </w:p>
        </w:tc>
        <w:tc>
          <w:tcPr>
            <w:tcW w:w="425" w:type="dxa"/>
            <w:tcBorders>
              <w:bottom w:val="single" w:sz="4" w:space="0" w:color="auto"/>
            </w:tcBorders>
            <w:vAlign w:val="center"/>
          </w:tcPr>
          <w:p w:rsidR="00CD4AF0" w:rsidRPr="007B7AF2" w:rsidRDefault="00CD4AF0" w:rsidP="003B6349">
            <w:pPr>
              <w:jc w:val="center"/>
              <w:rPr>
                <w:rFonts w:eastAsia="標楷體"/>
              </w:rPr>
            </w:pPr>
            <w:r w:rsidRPr="007B7AF2">
              <w:rPr>
                <w:rFonts w:eastAsia="標楷體"/>
              </w:rPr>
              <w:t>D</w:t>
            </w:r>
          </w:p>
        </w:tc>
        <w:tc>
          <w:tcPr>
            <w:tcW w:w="434" w:type="dxa"/>
            <w:gridSpan w:val="3"/>
            <w:tcBorders>
              <w:bottom w:val="single" w:sz="4" w:space="0" w:color="auto"/>
              <w:right w:val="single" w:sz="4" w:space="0" w:color="auto"/>
            </w:tcBorders>
            <w:vAlign w:val="center"/>
          </w:tcPr>
          <w:p w:rsidR="00CD4AF0" w:rsidRPr="007B7AF2" w:rsidRDefault="00CD4AF0" w:rsidP="003B6349">
            <w:pPr>
              <w:jc w:val="center"/>
              <w:rPr>
                <w:rFonts w:eastAsia="標楷體"/>
              </w:rPr>
            </w:pPr>
            <w:r w:rsidRPr="007B7AF2">
              <w:rPr>
                <w:rFonts w:eastAsia="標楷體"/>
              </w:rPr>
              <w:t>E</w:t>
            </w:r>
          </w:p>
        </w:tc>
        <w:tc>
          <w:tcPr>
            <w:tcW w:w="426" w:type="dxa"/>
            <w:tcBorders>
              <w:left w:val="single" w:sz="4" w:space="0" w:color="auto"/>
              <w:bottom w:val="single" w:sz="4" w:space="0" w:color="auto"/>
              <w:right w:val="single" w:sz="4" w:space="0" w:color="auto"/>
            </w:tcBorders>
            <w:vAlign w:val="center"/>
          </w:tcPr>
          <w:p w:rsidR="00CD4AF0" w:rsidRPr="007B7AF2" w:rsidRDefault="00CD4AF0" w:rsidP="003B6349">
            <w:pPr>
              <w:jc w:val="center"/>
              <w:rPr>
                <w:rFonts w:eastAsia="標楷體"/>
              </w:rPr>
            </w:pPr>
            <w:r w:rsidRPr="007B7AF2">
              <w:rPr>
                <w:rFonts w:eastAsia="標楷體" w:hint="eastAsia"/>
              </w:rPr>
              <w:t>F</w:t>
            </w:r>
          </w:p>
        </w:tc>
        <w:tc>
          <w:tcPr>
            <w:tcW w:w="427" w:type="dxa"/>
            <w:gridSpan w:val="2"/>
            <w:tcBorders>
              <w:left w:val="single" w:sz="4" w:space="0" w:color="auto"/>
              <w:bottom w:val="single" w:sz="4" w:space="0" w:color="auto"/>
            </w:tcBorders>
            <w:vAlign w:val="center"/>
          </w:tcPr>
          <w:p w:rsidR="00CD4AF0" w:rsidRPr="007B7AF2" w:rsidRDefault="00CD4AF0" w:rsidP="003B6349">
            <w:pPr>
              <w:jc w:val="center"/>
              <w:rPr>
                <w:rFonts w:eastAsia="標楷體"/>
              </w:rPr>
            </w:pPr>
            <w:r w:rsidRPr="007B7AF2">
              <w:rPr>
                <w:rFonts w:eastAsia="標楷體" w:hint="eastAsia"/>
              </w:rPr>
              <w:t>G</w:t>
            </w:r>
          </w:p>
        </w:tc>
        <w:tc>
          <w:tcPr>
            <w:tcW w:w="567" w:type="dxa"/>
            <w:vMerge/>
            <w:tcBorders>
              <w:bottom w:val="single" w:sz="4" w:space="0" w:color="auto"/>
            </w:tcBorders>
            <w:vAlign w:val="center"/>
          </w:tcPr>
          <w:p w:rsidR="00CD4AF0" w:rsidRPr="007B7AF2" w:rsidRDefault="00CD4AF0" w:rsidP="003B6349">
            <w:pPr>
              <w:jc w:val="center"/>
              <w:rPr>
                <w:rFonts w:eastAsia="標楷體"/>
              </w:rPr>
            </w:pPr>
          </w:p>
        </w:tc>
        <w:tc>
          <w:tcPr>
            <w:tcW w:w="2877" w:type="dxa"/>
            <w:gridSpan w:val="5"/>
            <w:vMerge/>
            <w:tcBorders>
              <w:bottom w:val="single" w:sz="4" w:space="0" w:color="auto"/>
            </w:tcBorders>
            <w:vAlign w:val="center"/>
          </w:tcPr>
          <w:p w:rsidR="00CD4AF0" w:rsidRPr="007B7AF2" w:rsidRDefault="00CD4AF0" w:rsidP="003B6349">
            <w:pPr>
              <w:jc w:val="center"/>
              <w:rPr>
                <w:rFonts w:eastAsia="標楷體"/>
              </w:rPr>
            </w:pPr>
          </w:p>
        </w:tc>
        <w:tc>
          <w:tcPr>
            <w:tcW w:w="1376" w:type="dxa"/>
            <w:gridSpan w:val="3"/>
            <w:vMerge/>
            <w:tcBorders>
              <w:bottom w:val="single" w:sz="4" w:space="0" w:color="auto"/>
              <w:right w:val="single" w:sz="12" w:space="0" w:color="auto"/>
            </w:tcBorders>
          </w:tcPr>
          <w:p w:rsidR="00CD4AF0" w:rsidRPr="007B7AF2" w:rsidRDefault="00CD4AF0" w:rsidP="003B6349">
            <w:pPr>
              <w:jc w:val="both"/>
              <w:rPr>
                <w:rFonts w:eastAsia="標楷體"/>
              </w:rPr>
            </w:pPr>
          </w:p>
        </w:tc>
      </w:tr>
      <w:tr w:rsidR="007B7AF2" w:rsidRPr="007B7AF2" w:rsidTr="003B6349">
        <w:trPr>
          <w:cantSplit/>
          <w:jc w:val="center"/>
        </w:trPr>
        <w:tc>
          <w:tcPr>
            <w:tcW w:w="9599" w:type="dxa"/>
            <w:gridSpan w:val="25"/>
            <w:tcBorders>
              <w:top w:val="single" w:sz="4" w:space="0" w:color="auto"/>
              <w:left w:val="single" w:sz="12" w:space="0" w:color="auto"/>
              <w:right w:val="single" w:sz="12" w:space="0" w:color="auto"/>
            </w:tcBorders>
            <w:vAlign w:val="center"/>
          </w:tcPr>
          <w:p w:rsidR="00CD4AF0" w:rsidRPr="007B7AF2" w:rsidRDefault="00CD4AF0" w:rsidP="003B6349">
            <w:pPr>
              <w:jc w:val="center"/>
              <w:rPr>
                <w:rFonts w:eastAsia="標楷體"/>
                <w:sz w:val="28"/>
              </w:rPr>
            </w:pPr>
            <w:r w:rsidRPr="007B7AF2">
              <w:rPr>
                <w:rFonts w:eastAsia="標楷體" w:hint="eastAsia"/>
                <w:sz w:val="28"/>
              </w:rPr>
              <w:t>外</w:t>
            </w:r>
            <w:r w:rsidRPr="007B7AF2">
              <w:rPr>
                <w:rFonts w:eastAsia="標楷體" w:hint="eastAsia"/>
                <w:sz w:val="28"/>
              </w:rPr>
              <w:t xml:space="preserve">    </w:t>
            </w:r>
            <w:r w:rsidRPr="007B7AF2">
              <w:rPr>
                <w:rFonts w:eastAsia="標楷體" w:hint="eastAsia"/>
                <w:sz w:val="28"/>
              </w:rPr>
              <w:t>觀</w:t>
            </w:r>
            <w:r w:rsidRPr="007B7AF2">
              <w:rPr>
                <w:rFonts w:eastAsia="標楷體" w:hint="eastAsia"/>
                <w:sz w:val="28"/>
              </w:rPr>
              <w:t xml:space="preserve">    </w:t>
            </w:r>
            <w:r w:rsidRPr="007B7AF2">
              <w:rPr>
                <w:rFonts w:eastAsia="標楷體" w:hint="eastAsia"/>
                <w:sz w:val="28"/>
              </w:rPr>
              <w:t>檢</w:t>
            </w:r>
            <w:r w:rsidRPr="007B7AF2">
              <w:rPr>
                <w:rFonts w:eastAsia="標楷體" w:hint="eastAsia"/>
                <w:sz w:val="28"/>
              </w:rPr>
              <w:t xml:space="preserve">    </w:t>
            </w:r>
            <w:r w:rsidRPr="007B7AF2">
              <w:rPr>
                <w:rFonts w:eastAsia="標楷體" w:hint="eastAsia"/>
                <w:sz w:val="28"/>
              </w:rPr>
              <w:t>查</w:t>
            </w:r>
          </w:p>
        </w:tc>
      </w:tr>
      <w:tr w:rsidR="007B7AF2" w:rsidRPr="007B7AF2" w:rsidTr="003B6349">
        <w:trPr>
          <w:cantSplit/>
          <w:jc w:val="center"/>
        </w:trPr>
        <w:tc>
          <w:tcPr>
            <w:tcW w:w="530" w:type="dxa"/>
            <w:gridSpan w:val="2"/>
            <w:vMerge w:val="restart"/>
            <w:tcBorders>
              <w:left w:val="single" w:sz="12" w:space="0" w:color="auto"/>
            </w:tcBorders>
            <w:vAlign w:val="center"/>
          </w:tcPr>
          <w:p w:rsidR="00CD4AF0" w:rsidRPr="007B7AF2" w:rsidRDefault="00CD4AF0" w:rsidP="003B6349">
            <w:pPr>
              <w:jc w:val="center"/>
              <w:rPr>
                <w:rFonts w:eastAsia="標楷體"/>
              </w:rPr>
            </w:pPr>
            <w:r w:rsidRPr="007B7AF2">
              <w:rPr>
                <w:rFonts w:eastAsia="標楷體" w:hint="eastAsia"/>
              </w:rPr>
              <w:t>設</w:t>
            </w:r>
          </w:p>
          <w:p w:rsidR="00CD4AF0" w:rsidRPr="007B7AF2" w:rsidRDefault="00CD4AF0" w:rsidP="003B6349">
            <w:pPr>
              <w:jc w:val="center"/>
              <w:rPr>
                <w:rFonts w:eastAsia="標楷體"/>
              </w:rPr>
            </w:pPr>
            <w:r w:rsidRPr="007B7AF2">
              <w:rPr>
                <w:rFonts w:eastAsia="標楷體" w:hint="eastAsia"/>
              </w:rPr>
              <w:t>置</w:t>
            </w:r>
          </w:p>
          <w:p w:rsidR="00CD4AF0" w:rsidRPr="007B7AF2" w:rsidRDefault="00CD4AF0" w:rsidP="003B6349">
            <w:pPr>
              <w:jc w:val="center"/>
              <w:rPr>
                <w:rFonts w:eastAsia="標楷體"/>
              </w:rPr>
            </w:pPr>
            <w:r w:rsidRPr="007B7AF2">
              <w:rPr>
                <w:rFonts w:eastAsia="標楷體" w:hint="eastAsia"/>
              </w:rPr>
              <w:t>狀</w:t>
            </w:r>
          </w:p>
          <w:p w:rsidR="00CD4AF0" w:rsidRPr="007B7AF2" w:rsidRDefault="00CD4AF0" w:rsidP="003B6349">
            <w:pPr>
              <w:jc w:val="center"/>
              <w:rPr>
                <w:rFonts w:eastAsia="標楷體"/>
              </w:rPr>
            </w:pPr>
            <w:proofErr w:type="gramStart"/>
            <w:r w:rsidRPr="007B7AF2">
              <w:rPr>
                <w:rFonts w:eastAsia="標楷體" w:hint="eastAsia"/>
              </w:rPr>
              <w:t>況</w:t>
            </w:r>
            <w:proofErr w:type="gramEnd"/>
          </w:p>
        </w:tc>
        <w:tc>
          <w:tcPr>
            <w:tcW w:w="1245" w:type="dxa"/>
            <w:gridSpan w:val="3"/>
            <w:vAlign w:val="center"/>
          </w:tcPr>
          <w:p w:rsidR="00CD4AF0" w:rsidRPr="007B7AF2" w:rsidRDefault="00CD4AF0" w:rsidP="003B6349">
            <w:pPr>
              <w:jc w:val="center"/>
              <w:rPr>
                <w:rFonts w:eastAsia="標楷體"/>
              </w:rPr>
            </w:pPr>
            <w:r w:rsidRPr="007B7AF2">
              <w:rPr>
                <w:rFonts w:eastAsia="標楷體" w:hint="eastAsia"/>
              </w:rPr>
              <w:t>設置數量</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vAlign w:val="center"/>
          </w:tcPr>
          <w:p w:rsidR="00CD4AF0" w:rsidRPr="007B7AF2" w:rsidRDefault="00CD4AF0" w:rsidP="003B6349">
            <w:pPr>
              <w:jc w:val="center"/>
              <w:rPr>
                <w:rFonts w:eastAsia="標楷體"/>
              </w:rPr>
            </w:pPr>
          </w:p>
        </w:tc>
        <w:tc>
          <w:tcPr>
            <w:tcW w:w="1369" w:type="dxa"/>
            <w:gridSpan w:val="2"/>
            <w:tcBorders>
              <w:right w:val="single" w:sz="12" w:space="0" w:color="auto"/>
            </w:tcBorders>
            <w:vAlign w:val="center"/>
          </w:tcPr>
          <w:p w:rsidR="00CD4AF0" w:rsidRPr="007B7AF2" w:rsidRDefault="00CD4AF0" w:rsidP="003B6349">
            <w:pPr>
              <w:jc w:val="center"/>
              <w:rPr>
                <w:rFonts w:eastAsia="標楷體"/>
              </w:rPr>
            </w:pPr>
          </w:p>
        </w:tc>
      </w:tr>
      <w:tr w:rsidR="007B7AF2" w:rsidRPr="007B7AF2" w:rsidTr="003B6349">
        <w:trPr>
          <w:cantSplit/>
          <w:jc w:val="center"/>
        </w:trPr>
        <w:tc>
          <w:tcPr>
            <w:tcW w:w="530" w:type="dxa"/>
            <w:gridSpan w:val="2"/>
            <w:vMerge/>
            <w:tcBorders>
              <w:left w:val="single" w:sz="12" w:space="0" w:color="auto"/>
            </w:tcBorders>
          </w:tcPr>
          <w:p w:rsidR="00CD4AF0" w:rsidRPr="007B7AF2" w:rsidRDefault="00CD4AF0" w:rsidP="003B6349">
            <w:pPr>
              <w:jc w:val="both"/>
              <w:rPr>
                <w:rFonts w:eastAsia="標楷體"/>
              </w:rPr>
            </w:pPr>
          </w:p>
        </w:tc>
        <w:tc>
          <w:tcPr>
            <w:tcW w:w="1245" w:type="dxa"/>
            <w:gridSpan w:val="3"/>
            <w:vAlign w:val="center"/>
          </w:tcPr>
          <w:p w:rsidR="00CD4AF0" w:rsidRPr="007B7AF2" w:rsidRDefault="00CD4AF0" w:rsidP="003B6349">
            <w:pPr>
              <w:jc w:val="center"/>
              <w:rPr>
                <w:rFonts w:eastAsia="標楷體"/>
              </w:rPr>
            </w:pPr>
            <w:r w:rsidRPr="007B7AF2">
              <w:rPr>
                <w:rFonts w:eastAsia="標楷體" w:hint="eastAsia"/>
              </w:rPr>
              <w:t>設置場所</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vAlign w:val="center"/>
          </w:tcPr>
          <w:p w:rsidR="00CD4AF0" w:rsidRPr="007B7AF2" w:rsidRDefault="00CD4AF0" w:rsidP="003B6349">
            <w:pPr>
              <w:jc w:val="center"/>
              <w:rPr>
                <w:rFonts w:eastAsia="標楷體"/>
              </w:rPr>
            </w:pPr>
          </w:p>
        </w:tc>
        <w:tc>
          <w:tcPr>
            <w:tcW w:w="1369" w:type="dxa"/>
            <w:gridSpan w:val="2"/>
            <w:tcBorders>
              <w:right w:val="single" w:sz="12" w:space="0" w:color="auto"/>
            </w:tcBorders>
            <w:vAlign w:val="center"/>
          </w:tcPr>
          <w:p w:rsidR="00CD4AF0" w:rsidRPr="007B7AF2" w:rsidRDefault="00CD4AF0" w:rsidP="003B6349">
            <w:pPr>
              <w:jc w:val="center"/>
              <w:rPr>
                <w:rFonts w:eastAsia="標楷體"/>
              </w:rPr>
            </w:pPr>
          </w:p>
        </w:tc>
      </w:tr>
      <w:tr w:rsidR="007B7AF2" w:rsidRPr="007B7AF2" w:rsidTr="003B6349">
        <w:trPr>
          <w:cantSplit/>
          <w:jc w:val="center"/>
        </w:trPr>
        <w:tc>
          <w:tcPr>
            <w:tcW w:w="530" w:type="dxa"/>
            <w:gridSpan w:val="2"/>
            <w:vMerge/>
            <w:tcBorders>
              <w:left w:val="single" w:sz="12" w:space="0" w:color="auto"/>
            </w:tcBorders>
          </w:tcPr>
          <w:p w:rsidR="00CD4AF0" w:rsidRPr="007B7AF2" w:rsidRDefault="00CD4AF0" w:rsidP="003B6349">
            <w:pPr>
              <w:jc w:val="both"/>
              <w:rPr>
                <w:rFonts w:eastAsia="標楷體"/>
              </w:rPr>
            </w:pPr>
          </w:p>
        </w:tc>
        <w:tc>
          <w:tcPr>
            <w:tcW w:w="1245" w:type="dxa"/>
            <w:gridSpan w:val="3"/>
            <w:vAlign w:val="center"/>
          </w:tcPr>
          <w:p w:rsidR="00CD4AF0" w:rsidRPr="007B7AF2" w:rsidRDefault="00CD4AF0" w:rsidP="003B6349">
            <w:pPr>
              <w:jc w:val="center"/>
              <w:rPr>
                <w:rFonts w:eastAsia="標楷體"/>
              </w:rPr>
            </w:pPr>
            <w:r w:rsidRPr="007B7AF2">
              <w:rPr>
                <w:rFonts w:eastAsia="標楷體" w:hint="eastAsia"/>
              </w:rPr>
              <w:t>設置間隔</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vAlign w:val="center"/>
          </w:tcPr>
          <w:p w:rsidR="00CD4AF0" w:rsidRPr="007B7AF2" w:rsidRDefault="00CD4AF0" w:rsidP="003B6349">
            <w:pPr>
              <w:jc w:val="center"/>
              <w:rPr>
                <w:rFonts w:eastAsia="標楷體"/>
              </w:rPr>
            </w:pPr>
          </w:p>
        </w:tc>
        <w:tc>
          <w:tcPr>
            <w:tcW w:w="1369" w:type="dxa"/>
            <w:gridSpan w:val="2"/>
            <w:tcBorders>
              <w:right w:val="single" w:sz="12" w:space="0" w:color="auto"/>
            </w:tcBorders>
            <w:vAlign w:val="center"/>
          </w:tcPr>
          <w:p w:rsidR="00CD4AF0" w:rsidRPr="007B7AF2" w:rsidRDefault="00CD4AF0" w:rsidP="003B6349">
            <w:pPr>
              <w:jc w:val="center"/>
              <w:rPr>
                <w:rFonts w:eastAsia="標楷體"/>
              </w:rPr>
            </w:pPr>
          </w:p>
        </w:tc>
      </w:tr>
      <w:tr w:rsidR="007B7AF2" w:rsidRPr="007B7AF2" w:rsidTr="003B6349">
        <w:trPr>
          <w:cantSplit/>
          <w:jc w:val="center"/>
        </w:trPr>
        <w:tc>
          <w:tcPr>
            <w:tcW w:w="530" w:type="dxa"/>
            <w:gridSpan w:val="2"/>
            <w:vMerge/>
            <w:tcBorders>
              <w:left w:val="single" w:sz="12" w:space="0" w:color="auto"/>
            </w:tcBorders>
          </w:tcPr>
          <w:p w:rsidR="00CD4AF0" w:rsidRPr="007B7AF2" w:rsidRDefault="00CD4AF0" w:rsidP="003B6349">
            <w:pPr>
              <w:jc w:val="both"/>
              <w:rPr>
                <w:rFonts w:eastAsia="標楷體"/>
              </w:rPr>
            </w:pPr>
          </w:p>
        </w:tc>
        <w:tc>
          <w:tcPr>
            <w:tcW w:w="1245" w:type="dxa"/>
            <w:gridSpan w:val="3"/>
            <w:vAlign w:val="center"/>
          </w:tcPr>
          <w:p w:rsidR="00CD4AF0" w:rsidRPr="007B7AF2" w:rsidRDefault="00CD4AF0" w:rsidP="003B6349">
            <w:pPr>
              <w:jc w:val="center"/>
              <w:rPr>
                <w:rFonts w:eastAsia="標楷體"/>
              </w:rPr>
            </w:pPr>
            <w:r w:rsidRPr="007B7AF2">
              <w:rPr>
                <w:rFonts w:eastAsia="標楷體" w:hint="eastAsia"/>
              </w:rPr>
              <w:t>適</w:t>
            </w:r>
            <w:r w:rsidRPr="007B7AF2">
              <w:rPr>
                <w:rFonts w:eastAsia="標楷體"/>
              </w:rPr>
              <w:t xml:space="preserve"> </w:t>
            </w:r>
            <w:r w:rsidRPr="007B7AF2">
              <w:rPr>
                <w:rFonts w:eastAsia="標楷體" w:hint="eastAsia"/>
              </w:rPr>
              <w:t>用</w:t>
            </w:r>
            <w:r w:rsidRPr="007B7AF2">
              <w:rPr>
                <w:rFonts w:eastAsia="標楷體"/>
              </w:rPr>
              <w:t xml:space="preserve"> </w:t>
            </w:r>
            <w:r w:rsidRPr="007B7AF2">
              <w:rPr>
                <w:rFonts w:eastAsia="標楷體" w:hint="eastAsia"/>
              </w:rPr>
              <w:t>性</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vAlign w:val="center"/>
          </w:tcPr>
          <w:p w:rsidR="00CD4AF0" w:rsidRPr="007B7AF2" w:rsidRDefault="00CD4AF0" w:rsidP="003B6349">
            <w:pPr>
              <w:jc w:val="center"/>
              <w:rPr>
                <w:rFonts w:eastAsia="標楷體"/>
              </w:rPr>
            </w:pPr>
          </w:p>
        </w:tc>
        <w:tc>
          <w:tcPr>
            <w:tcW w:w="1369" w:type="dxa"/>
            <w:gridSpan w:val="2"/>
            <w:tcBorders>
              <w:right w:val="single" w:sz="12" w:space="0" w:color="auto"/>
            </w:tcBorders>
            <w:vAlign w:val="center"/>
          </w:tcPr>
          <w:p w:rsidR="00CD4AF0" w:rsidRPr="007B7AF2" w:rsidRDefault="00CD4AF0" w:rsidP="003B6349">
            <w:pPr>
              <w:jc w:val="center"/>
              <w:rPr>
                <w:rFonts w:eastAsia="標楷體"/>
              </w:rPr>
            </w:pPr>
          </w:p>
        </w:tc>
      </w:tr>
      <w:tr w:rsidR="007B7AF2" w:rsidRPr="007B7AF2" w:rsidTr="003B6349">
        <w:trPr>
          <w:cantSplit/>
          <w:jc w:val="center"/>
        </w:trPr>
        <w:tc>
          <w:tcPr>
            <w:tcW w:w="1775" w:type="dxa"/>
            <w:gridSpan w:val="5"/>
            <w:tcBorders>
              <w:left w:val="single" w:sz="12" w:space="0" w:color="auto"/>
            </w:tcBorders>
            <w:vAlign w:val="center"/>
          </w:tcPr>
          <w:p w:rsidR="00CD4AF0" w:rsidRPr="007B7AF2" w:rsidRDefault="00CD4AF0" w:rsidP="003B6349">
            <w:pPr>
              <w:jc w:val="center"/>
              <w:rPr>
                <w:rFonts w:eastAsia="標楷體"/>
              </w:rPr>
            </w:pPr>
            <w:r w:rsidRPr="007B7AF2">
              <w:rPr>
                <w:rFonts w:eastAsia="標楷體" w:hint="eastAsia"/>
              </w:rPr>
              <w:t>標</w:t>
            </w:r>
            <w:r w:rsidRPr="007B7AF2">
              <w:rPr>
                <w:rFonts w:eastAsia="標楷體" w:hint="eastAsia"/>
              </w:rPr>
              <w:t xml:space="preserve">    </w:t>
            </w:r>
            <w:r w:rsidRPr="007B7AF2">
              <w:rPr>
                <w:rFonts w:eastAsia="標楷體" w:hint="eastAsia"/>
              </w:rPr>
              <w:t>示</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vAlign w:val="center"/>
          </w:tcPr>
          <w:p w:rsidR="00CD4AF0" w:rsidRPr="007B7AF2" w:rsidRDefault="00CD4AF0" w:rsidP="003B6349">
            <w:pPr>
              <w:jc w:val="center"/>
              <w:rPr>
                <w:rFonts w:eastAsia="標楷體"/>
                <w:sz w:val="20"/>
              </w:rPr>
            </w:pPr>
          </w:p>
        </w:tc>
        <w:tc>
          <w:tcPr>
            <w:tcW w:w="1369" w:type="dxa"/>
            <w:gridSpan w:val="2"/>
            <w:tcBorders>
              <w:right w:val="single" w:sz="12" w:space="0" w:color="auto"/>
            </w:tcBorders>
            <w:vAlign w:val="center"/>
          </w:tcPr>
          <w:p w:rsidR="00CD4AF0" w:rsidRPr="007B7AF2" w:rsidRDefault="00CD4AF0" w:rsidP="003B6349">
            <w:pPr>
              <w:spacing w:after="40"/>
              <w:rPr>
                <w:rFonts w:eastAsia="標楷體"/>
                <w:sz w:val="18"/>
              </w:rPr>
            </w:pPr>
          </w:p>
        </w:tc>
      </w:tr>
      <w:tr w:rsidR="007B7AF2" w:rsidRPr="007B7AF2" w:rsidTr="003B6349">
        <w:trPr>
          <w:cantSplit/>
          <w:jc w:val="center"/>
        </w:trPr>
        <w:tc>
          <w:tcPr>
            <w:tcW w:w="530" w:type="dxa"/>
            <w:gridSpan w:val="2"/>
            <w:vMerge w:val="restart"/>
            <w:tcBorders>
              <w:left w:val="single" w:sz="12" w:space="0" w:color="auto"/>
            </w:tcBorders>
            <w:vAlign w:val="center"/>
          </w:tcPr>
          <w:p w:rsidR="00CD4AF0" w:rsidRPr="007B7AF2" w:rsidRDefault="00CD4AF0" w:rsidP="003B6349">
            <w:pPr>
              <w:jc w:val="center"/>
              <w:rPr>
                <w:rFonts w:eastAsia="標楷體"/>
              </w:rPr>
            </w:pPr>
            <w:proofErr w:type="gramStart"/>
            <w:r w:rsidRPr="007B7AF2">
              <w:rPr>
                <w:rFonts w:eastAsia="標楷體" w:hint="eastAsia"/>
              </w:rPr>
              <w:t>滅</w:t>
            </w:r>
            <w:proofErr w:type="gramEnd"/>
          </w:p>
          <w:p w:rsidR="00CD4AF0" w:rsidRPr="007B7AF2" w:rsidRDefault="00CD4AF0" w:rsidP="003B6349">
            <w:pPr>
              <w:jc w:val="center"/>
              <w:rPr>
                <w:rFonts w:eastAsia="標楷體"/>
              </w:rPr>
            </w:pPr>
          </w:p>
          <w:p w:rsidR="00CD4AF0" w:rsidRPr="007B7AF2" w:rsidRDefault="00CD4AF0" w:rsidP="003B6349">
            <w:pPr>
              <w:jc w:val="center"/>
              <w:rPr>
                <w:rFonts w:eastAsia="標楷體"/>
              </w:rPr>
            </w:pPr>
          </w:p>
          <w:p w:rsidR="00CD4AF0" w:rsidRPr="007B7AF2" w:rsidRDefault="00CD4AF0" w:rsidP="003B6349">
            <w:pPr>
              <w:jc w:val="center"/>
              <w:rPr>
                <w:rFonts w:eastAsia="標楷體"/>
              </w:rPr>
            </w:pPr>
            <w:r w:rsidRPr="007B7AF2">
              <w:rPr>
                <w:rFonts w:eastAsia="標楷體" w:hint="eastAsia"/>
              </w:rPr>
              <w:t>火</w:t>
            </w:r>
          </w:p>
          <w:p w:rsidR="00CD4AF0" w:rsidRPr="007B7AF2" w:rsidRDefault="00CD4AF0" w:rsidP="003B6349">
            <w:pPr>
              <w:jc w:val="center"/>
              <w:rPr>
                <w:rFonts w:eastAsia="標楷體"/>
              </w:rPr>
            </w:pPr>
          </w:p>
          <w:p w:rsidR="00CD4AF0" w:rsidRPr="007B7AF2" w:rsidRDefault="00CD4AF0" w:rsidP="003B6349">
            <w:pPr>
              <w:jc w:val="center"/>
              <w:rPr>
                <w:rFonts w:eastAsia="標楷體"/>
              </w:rPr>
            </w:pPr>
          </w:p>
          <w:p w:rsidR="00CD4AF0" w:rsidRPr="007B7AF2" w:rsidRDefault="00CD4AF0" w:rsidP="003B6349">
            <w:pPr>
              <w:jc w:val="center"/>
              <w:rPr>
                <w:rFonts w:eastAsia="標楷體"/>
              </w:rPr>
            </w:pPr>
            <w:r w:rsidRPr="007B7AF2">
              <w:rPr>
                <w:rFonts w:eastAsia="標楷體" w:hint="eastAsia"/>
              </w:rPr>
              <w:t>器</w:t>
            </w:r>
          </w:p>
        </w:tc>
        <w:tc>
          <w:tcPr>
            <w:tcW w:w="1245" w:type="dxa"/>
            <w:gridSpan w:val="3"/>
            <w:vAlign w:val="center"/>
          </w:tcPr>
          <w:p w:rsidR="00CD4AF0" w:rsidRPr="007B7AF2" w:rsidRDefault="00CD4AF0" w:rsidP="003B6349">
            <w:pPr>
              <w:jc w:val="center"/>
              <w:rPr>
                <w:rFonts w:eastAsia="標楷體"/>
              </w:rPr>
            </w:pPr>
            <w:r w:rsidRPr="007B7AF2">
              <w:rPr>
                <w:rFonts w:eastAsia="標楷體" w:hint="eastAsia"/>
              </w:rPr>
              <w:t>本體容器</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tcPr>
          <w:p w:rsidR="00CD4AF0" w:rsidRPr="007B7AF2" w:rsidRDefault="00CD4AF0" w:rsidP="003B6349">
            <w:pPr>
              <w:jc w:val="both"/>
              <w:rPr>
                <w:rFonts w:eastAsia="標楷體"/>
              </w:rPr>
            </w:pPr>
          </w:p>
        </w:tc>
        <w:tc>
          <w:tcPr>
            <w:tcW w:w="1369" w:type="dxa"/>
            <w:gridSpan w:val="2"/>
            <w:tcBorders>
              <w:right w:val="single" w:sz="12" w:space="0" w:color="auto"/>
            </w:tcBorders>
          </w:tcPr>
          <w:p w:rsidR="00CD4AF0" w:rsidRPr="007B7AF2" w:rsidRDefault="00CD4AF0" w:rsidP="003B6349">
            <w:pPr>
              <w:jc w:val="both"/>
              <w:rPr>
                <w:rFonts w:eastAsia="標楷體"/>
              </w:rPr>
            </w:pPr>
          </w:p>
        </w:tc>
      </w:tr>
      <w:tr w:rsidR="007B7AF2" w:rsidRPr="007B7AF2" w:rsidTr="003B6349">
        <w:trPr>
          <w:cantSplit/>
          <w:jc w:val="center"/>
        </w:trPr>
        <w:tc>
          <w:tcPr>
            <w:tcW w:w="530" w:type="dxa"/>
            <w:gridSpan w:val="2"/>
            <w:vMerge/>
            <w:tcBorders>
              <w:left w:val="single" w:sz="12" w:space="0" w:color="auto"/>
            </w:tcBorders>
          </w:tcPr>
          <w:p w:rsidR="00CD4AF0" w:rsidRPr="007B7AF2" w:rsidRDefault="00CD4AF0" w:rsidP="003B6349">
            <w:pPr>
              <w:jc w:val="both"/>
              <w:rPr>
                <w:rFonts w:eastAsia="標楷體"/>
              </w:rPr>
            </w:pPr>
          </w:p>
        </w:tc>
        <w:tc>
          <w:tcPr>
            <w:tcW w:w="1245" w:type="dxa"/>
            <w:gridSpan w:val="3"/>
            <w:vAlign w:val="center"/>
          </w:tcPr>
          <w:p w:rsidR="00CD4AF0" w:rsidRPr="007B7AF2" w:rsidRDefault="00CD4AF0" w:rsidP="003B6349">
            <w:pPr>
              <w:jc w:val="center"/>
              <w:rPr>
                <w:rFonts w:eastAsia="標楷體"/>
              </w:rPr>
            </w:pPr>
            <w:r w:rsidRPr="007B7AF2">
              <w:rPr>
                <w:rFonts w:eastAsia="標楷體" w:hint="eastAsia"/>
              </w:rPr>
              <w:t>安全插梢</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tcPr>
          <w:p w:rsidR="00CD4AF0" w:rsidRPr="007B7AF2" w:rsidRDefault="00CD4AF0" w:rsidP="003B6349">
            <w:pPr>
              <w:jc w:val="both"/>
              <w:rPr>
                <w:rFonts w:eastAsia="標楷體"/>
              </w:rPr>
            </w:pPr>
          </w:p>
        </w:tc>
        <w:tc>
          <w:tcPr>
            <w:tcW w:w="1369" w:type="dxa"/>
            <w:gridSpan w:val="2"/>
            <w:tcBorders>
              <w:right w:val="single" w:sz="12" w:space="0" w:color="auto"/>
            </w:tcBorders>
          </w:tcPr>
          <w:p w:rsidR="00CD4AF0" w:rsidRPr="007B7AF2" w:rsidRDefault="00CD4AF0" w:rsidP="003B6349">
            <w:pPr>
              <w:jc w:val="both"/>
              <w:rPr>
                <w:rFonts w:eastAsia="標楷體"/>
              </w:rPr>
            </w:pPr>
          </w:p>
        </w:tc>
      </w:tr>
      <w:tr w:rsidR="007B7AF2" w:rsidRPr="007B7AF2" w:rsidTr="003B6349">
        <w:trPr>
          <w:cantSplit/>
          <w:jc w:val="center"/>
        </w:trPr>
        <w:tc>
          <w:tcPr>
            <w:tcW w:w="530" w:type="dxa"/>
            <w:gridSpan w:val="2"/>
            <w:vMerge/>
            <w:tcBorders>
              <w:left w:val="single" w:sz="12" w:space="0" w:color="auto"/>
            </w:tcBorders>
          </w:tcPr>
          <w:p w:rsidR="00CD4AF0" w:rsidRPr="007B7AF2" w:rsidRDefault="00CD4AF0" w:rsidP="003B6349">
            <w:pPr>
              <w:jc w:val="both"/>
              <w:rPr>
                <w:rFonts w:eastAsia="標楷體"/>
              </w:rPr>
            </w:pPr>
          </w:p>
        </w:tc>
        <w:tc>
          <w:tcPr>
            <w:tcW w:w="1245" w:type="dxa"/>
            <w:gridSpan w:val="3"/>
            <w:vAlign w:val="center"/>
          </w:tcPr>
          <w:p w:rsidR="00CD4AF0" w:rsidRPr="007B7AF2" w:rsidRDefault="00CD4AF0" w:rsidP="003B6349">
            <w:pPr>
              <w:jc w:val="center"/>
              <w:rPr>
                <w:rFonts w:eastAsia="標楷體"/>
                <w:sz w:val="20"/>
              </w:rPr>
            </w:pPr>
            <w:proofErr w:type="gramStart"/>
            <w:r w:rsidRPr="007B7AF2">
              <w:rPr>
                <w:rFonts w:eastAsia="標楷體" w:hint="eastAsia"/>
                <w:sz w:val="20"/>
              </w:rPr>
              <w:t>壓把</w:t>
            </w:r>
            <w:r w:rsidRPr="007B7AF2">
              <w:rPr>
                <w:rFonts w:eastAsia="標楷體"/>
                <w:sz w:val="20"/>
              </w:rPr>
              <w:t>(</w:t>
            </w:r>
            <w:r w:rsidRPr="007B7AF2">
              <w:rPr>
                <w:rFonts w:eastAsia="標楷體" w:hint="eastAsia"/>
                <w:sz w:val="20"/>
              </w:rPr>
              <w:t>壓板</w:t>
            </w:r>
            <w:proofErr w:type="gramEnd"/>
            <w:r w:rsidRPr="007B7AF2">
              <w:rPr>
                <w:rFonts w:eastAsia="標楷體"/>
                <w:sz w:val="20"/>
              </w:rPr>
              <w:t>)</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tcPr>
          <w:p w:rsidR="00CD4AF0" w:rsidRPr="007B7AF2" w:rsidRDefault="00CD4AF0" w:rsidP="003B6349">
            <w:pPr>
              <w:jc w:val="both"/>
              <w:rPr>
                <w:rFonts w:eastAsia="標楷體"/>
              </w:rPr>
            </w:pPr>
          </w:p>
        </w:tc>
        <w:tc>
          <w:tcPr>
            <w:tcW w:w="1369" w:type="dxa"/>
            <w:gridSpan w:val="2"/>
            <w:tcBorders>
              <w:right w:val="single" w:sz="12" w:space="0" w:color="auto"/>
            </w:tcBorders>
          </w:tcPr>
          <w:p w:rsidR="00CD4AF0" w:rsidRPr="007B7AF2" w:rsidRDefault="00CD4AF0" w:rsidP="003B6349">
            <w:pPr>
              <w:jc w:val="both"/>
              <w:rPr>
                <w:rFonts w:eastAsia="標楷體"/>
              </w:rPr>
            </w:pPr>
          </w:p>
        </w:tc>
      </w:tr>
      <w:tr w:rsidR="007B7AF2" w:rsidRPr="007B7AF2" w:rsidTr="003B6349">
        <w:trPr>
          <w:cantSplit/>
          <w:jc w:val="center"/>
        </w:trPr>
        <w:tc>
          <w:tcPr>
            <w:tcW w:w="530" w:type="dxa"/>
            <w:gridSpan w:val="2"/>
            <w:vMerge/>
            <w:tcBorders>
              <w:left w:val="single" w:sz="12" w:space="0" w:color="auto"/>
            </w:tcBorders>
          </w:tcPr>
          <w:p w:rsidR="00CD4AF0" w:rsidRPr="007B7AF2" w:rsidRDefault="00CD4AF0" w:rsidP="003B6349">
            <w:pPr>
              <w:jc w:val="both"/>
              <w:rPr>
                <w:rFonts w:eastAsia="標楷體"/>
              </w:rPr>
            </w:pPr>
          </w:p>
        </w:tc>
        <w:tc>
          <w:tcPr>
            <w:tcW w:w="1245" w:type="dxa"/>
            <w:gridSpan w:val="3"/>
            <w:vAlign w:val="center"/>
          </w:tcPr>
          <w:p w:rsidR="00CD4AF0" w:rsidRPr="007B7AF2" w:rsidRDefault="00CD4AF0" w:rsidP="003B6349">
            <w:pPr>
              <w:jc w:val="center"/>
              <w:rPr>
                <w:rFonts w:eastAsia="標楷體"/>
                <w:sz w:val="18"/>
              </w:rPr>
            </w:pPr>
            <w:r w:rsidRPr="007B7AF2">
              <w:rPr>
                <w:rFonts w:eastAsia="標楷體" w:hint="eastAsia"/>
                <w:sz w:val="18"/>
              </w:rPr>
              <w:t>護蓋</w:t>
            </w:r>
            <w:r w:rsidRPr="007B7AF2">
              <w:rPr>
                <w:rFonts w:eastAsia="標楷體" w:hint="eastAsia"/>
                <w:sz w:val="18"/>
              </w:rPr>
              <w:t>(</w:t>
            </w:r>
            <w:r w:rsidRPr="007B7AF2">
              <w:rPr>
                <w:rFonts w:eastAsia="標楷體" w:hint="eastAsia"/>
                <w:sz w:val="18"/>
              </w:rPr>
              <w:t>加壓式</w:t>
            </w:r>
            <w:r w:rsidRPr="007B7AF2">
              <w:rPr>
                <w:rFonts w:eastAsia="標楷體" w:hint="eastAsia"/>
                <w:sz w:val="18"/>
              </w:rPr>
              <w:t>)</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tcPr>
          <w:p w:rsidR="00CD4AF0" w:rsidRPr="007B7AF2" w:rsidRDefault="00CD4AF0" w:rsidP="003B6349">
            <w:pPr>
              <w:jc w:val="both"/>
              <w:rPr>
                <w:rFonts w:eastAsia="標楷體"/>
              </w:rPr>
            </w:pPr>
          </w:p>
        </w:tc>
        <w:tc>
          <w:tcPr>
            <w:tcW w:w="1369" w:type="dxa"/>
            <w:gridSpan w:val="2"/>
            <w:tcBorders>
              <w:right w:val="single" w:sz="12" w:space="0" w:color="auto"/>
            </w:tcBorders>
          </w:tcPr>
          <w:p w:rsidR="00CD4AF0" w:rsidRPr="007B7AF2" w:rsidRDefault="00CD4AF0" w:rsidP="003B6349">
            <w:pPr>
              <w:jc w:val="both"/>
              <w:rPr>
                <w:rFonts w:eastAsia="標楷體"/>
              </w:rPr>
            </w:pPr>
          </w:p>
        </w:tc>
      </w:tr>
      <w:tr w:rsidR="007B7AF2" w:rsidRPr="007B7AF2" w:rsidTr="003B6349">
        <w:trPr>
          <w:cantSplit/>
          <w:jc w:val="center"/>
        </w:trPr>
        <w:tc>
          <w:tcPr>
            <w:tcW w:w="530" w:type="dxa"/>
            <w:gridSpan w:val="2"/>
            <w:vMerge/>
            <w:tcBorders>
              <w:left w:val="single" w:sz="12" w:space="0" w:color="auto"/>
            </w:tcBorders>
          </w:tcPr>
          <w:p w:rsidR="00CD4AF0" w:rsidRPr="007B7AF2" w:rsidRDefault="00CD4AF0" w:rsidP="003B6349">
            <w:pPr>
              <w:jc w:val="both"/>
              <w:rPr>
                <w:rFonts w:eastAsia="標楷體"/>
              </w:rPr>
            </w:pPr>
          </w:p>
        </w:tc>
        <w:tc>
          <w:tcPr>
            <w:tcW w:w="1245" w:type="dxa"/>
            <w:gridSpan w:val="3"/>
            <w:vAlign w:val="center"/>
          </w:tcPr>
          <w:p w:rsidR="00CD4AF0" w:rsidRPr="007B7AF2" w:rsidRDefault="00CD4AF0" w:rsidP="003B6349">
            <w:pPr>
              <w:jc w:val="center"/>
              <w:rPr>
                <w:rFonts w:eastAsia="標楷體"/>
              </w:rPr>
            </w:pPr>
            <w:r w:rsidRPr="007B7AF2">
              <w:rPr>
                <w:rFonts w:eastAsia="標楷體" w:hint="eastAsia"/>
              </w:rPr>
              <w:t>皮</w:t>
            </w:r>
            <w:r w:rsidRPr="007B7AF2">
              <w:rPr>
                <w:rFonts w:eastAsia="標楷體" w:hint="eastAsia"/>
              </w:rPr>
              <w:t xml:space="preserve">  </w:t>
            </w:r>
            <w:r w:rsidRPr="007B7AF2">
              <w:rPr>
                <w:rFonts w:eastAsia="標楷體" w:hint="eastAsia"/>
              </w:rPr>
              <w:t>管</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tcPr>
          <w:p w:rsidR="00CD4AF0" w:rsidRPr="007B7AF2" w:rsidRDefault="00CD4AF0" w:rsidP="003B6349">
            <w:pPr>
              <w:spacing w:after="20"/>
              <w:jc w:val="both"/>
              <w:rPr>
                <w:rFonts w:eastAsia="標楷體"/>
              </w:rPr>
            </w:pPr>
          </w:p>
        </w:tc>
        <w:tc>
          <w:tcPr>
            <w:tcW w:w="1369" w:type="dxa"/>
            <w:gridSpan w:val="2"/>
            <w:tcBorders>
              <w:right w:val="single" w:sz="12" w:space="0" w:color="auto"/>
            </w:tcBorders>
          </w:tcPr>
          <w:p w:rsidR="00CD4AF0" w:rsidRPr="007B7AF2" w:rsidRDefault="00CD4AF0" w:rsidP="003B6349">
            <w:pPr>
              <w:spacing w:after="20"/>
              <w:jc w:val="both"/>
              <w:rPr>
                <w:rFonts w:eastAsia="標楷體"/>
              </w:rPr>
            </w:pPr>
          </w:p>
        </w:tc>
      </w:tr>
      <w:tr w:rsidR="007B7AF2" w:rsidRPr="007B7AF2" w:rsidTr="003B6349">
        <w:trPr>
          <w:cantSplit/>
          <w:jc w:val="center"/>
        </w:trPr>
        <w:tc>
          <w:tcPr>
            <w:tcW w:w="530" w:type="dxa"/>
            <w:gridSpan w:val="2"/>
            <w:vMerge/>
            <w:tcBorders>
              <w:left w:val="single" w:sz="12" w:space="0" w:color="auto"/>
            </w:tcBorders>
          </w:tcPr>
          <w:p w:rsidR="00CD4AF0" w:rsidRPr="007B7AF2" w:rsidRDefault="00CD4AF0" w:rsidP="003B6349">
            <w:pPr>
              <w:jc w:val="both"/>
              <w:rPr>
                <w:rFonts w:eastAsia="標楷體"/>
              </w:rPr>
            </w:pPr>
          </w:p>
        </w:tc>
        <w:tc>
          <w:tcPr>
            <w:tcW w:w="1245" w:type="dxa"/>
            <w:gridSpan w:val="3"/>
            <w:vAlign w:val="center"/>
          </w:tcPr>
          <w:p w:rsidR="00CD4AF0" w:rsidRPr="007B7AF2" w:rsidRDefault="00CD4AF0" w:rsidP="003B6349">
            <w:pPr>
              <w:jc w:val="center"/>
              <w:rPr>
                <w:rFonts w:eastAsia="標楷體"/>
              </w:rPr>
            </w:pPr>
            <w:r w:rsidRPr="007B7AF2">
              <w:rPr>
                <w:rFonts w:eastAsia="標楷體" w:hint="eastAsia"/>
              </w:rPr>
              <w:t>噴嘴等</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vAlign w:val="center"/>
          </w:tcPr>
          <w:p w:rsidR="00CD4AF0" w:rsidRPr="007B7AF2" w:rsidRDefault="00CD4AF0" w:rsidP="003B6349">
            <w:pPr>
              <w:spacing w:after="20"/>
              <w:jc w:val="both"/>
              <w:rPr>
                <w:rFonts w:eastAsia="標楷體"/>
              </w:rPr>
            </w:pPr>
          </w:p>
        </w:tc>
        <w:tc>
          <w:tcPr>
            <w:tcW w:w="1369" w:type="dxa"/>
            <w:gridSpan w:val="2"/>
            <w:tcBorders>
              <w:right w:val="single" w:sz="12" w:space="0" w:color="auto"/>
            </w:tcBorders>
            <w:vAlign w:val="center"/>
          </w:tcPr>
          <w:p w:rsidR="00CD4AF0" w:rsidRPr="007B7AF2" w:rsidRDefault="00CD4AF0" w:rsidP="003B6349">
            <w:pPr>
              <w:spacing w:after="20"/>
              <w:jc w:val="both"/>
              <w:rPr>
                <w:rFonts w:eastAsia="標楷體"/>
              </w:rPr>
            </w:pPr>
          </w:p>
        </w:tc>
      </w:tr>
      <w:tr w:rsidR="007B7AF2" w:rsidRPr="007B7AF2" w:rsidTr="003B6349">
        <w:trPr>
          <w:cantSplit/>
          <w:jc w:val="center"/>
        </w:trPr>
        <w:tc>
          <w:tcPr>
            <w:tcW w:w="530" w:type="dxa"/>
            <w:gridSpan w:val="2"/>
            <w:vMerge/>
            <w:tcBorders>
              <w:left w:val="single" w:sz="12" w:space="0" w:color="auto"/>
            </w:tcBorders>
          </w:tcPr>
          <w:p w:rsidR="00CD4AF0" w:rsidRPr="007B7AF2" w:rsidRDefault="00CD4AF0" w:rsidP="003B6349">
            <w:pPr>
              <w:jc w:val="both"/>
              <w:rPr>
                <w:rFonts w:eastAsia="標楷體"/>
              </w:rPr>
            </w:pPr>
          </w:p>
        </w:tc>
        <w:tc>
          <w:tcPr>
            <w:tcW w:w="1245" w:type="dxa"/>
            <w:gridSpan w:val="3"/>
            <w:vAlign w:val="center"/>
          </w:tcPr>
          <w:p w:rsidR="00CD4AF0" w:rsidRPr="007B7AF2" w:rsidRDefault="00CD4AF0" w:rsidP="003B6349">
            <w:pPr>
              <w:jc w:val="center"/>
              <w:rPr>
                <w:rFonts w:eastAsia="標楷體"/>
                <w:sz w:val="20"/>
              </w:rPr>
            </w:pPr>
            <w:r w:rsidRPr="007B7AF2">
              <w:rPr>
                <w:rFonts w:eastAsia="標楷體" w:hint="eastAsia"/>
                <w:sz w:val="20"/>
              </w:rPr>
              <w:t>壓力指示計</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vAlign w:val="center"/>
          </w:tcPr>
          <w:p w:rsidR="00CD4AF0" w:rsidRPr="007B7AF2" w:rsidRDefault="00CD4AF0" w:rsidP="003B6349">
            <w:pPr>
              <w:spacing w:after="20"/>
              <w:jc w:val="both"/>
              <w:rPr>
                <w:rFonts w:eastAsia="標楷體"/>
              </w:rPr>
            </w:pPr>
          </w:p>
        </w:tc>
        <w:tc>
          <w:tcPr>
            <w:tcW w:w="1369" w:type="dxa"/>
            <w:gridSpan w:val="2"/>
            <w:tcBorders>
              <w:right w:val="single" w:sz="12" w:space="0" w:color="auto"/>
            </w:tcBorders>
            <w:vAlign w:val="center"/>
          </w:tcPr>
          <w:p w:rsidR="00CD4AF0" w:rsidRPr="007B7AF2" w:rsidRDefault="00CD4AF0" w:rsidP="003B6349">
            <w:pPr>
              <w:spacing w:after="20"/>
              <w:rPr>
                <w:rFonts w:eastAsia="標楷體"/>
                <w:sz w:val="20"/>
              </w:rPr>
            </w:pPr>
          </w:p>
        </w:tc>
      </w:tr>
      <w:tr w:rsidR="007B7AF2" w:rsidRPr="007B7AF2" w:rsidTr="003B6349">
        <w:trPr>
          <w:cantSplit/>
          <w:jc w:val="center"/>
        </w:trPr>
        <w:tc>
          <w:tcPr>
            <w:tcW w:w="530" w:type="dxa"/>
            <w:gridSpan w:val="2"/>
            <w:vMerge/>
            <w:tcBorders>
              <w:left w:val="single" w:sz="12" w:space="0" w:color="auto"/>
            </w:tcBorders>
          </w:tcPr>
          <w:p w:rsidR="00CD4AF0" w:rsidRPr="007B7AF2" w:rsidRDefault="00CD4AF0" w:rsidP="003B6349">
            <w:pPr>
              <w:jc w:val="both"/>
              <w:rPr>
                <w:rFonts w:eastAsia="標楷體"/>
              </w:rPr>
            </w:pPr>
          </w:p>
        </w:tc>
        <w:tc>
          <w:tcPr>
            <w:tcW w:w="1245" w:type="dxa"/>
            <w:gridSpan w:val="3"/>
            <w:vAlign w:val="center"/>
          </w:tcPr>
          <w:p w:rsidR="00CD4AF0" w:rsidRPr="007B7AF2" w:rsidRDefault="00CD4AF0" w:rsidP="003B6349">
            <w:pPr>
              <w:jc w:val="center"/>
              <w:rPr>
                <w:rFonts w:eastAsia="標楷體"/>
                <w:sz w:val="20"/>
              </w:rPr>
            </w:pPr>
            <w:r w:rsidRPr="007B7AF2">
              <w:rPr>
                <w:rFonts w:eastAsia="標楷體" w:hint="eastAsia"/>
                <w:sz w:val="20"/>
              </w:rPr>
              <w:t>壓力調整器</w:t>
            </w:r>
          </w:p>
          <w:p w:rsidR="00CD4AF0" w:rsidRPr="007B7AF2" w:rsidRDefault="00CD4AF0" w:rsidP="003B6349">
            <w:pPr>
              <w:jc w:val="center"/>
              <w:rPr>
                <w:rFonts w:eastAsia="標楷體"/>
                <w:sz w:val="18"/>
              </w:rPr>
            </w:pPr>
            <w:r w:rsidRPr="007B7AF2">
              <w:rPr>
                <w:rFonts w:eastAsia="標楷體"/>
                <w:sz w:val="18"/>
              </w:rPr>
              <w:t>(</w:t>
            </w:r>
            <w:r w:rsidRPr="007B7AF2">
              <w:rPr>
                <w:rFonts w:eastAsia="標楷體" w:hint="eastAsia"/>
                <w:sz w:val="18"/>
              </w:rPr>
              <w:t>輪架型</w:t>
            </w:r>
            <w:r w:rsidRPr="007B7AF2">
              <w:rPr>
                <w:rFonts w:eastAsia="標楷體" w:hint="eastAsia"/>
                <w:sz w:val="18"/>
              </w:rPr>
              <w:t>)</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vAlign w:val="center"/>
          </w:tcPr>
          <w:p w:rsidR="00CD4AF0" w:rsidRPr="007B7AF2" w:rsidRDefault="00CD4AF0" w:rsidP="003B6349">
            <w:pPr>
              <w:spacing w:after="20"/>
              <w:jc w:val="both"/>
              <w:rPr>
                <w:rFonts w:eastAsia="標楷體"/>
              </w:rPr>
            </w:pPr>
          </w:p>
        </w:tc>
        <w:tc>
          <w:tcPr>
            <w:tcW w:w="1369" w:type="dxa"/>
            <w:gridSpan w:val="2"/>
            <w:tcBorders>
              <w:right w:val="single" w:sz="12" w:space="0" w:color="auto"/>
            </w:tcBorders>
            <w:vAlign w:val="center"/>
          </w:tcPr>
          <w:p w:rsidR="00CD4AF0" w:rsidRPr="007B7AF2" w:rsidRDefault="00CD4AF0" w:rsidP="003B6349">
            <w:pPr>
              <w:spacing w:after="20"/>
              <w:jc w:val="both"/>
              <w:rPr>
                <w:rFonts w:eastAsia="標楷體"/>
              </w:rPr>
            </w:pPr>
          </w:p>
        </w:tc>
      </w:tr>
      <w:tr w:rsidR="007B7AF2" w:rsidRPr="007B7AF2" w:rsidTr="003B6349">
        <w:trPr>
          <w:cantSplit/>
          <w:jc w:val="center"/>
        </w:trPr>
        <w:tc>
          <w:tcPr>
            <w:tcW w:w="530" w:type="dxa"/>
            <w:gridSpan w:val="2"/>
            <w:vMerge/>
            <w:tcBorders>
              <w:left w:val="single" w:sz="12" w:space="0" w:color="auto"/>
            </w:tcBorders>
          </w:tcPr>
          <w:p w:rsidR="00CD4AF0" w:rsidRPr="007B7AF2" w:rsidRDefault="00CD4AF0" w:rsidP="003B6349">
            <w:pPr>
              <w:jc w:val="both"/>
              <w:rPr>
                <w:rFonts w:eastAsia="標楷體"/>
              </w:rPr>
            </w:pPr>
          </w:p>
        </w:tc>
        <w:tc>
          <w:tcPr>
            <w:tcW w:w="1245" w:type="dxa"/>
            <w:gridSpan w:val="3"/>
            <w:vAlign w:val="center"/>
          </w:tcPr>
          <w:p w:rsidR="00CD4AF0" w:rsidRPr="007B7AF2" w:rsidRDefault="00CD4AF0" w:rsidP="003B6349">
            <w:pPr>
              <w:jc w:val="center"/>
              <w:rPr>
                <w:rFonts w:eastAsia="標楷體"/>
              </w:rPr>
            </w:pPr>
            <w:r w:rsidRPr="007B7AF2">
              <w:rPr>
                <w:rFonts w:eastAsia="標楷體" w:hint="eastAsia"/>
              </w:rPr>
              <w:t>安全閥</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vAlign w:val="center"/>
          </w:tcPr>
          <w:p w:rsidR="00CD4AF0" w:rsidRPr="007B7AF2" w:rsidRDefault="00CD4AF0" w:rsidP="003B6349">
            <w:pPr>
              <w:spacing w:after="20"/>
              <w:jc w:val="both"/>
              <w:rPr>
                <w:rFonts w:eastAsia="標楷體"/>
              </w:rPr>
            </w:pPr>
          </w:p>
        </w:tc>
        <w:tc>
          <w:tcPr>
            <w:tcW w:w="1369" w:type="dxa"/>
            <w:gridSpan w:val="2"/>
            <w:tcBorders>
              <w:right w:val="single" w:sz="12" w:space="0" w:color="auto"/>
            </w:tcBorders>
            <w:vAlign w:val="center"/>
          </w:tcPr>
          <w:p w:rsidR="00CD4AF0" w:rsidRPr="007B7AF2" w:rsidRDefault="00CD4AF0" w:rsidP="003B6349">
            <w:pPr>
              <w:spacing w:after="20"/>
              <w:jc w:val="both"/>
              <w:rPr>
                <w:rFonts w:eastAsia="標楷體"/>
              </w:rPr>
            </w:pPr>
          </w:p>
        </w:tc>
      </w:tr>
      <w:tr w:rsidR="007B7AF2" w:rsidRPr="007B7AF2" w:rsidTr="003B6349">
        <w:trPr>
          <w:cantSplit/>
          <w:jc w:val="center"/>
        </w:trPr>
        <w:tc>
          <w:tcPr>
            <w:tcW w:w="530" w:type="dxa"/>
            <w:gridSpan w:val="2"/>
            <w:vMerge/>
            <w:tcBorders>
              <w:left w:val="single" w:sz="12" w:space="0" w:color="auto"/>
            </w:tcBorders>
          </w:tcPr>
          <w:p w:rsidR="00CD4AF0" w:rsidRPr="007B7AF2" w:rsidRDefault="00CD4AF0" w:rsidP="003B6349">
            <w:pPr>
              <w:jc w:val="both"/>
              <w:rPr>
                <w:rFonts w:eastAsia="標楷體"/>
              </w:rPr>
            </w:pPr>
          </w:p>
        </w:tc>
        <w:tc>
          <w:tcPr>
            <w:tcW w:w="1245" w:type="dxa"/>
            <w:gridSpan w:val="3"/>
            <w:vAlign w:val="center"/>
          </w:tcPr>
          <w:p w:rsidR="00CD4AF0" w:rsidRPr="007B7AF2" w:rsidRDefault="00CD4AF0" w:rsidP="003B6349">
            <w:pPr>
              <w:jc w:val="center"/>
              <w:rPr>
                <w:rFonts w:eastAsia="標楷體"/>
                <w:sz w:val="20"/>
              </w:rPr>
            </w:pPr>
            <w:r w:rsidRPr="007B7AF2">
              <w:rPr>
                <w:rFonts w:eastAsia="標楷體" w:hint="eastAsia"/>
                <w:sz w:val="20"/>
              </w:rPr>
              <w:t>保持裝置</w:t>
            </w:r>
          </w:p>
          <w:p w:rsidR="00CD4AF0" w:rsidRPr="007B7AF2" w:rsidRDefault="00CD4AF0" w:rsidP="003B6349">
            <w:pPr>
              <w:jc w:val="center"/>
              <w:rPr>
                <w:rFonts w:eastAsia="標楷體"/>
                <w:sz w:val="16"/>
              </w:rPr>
            </w:pPr>
            <w:r w:rsidRPr="007B7AF2">
              <w:rPr>
                <w:rFonts w:eastAsia="標楷體" w:hint="eastAsia"/>
                <w:sz w:val="16"/>
              </w:rPr>
              <w:t>(</w:t>
            </w:r>
            <w:r w:rsidRPr="007B7AF2">
              <w:rPr>
                <w:rFonts w:eastAsia="標楷體" w:hint="eastAsia"/>
                <w:sz w:val="16"/>
              </w:rPr>
              <w:t>掛勾或放置箱</w:t>
            </w:r>
            <w:r w:rsidRPr="007B7AF2">
              <w:rPr>
                <w:rFonts w:eastAsia="標楷體" w:hint="eastAsia"/>
                <w:sz w:val="16"/>
              </w:rPr>
              <w:t>)</w:t>
            </w:r>
          </w:p>
        </w:tc>
        <w:tc>
          <w:tcPr>
            <w:tcW w:w="441" w:type="dxa"/>
            <w:vAlign w:val="center"/>
          </w:tcPr>
          <w:p w:rsidR="00CD4AF0" w:rsidRPr="007B7AF2" w:rsidRDefault="00CD4AF0" w:rsidP="003B6349">
            <w:pPr>
              <w:jc w:val="center"/>
              <w:rPr>
                <w:rFonts w:eastAsia="標楷體"/>
                <w:sz w:val="20"/>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vAlign w:val="center"/>
          </w:tcPr>
          <w:p w:rsidR="00CD4AF0" w:rsidRPr="007B7AF2" w:rsidRDefault="00CD4AF0" w:rsidP="003B6349">
            <w:pPr>
              <w:spacing w:after="20"/>
              <w:jc w:val="both"/>
              <w:rPr>
                <w:rFonts w:eastAsia="標楷體"/>
              </w:rPr>
            </w:pPr>
          </w:p>
        </w:tc>
        <w:tc>
          <w:tcPr>
            <w:tcW w:w="1369" w:type="dxa"/>
            <w:gridSpan w:val="2"/>
            <w:tcBorders>
              <w:right w:val="single" w:sz="12" w:space="0" w:color="auto"/>
            </w:tcBorders>
            <w:vAlign w:val="center"/>
          </w:tcPr>
          <w:p w:rsidR="00CD4AF0" w:rsidRPr="007B7AF2" w:rsidRDefault="00CD4AF0" w:rsidP="003B6349">
            <w:pPr>
              <w:spacing w:after="20"/>
              <w:jc w:val="both"/>
              <w:rPr>
                <w:rFonts w:eastAsia="標楷體"/>
              </w:rPr>
            </w:pPr>
          </w:p>
        </w:tc>
      </w:tr>
      <w:tr w:rsidR="007B7AF2" w:rsidRPr="007B7AF2" w:rsidTr="003B6349">
        <w:trPr>
          <w:cantSplit/>
          <w:jc w:val="center"/>
        </w:trPr>
        <w:tc>
          <w:tcPr>
            <w:tcW w:w="530" w:type="dxa"/>
            <w:gridSpan w:val="2"/>
            <w:vMerge/>
            <w:tcBorders>
              <w:left w:val="single" w:sz="12" w:space="0" w:color="auto"/>
            </w:tcBorders>
          </w:tcPr>
          <w:p w:rsidR="00CD4AF0" w:rsidRPr="007B7AF2" w:rsidRDefault="00CD4AF0" w:rsidP="003B6349">
            <w:pPr>
              <w:jc w:val="both"/>
              <w:rPr>
                <w:rFonts w:eastAsia="標楷體"/>
              </w:rPr>
            </w:pPr>
          </w:p>
        </w:tc>
        <w:tc>
          <w:tcPr>
            <w:tcW w:w="1245" w:type="dxa"/>
            <w:gridSpan w:val="3"/>
            <w:vAlign w:val="center"/>
          </w:tcPr>
          <w:p w:rsidR="00CD4AF0" w:rsidRPr="007B7AF2" w:rsidRDefault="00CD4AF0" w:rsidP="003B6349">
            <w:pPr>
              <w:spacing w:after="40"/>
              <w:jc w:val="center"/>
              <w:rPr>
                <w:rFonts w:eastAsia="標楷體"/>
                <w:sz w:val="18"/>
              </w:rPr>
            </w:pPr>
            <w:r w:rsidRPr="007B7AF2">
              <w:rPr>
                <w:rFonts w:eastAsia="標楷體" w:hint="eastAsia"/>
                <w:sz w:val="20"/>
              </w:rPr>
              <w:t>車輪</w:t>
            </w:r>
            <w:r w:rsidRPr="007B7AF2">
              <w:rPr>
                <w:rFonts w:eastAsia="標楷體"/>
                <w:sz w:val="18"/>
              </w:rPr>
              <w:t>(</w:t>
            </w:r>
            <w:r w:rsidRPr="007B7AF2">
              <w:rPr>
                <w:rFonts w:eastAsia="標楷體" w:hint="eastAsia"/>
                <w:sz w:val="18"/>
              </w:rPr>
              <w:t>輪架型</w:t>
            </w:r>
            <w:r w:rsidRPr="007B7AF2">
              <w:rPr>
                <w:rFonts w:eastAsia="標楷體"/>
                <w:sz w:val="18"/>
              </w:rPr>
              <w:t>)</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vAlign w:val="center"/>
          </w:tcPr>
          <w:p w:rsidR="00CD4AF0" w:rsidRPr="007B7AF2" w:rsidRDefault="00CD4AF0" w:rsidP="003B6349">
            <w:pPr>
              <w:jc w:val="both"/>
              <w:rPr>
                <w:rFonts w:eastAsia="標楷體"/>
              </w:rPr>
            </w:pPr>
          </w:p>
        </w:tc>
        <w:tc>
          <w:tcPr>
            <w:tcW w:w="1369" w:type="dxa"/>
            <w:gridSpan w:val="2"/>
            <w:tcBorders>
              <w:right w:val="single" w:sz="12" w:space="0" w:color="auto"/>
            </w:tcBorders>
            <w:vAlign w:val="center"/>
          </w:tcPr>
          <w:p w:rsidR="00CD4AF0" w:rsidRPr="007B7AF2" w:rsidRDefault="00CD4AF0" w:rsidP="003B6349">
            <w:pPr>
              <w:jc w:val="both"/>
              <w:rPr>
                <w:rFonts w:eastAsia="標楷體"/>
              </w:rPr>
            </w:pPr>
          </w:p>
        </w:tc>
      </w:tr>
      <w:tr w:rsidR="007B7AF2" w:rsidRPr="007B7AF2" w:rsidTr="003B6349">
        <w:trPr>
          <w:cantSplit/>
          <w:jc w:val="center"/>
        </w:trPr>
        <w:tc>
          <w:tcPr>
            <w:tcW w:w="530" w:type="dxa"/>
            <w:gridSpan w:val="2"/>
            <w:vMerge/>
            <w:tcBorders>
              <w:left w:val="single" w:sz="12" w:space="0" w:color="auto"/>
            </w:tcBorders>
          </w:tcPr>
          <w:p w:rsidR="00CD4AF0" w:rsidRPr="007B7AF2" w:rsidRDefault="00CD4AF0" w:rsidP="003B6349">
            <w:pPr>
              <w:jc w:val="both"/>
              <w:rPr>
                <w:rFonts w:eastAsia="標楷體"/>
              </w:rPr>
            </w:pPr>
          </w:p>
        </w:tc>
        <w:tc>
          <w:tcPr>
            <w:tcW w:w="1245" w:type="dxa"/>
            <w:gridSpan w:val="3"/>
            <w:vAlign w:val="center"/>
          </w:tcPr>
          <w:p w:rsidR="00CD4AF0" w:rsidRPr="007B7AF2" w:rsidRDefault="00CD4AF0" w:rsidP="003B6349">
            <w:pPr>
              <w:jc w:val="center"/>
              <w:rPr>
                <w:rFonts w:eastAsia="標楷體"/>
                <w:sz w:val="20"/>
              </w:rPr>
            </w:pPr>
            <w:r w:rsidRPr="007B7AF2">
              <w:rPr>
                <w:rFonts w:eastAsia="標楷體" w:hint="eastAsia"/>
                <w:sz w:val="20"/>
              </w:rPr>
              <w:t>氣體導入管</w:t>
            </w:r>
          </w:p>
          <w:p w:rsidR="00CD4AF0" w:rsidRPr="007B7AF2" w:rsidRDefault="00CD4AF0" w:rsidP="003B6349">
            <w:pPr>
              <w:jc w:val="center"/>
              <w:rPr>
                <w:rFonts w:eastAsia="標楷體"/>
                <w:sz w:val="18"/>
              </w:rPr>
            </w:pPr>
            <w:r w:rsidRPr="007B7AF2">
              <w:rPr>
                <w:rFonts w:eastAsia="標楷體"/>
                <w:sz w:val="18"/>
              </w:rPr>
              <w:t>(</w:t>
            </w:r>
            <w:r w:rsidRPr="007B7AF2">
              <w:rPr>
                <w:rFonts w:eastAsia="標楷體" w:hint="eastAsia"/>
                <w:sz w:val="18"/>
              </w:rPr>
              <w:t>輪架型</w:t>
            </w:r>
            <w:r w:rsidRPr="007B7AF2">
              <w:rPr>
                <w:rFonts w:eastAsia="標楷體"/>
                <w:sz w:val="18"/>
              </w:rPr>
              <w:t>)</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vAlign w:val="center"/>
          </w:tcPr>
          <w:p w:rsidR="00CD4AF0" w:rsidRPr="007B7AF2" w:rsidRDefault="00CD4AF0" w:rsidP="003B6349">
            <w:pPr>
              <w:jc w:val="both"/>
              <w:rPr>
                <w:rFonts w:eastAsia="標楷體"/>
              </w:rPr>
            </w:pPr>
          </w:p>
        </w:tc>
        <w:tc>
          <w:tcPr>
            <w:tcW w:w="1369" w:type="dxa"/>
            <w:gridSpan w:val="2"/>
            <w:tcBorders>
              <w:right w:val="single" w:sz="12" w:space="0" w:color="auto"/>
            </w:tcBorders>
            <w:vAlign w:val="center"/>
          </w:tcPr>
          <w:p w:rsidR="00CD4AF0" w:rsidRPr="007B7AF2" w:rsidRDefault="00CD4AF0" w:rsidP="003B6349">
            <w:pPr>
              <w:jc w:val="both"/>
              <w:rPr>
                <w:rFonts w:eastAsia="標楷體"/>
              </w:rPr>
            </w:pPr>
          </w:p>
        </w:tc>
      </w:tr>
      <w:tr w:rsidR="007B7AF2" w:rsidRPr="007B7AF2" w:rsidTr="003B6349">
        <w:trPr>
          <w:cantSplit/>
          <w:trHeight w:val="372"/>
          <w:jc w:val="center"/>
        </w:trPr>
        <w:tc>
          <w:tcPr>
            <w:tcW w:w="9599" w:type="dxa"/>
            <w:gridSpan w:val="25"/>
            <w:tcBorders>
              <w:left w:val="single" w:sz="12" w:space="0" w:color="auto"/>
              <w:right w:val="single" w:sz="12" w:space="0" w:color="auto"/>
            </w:tcBorders>
            <w:vAlign w:val="center"/>
          </w:tcPr>
          <w:p w:rsidR="00CD4AF0" w:rsidRPr="007B7AF2" w:rsidRDefault="00CD4AF0" w:rsidP="003B6349">
            <w:pPr>
              <w:jc w:val="center"/>
              <w:rPr>
                <w:rFonts w:eastAsia="標楷體"/>
                <w:sz w:val="28"/>
              </w:rPr>
            </w:pPr>
            <w:r w:rsidRPr="007B7AF2">
              <w:rPr>
                <w:rFonts w:eastAsia="標楷體" w:hint="eastAsia"/>
                <w:sz w:val="28"/>
              </w:rPr>
              <w:t>性</w:t>
            </w:r>
            <w:r w:rsidRPr="007B7AF2">
              <w:rPr>
                <w:rFonts w:eastAsia="標楷體"/>
                <w:sz w:val="28"/>
              </w:rPr>
              <w:t xml:space="preserve">     </w:t>
            </w:r>
            <w:r w:rsidRPr="007B7AF2">
              <w:rPr>
                <w:rFonts w:eastAsia="標楷體" w:hint="eastAsia"/>
                <w:sz w:val="28"/>
              </w:rPr>
              <w:t>能</w:t>
            </w:r>
            <w:r w:rsidRPr="007B7AF2">
              <w:rPr>
                <w:rFonts w:eastAsia="標楷體"/>
                <w:sz w:val="28"/>
              </w:rPr>
              <w:t xml:space="preserve">     </w:t>
            </w:r>
            <w:r w:rsidRPr="007B7AF2">
              <w:rPr>
                <w:rFonts w:eastAsia="標楷體" w:hint="eastAsia"/>
                <w:sz w:val="28"/>
              </w:rPr>
              <w:t>檢</w:t>
            </w:r>
            <w:r w:rsidRPr="007B7AF2">
              <w:rPr>
                <w:rFonts w:eastAsia="標楷體"/>
                <w:sz w:val="28"/>
              </w:rPr>
              <w:t xml:space="preserve">     </w:t>
            </w:r>
            <w:r w:rsidRPr="007B7AF2">
              <w:rPr>
                <w:rFonts w:eastAsia="標楷體" w:hint="eastAsia"/>
                <w:sz w:val="28"/>
              </w:rPr>
              <w:t>查</w:t>
            </w:r>
          </w:p>
        </w:tc>
      </w:tr>
      <w:tr w:rsidR="007B7AF2" w:rsidRPr="007B7AF2" w:rsidTr="003B6349">
        <w:trPr>
          <w:cantSplit/>
          <w:jc w:val="center"/>
        </w:trPr>
        <w:tc>
          <w:tcPr>
            <w:tcW w:w="530" w:type="dxa"/>
            <w:gridSpan w:val="2"/>
            <w:vMerge w:val="restart"/>
            <w:tcBorders>
              <w:left w:val="single" w:sz="12" w:space="0" w:color="auto"/>
            </w:tcBorders>
            <w:vAlign w:val="center"/>
          </w:tcPr>
          <w:p w:rsidR="00CD4AF0" w:rsidRPr="007B7AF2" w:rsidRDefault="00CD4AF0" w:rsidP="003B6349">
            <w:pPr>
              <w:jc w:val="center"/>
              <w:rPr>
                <w:rFonts w:eastAsia="標楷體"/>
                <w:sz w:val="22"/>
              </w:rPr>
            </w:pPr>
            <w:r w:rsidRPr="007B7AF2">
              <w:rPr>
                <w:rFonts w:eastAsia="標楷體" w:hint="eastAsia"/>
                <w:sz w:val="22"/>
              </w:rPr>
              <w:t>本體</w:t>
            </w:r>
            <w:proofErr w:type="gramStart"/>
            <w:r w:rsidRPr="007B7AF2">
              <w:rPr>
                <w:rFonts w:eastAsia="標楷體" w:hint="eastAsia"/>
                <w:sz w:val="22"/>
              </w:rPr>
              <w:t>容器內筒</w:t>
            </w:r>
            <w:proofErr w:type="gramEnd"/>
          </w:p>
        </w:tc>
        <w:tc>
          <w:tcPr>
            <w:tcW w:w="1245" w:type="dxa"/>
            <w:gridSpan w:val="3"/>
            <w:vAlign w:val="center"/>
          </w:tcPr>
          <w:p w:rsidR="00CD4AF0" w:rsidRPr="007B7AF2" w:rsidRDefault="00CD4AF0" w:rsidP="003B6349">
            <w:pPr>
              <w:spacing w:after="40"/>
              <w:jc w:val="center"/>
              <w:rPr>
                <w:rFonts w:eastAsia="標楷體"/>
                <w:sz w:val="20"/>
              </w:rPr>
            </w:pPr>
            <w:r w:rsidRPr="007B7AF2">
              <w:rPr>
                <w:rFonts w:eastAsia="標楷體" w:hint="eastAsia"/>
                <w:sz w:val="20"/>
              </w:rPr>
              <w:t>本體容器</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tcPr>
          <w:p w:rsidR="00CD4AF0" w:rsidRPr="007B7AF2" w:rsidRDefault="00CD4AF0" w:rsidP="003B6349">
            <w:pPr>
              <w:jc w:val="both"/>
              <w:rPr>
                <w:rFonts w:eastAsia="標楷體"/>
              </w:rPr>
            </w:pPr>
          </w:p>
        </w:tc>
        <w:tc>
          <w:tcPr>
            <w:tcW w:w="1369" w:type="dxa"/>
            <w:gridSpan w:val="2"/>
            <w:tcBorders>
              <w:right w:val="single" w:sz="12" w:space="0" w:color="auto"/>
            </w:tcBorders>
          </w:tcPr>
          <w:p w:rsidR="00CD4AF0" w:rsidRPr="007B7AF2" w:rsidRDefault="00CD4AF0" w:rsidP="003B6349">
            <w:pPr>
              <w:jc w:val="both"/>
              <w:rPr>
                <w:rFonts w:eastAsia="標楷體"/>
              </w:rPr>
            </w:pPr>
          </w:p>
        </w:tc>
      </w:tr>
      <w:tr w:rsidR="007B7AF2" w:rsidRPr="007B7AF2" w:rsidTr="003B6349">
        <w:trPr>
          <w:cantSplit/>
          <w:jc w:val="center"/>
        </w:trPr>
        <w:tc>
          <w:tcPr>
            <w:tcW w:w="530" w:type="dxa"/>
            <w:gridSpan w:val="2"/>
            <w:vMerge/>
            <w:tcBorders>
              <w:left w:val="single" w:sz="12" w:space="0" w:color="auto"/>
            </w:tcBorders>
            <w:vAlign w:val="center"/>
          </w:tcPr>
          <w:p w:rsidR="00CD4AF0" w:rsidRPr="007B7AF2" w:rsidRDefault="00CD4AF0" w:rsidP="003B6349">
            <w:pPr>
              <w:jc w:val="center"/>
              <w:rPr>
                <w:rFonts w:eastAsia="標楷體"/>
                <w:sz w:val="22"/>
              </w:rPr>
            </w:pPr>
          </w:p>
        </w:tc>
        <w:tc>
          <w:tcPr>
            <w:tcW w:w="1245" w:type="dxa"/>
            <w:gridSpan w:val="3"/>
            <w:vAlign w:val="center"/>
          </w:tcPr>
          <w:p w:rsidR="00CD4AF0" w:rsidRPr="007B7AF2" w:rsidRDefault="00CD4AF0" w:rsidP="003B6349">
            <w:pPr>
              <w:spacing w:after="20"/>
              <w:jc w:val="center"/>
              <w:rPr>
                <w:rFonts w:eastAsia="標楷體"/>
              </w:rPr>
            </w:pPr>
            <w:r w:rsidRPr="007B7AF2">
              <w:rPr>
                <w:rFonts w:eastAsia="標楷體" w:hint="eastAsia"/>
              </w:rPr>
              <w:t>內</w:t>
            </w:r>
            <w:r w:rsidRPr="007B7AF2">
              <w:rPr>
                <w:rFonts w:eastAsia="標楷體" w:hint="eastAsia"/>
              </w:rPr>
              <w:t xml:space="preserve">  </w:t>
            </w:r>
            <w:r w:rsidRPr="007B7AF2">
              <w:rPr>
                <w:rFonts w:eastAsia="標楷體" w:hint="eastAsia"/>
              </w:rPr>
              <w:t>筒</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tcPr>
          <w:p w:rsidR="00CD4AF0" w:rsidRPr="007B7AF2" w:rsidRDefault="00CD4AF0" w:rsidP="003B6349">
            <w:pPr>
              <w:jc w:val="both"/>
              <w:rPr>
                <w:rFonts w:eastAsia="標楷體"/>
              </w:rPr>
            </w:pPr>
          </w:p>
        </w:tc>
        <w:tc>
          <w:tcPr>
            <w:tcW w:w="1369" w:type="dxa"/>
            <w:gridSpan w:val="2"/>
            <w:tcBorders>
              <w:right w:val="single" w:sz="12" w:space="0" w:color="auto"/>
            </w:tcBorders>
          </w:tcPr>
          <w:p w:rsidR="00CD4AF0" w:rsidRPr="007B7AF2" w:rsidRDefault="00CD4AF0" w:rsidP="003B6349">
            <w:pPr>
              <w:jc w:val="both"/>
              <w:rPr>
                <w:rFonts w:eastAsia="標楷體"/>
              </w:rPr>
            </w:pPr>
          </w:p>
        </w:tc>
      </w:tr>
      <w:tr w:rsidR="007B7AF2" w:rsidRPr="007B7AF2" w:rsidTr="003B6349">
        <w:trPr>
          <w:cantSplit/>
          <w:jc w:val="center"/>
        </w:trPr>
        <w:tc>
          <w:tcPr>
            <w:tcW w:w="530" w:type="dxa"/>
            <w:gridSpan w:val="2"/>
            <w:vMerge/>
            <w:tcBorders>
              <w:left w:val="single" w:sz="12" w:space="0" w:color="auto"/>
            </w:tcBorders>
            <w:vAlign w:val="center"/>
          </w:tcPr>
          <w:p w:rsidR="00CD4AF0" w:rsidRPr="007B7AF2" w:rsidRDefault="00CD4AF0" w:rsidP="003B6349">
            <w:pPr>
              <w:jc w:val="center"/>
              <w:rPr>
                <w:rFonts w:eastAsia="標楷體"/>
                <w:sz w:val="22"/>
              </w:rPr>
            </w:pPr>
          </w:p>
        </w:tc>
        <w:tc>
          <w:tcPr>
            <w:tcW w:w="1245" w:type="dxa"/>
            <w:gridSpan w:val="3"/>
            <w:vAlign w:val="center"/>
          </w:tcPr>
          <w:p w:rsidR="00CD4AF0" w:rsidRPr="007B7AF2" w:rsidRDefault="00CD4AF0" w:rsidP="003B6349">
            <w:pPr>
              <w:spacing w:after="40"/>
              <w:jc w:val="center"/>
              <w:rPr>
                <w:rFonts w:eastAsia="標楷體"/>
                <w:sz w:val="20"/>
              </w:rPr>
            </w:pPr>
            <w:proofErr w:type="gramStart"/>
            <w:r w:rsidRPr="007B7AF2">
              <w:rPr>
                <w:rFonts w:eastAsia="標楷體" w:hint="eastAsia"/>
                <w:sz w:val="20"/>
              </w:rPr>
              <w:t>液面指示</w:t>
            </w:r>
            <w:proofErr w:type="gramEnd"/>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tcPr>
          <w:p w:rsidR="00CD4AF0" w:rsidRPr="007B7AF2" w:rsidRDefault="00CD4AF0" w:rsidP="003B6349">
            <w:pPr>
              <w:jc w:val="both"/>
              <w:rPr>
                <w:rFonts w:eastAsia="標楷體"/>
              </w:rPr>
            </w:pPr>
          </w:p>
        </w:tc>
        <w:tc>
          <w:tcPr>
            <w:tcW w:w="1369" w:type="dxa"/>
            <w:gridSpan w:val="2"/>
            <w:tcBorders>
              <w:right w:val="single" w:sz="12" w:space="0" w:color="auto"/>
            </w:tcBorders>
          </w:tcPr>
          <w:p w:rsidR="00CD4AF0" w:rsidRPr="007B7AF2" w:rsidRDefault="00CD4AF0" w:rsidP="003B6349">
            <w:pPr>
              <w:jc w:val="both"/>
              <w:rPr>
                <w:rFonts w:eastAsia="標楷體"/>
              </w:rPr>
            </w:pPr>
          </w:p>
        </w:tc>
      </w:tr>
      <w:tr w:rsidR="007B7AF2" w:rsidRPr="007B7AF2" w:rsidTr="003B6349">
        <w:trPr>
          <w:cantSplit/>
          <w:jc w:val="center"/>
        </w:trPr>
        <w:tc>
          <w:tcPr>
            <w:tcW w:w="530" w:type="dxa"/>
            <w:gridSpan w:val="2"/>
            <w:vMerge w:val="restart"/>
            <w:tcBorders>
              <w:left w:val="single" w:sz="12" w:space="0" w:color="auto"/>
            </w:tcBorders>
            <w:vAlign w:val="center"/>
          </w:tcPr>
          <w:p w:rsidR="00CD4AF0" w:rsidRPr="007B7AF2" w:rsidRDefault="00CD4AF0" w:rsidP="003B6349">
            <w:pPr>
              <w:jc w:val="center"/>
              <w:rPr>
                <w:rFonts w:eastAsia="標楷體"/>
                <w:sz w:val="22"/>
              </w:rPr>
            </w:pPr>
            <w:r w:rsidRPr="007B7AF2">
              <w:rPr>
                <w:rFonts w:eastAsia="標楷體" w:hint="eastAsia"/>
                <w:sz w:val="22"/>
              </w:rPr>
              <w:t>滅火</w:t>
            </w:r>
          </w:p>
          <w:p w:rsidR="00CD4AF0" w:rsidRPr="007B7AF2" w:rsidRDefault="00CD4AF0" w:rsidP="003B6349">
            <w:pPr>
              <w:jc w:val="center"/>
              <w:rPr>
                <w:rFonts w:eastAsia="標楷體"/>
                <w:sz w:val="22"/>
              </w:rPr>
            </w:pPr>
            <w:r w:rsidRPr="007B7AF2">
              <w:rPr>
                <w:rFonts w:eastAsia="標楷體" w:hint="eastAsia"/>
                <w:sz w:val="22"/>
              </w:rPr>
              <w:t>藥劑</w:t>
            </w:r>
          </w:p>
        </w:tc>
        <w:tc>
          <w:tcPr>
            <w:tcW w:w="1245" w:type="dxa"/>
            <w:gridSpan w:val="3"/>
            <w:vAlign w:val="center"/>
          </w:tcPr>
          <w:p w:rsidR="00CD4AF0" w:rsidRPr="007B7AF2" w:rsidRDefault="00CD4AF0" w:rsidP="003B6349">
            <w:pPr>
              <w:spacing w:after="20"/>
              <w:jc w:val="center"/>
              <w:rPr>
                <w:rFonts w:eastAsia="標楷體"/>
              </w:rPr>
            </w:pPr>
            <w:r w:rsidRPr="007B7AF2">
              <w:rPr>
                <w:rFonts w:eastAsia="標楷體" w:hint="eastAsia"/>
              </w:rPr>
              <w:t>性</w:t>
            </w:r>
            <w:r w:rsidRPr="007B7AF2">
              <w:rPr>
                <w:rFonts w:eastAsia="標楷體" w:hint="eastAsia"/>
              </w:rPr>
              <w:t xml:space="preserve">  </w:t>
            </w:r>
            <w:r w:rsidRPr="007B7AF2">
              <w:rPr>
                <w:rFonts w:eastAsia="標楷體" w:hint="eastAsia"/>
              </w:rPr>
              <w:t>狀</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tcPr>
          <w:p w:rsidR="00CD4AF0" w:rsidRPr="007B7AF2" w:rsidRDefault="00CD4AF0" w:rsidP="003B6349">
            <w:pPr>
              <w:spacing w:after="20"/>
              <w:jc w:val="both"/>
              <w:rPr>
                <w:rFonts w:eastAsia="標楷體"/>
              </w:rPr>
            </w:pPr>
          </w:p>
        </w:tc>
        <w:tc>
          <w:tcPr>
            <w:tcW w:w="1369" w:type="dxa"/>
            <w:gridSpan w:val="2"/>
            <w:tcBorders>
              <w:right w:val="single" w:sz="12" w:space="0" w:color="auto"/>
            </w:tcBorders>
          </w:tcPr>
          <w:p w:rsidR="00CD4AF0" w:rsidRPr="007B7AF2" w:rsidRDefault="00CD4AF0" w:rsidP="003B6349">
            <w:pPr>
              <w:spacing w:after="20"/>
              <w:jc w:val="both"/>
              <w:rPr>
                <w:rFonts w:eastAsia="標楷體"/>
              </w:rPr>
            </w:pPr>
          </w:p>
        </w:tc>
      </w:tr>
      <w:tr w:rsidR="007B7AF2" w:rsidRPr="007B7AF2" w:rsidTr="003B6349">
        <w:trPr>
          <w:cantSplit/>
          <w:jc w:val="center"/>
        </w:trPr>
        <w:tc>
          <w:tcPr>
            <w:tcW w:w="530" w:type="dxa"/>
            <w:gridSpan w:val="2"/>
            <w:vMerge/>
            <w:tcBorders>
              <w:left w:val="single" w:sz="12" w:space="0" w:color="auto"/>
            </w:tcBorders>
            <w:vAlign w:val="center"/>
          </w:tcPr>
          <w:p w:rsidR="00CD4AF0" w:rsidRPr="007B7AF2" w:rsidRDefault="00CD4AF0" w:rsidP="003B6349">
            <w:pPr>
              <w:jc w:val="center"/>
              <w:rPr>
                <w:rFonts w:eastAsia="標楷體"/>
              </w:rPr>
            </w:pPr>
          </w:p>
        </w:tc>
        <w:tc>
          <w:tcPr>
            <w:tcW w:w="1245" w:type="dxa"/>
            <w:gridSpan w:val="3"/>
            <w:vAlign w:val="center"/>
          </w:tcPr>
          <w:p w:rsidR="00CD4AF0" w:rsidRPr="007B7AF2" w:rsidRDefault="00CD4AF0" w:rsidP="003B6349">
            <w:pPr>
              <w:spacing w:after="40"/>
              <w:jc w:val="center"/>
              <w:rPr>
                <w:rFonts w:eastAsia="標楷體"/>
                <w:sz w:val="16"/>
              </w:rPr>
            </w:pPr>
            <w:r w:rsidRPr="007B7AF2">
              <w:rPr>
                <w:rFonts w:eastAsia="標楷體" w:hint="eastAsia"/>
                <w:sz w:val="20"/>
              </w:rPr>
              <w:t>滅火藥劑量</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tcPr>
          <w:p w:rsidR="00CD4AF0" w:rsidRPr="007B7AF2" w:rsidRDefault="00CD4AF0" w:rsidP="003B6349">
            <w:pPr>
              <w:jc w:val="both"/>
              <w:rPr>
                <w:rFonts w:eastAsia="標楷體"/>
              </w:rPr>
            </w:pPr>
          </w:p>
        </w:tc>
        <w:tc>
          <w:tcPr>
            <w:tcW w:w="1369" w:type="dxa"/>
            <w:gridSpan w:val="2"/>
            <w:tcBorders>
              <w:right w:val="single" w:sz="12" w:space="0" w:color="auto"/>
            </w:tcBorders>
          </w:tcPr>
          <w:p w:rsidR="00CD4AF0" w:rsidRPr="007B7AF2" w:rsidRDefault="00CD4AF0" w:rsidP="003B6349">
            <w:pPr>
              <w:jc w:val="both"/>
              <w:rPr>
                <w:rFonts w:eastAsia="標楷體"/>
              </w:rPr>
            </w:pPr>
          </w:p>
        </w:tc>
      </w:tr>
      <w:tr w:rsidR="007B7AF2" w:rsidRPr="007B7AF2" w:rsidTr="003B6349">
        <w:trPr>
          <w:cantSplit/>
          <w:jc w:val="center"/>
        </w:trPr>
        <w:tc>
          <w:tcPr>
            <w:tcW w:w="1775" w:type="dxa"/>
            <w:gridSpan w:val="5"/>
            <w:tcBorders>
              <w:left w:val="single" w:sz="12" w:space="0" w:color="auto"/>
            </w:tcBorders>
            <w:vAlign w:val="center"/>
          </w:tcPr>
          <w:p w:rsidR="00CD4AF0" w:rsidRPr="007B7AF2" w:rsidRDefault="00CD4AF0" w:rsidP="003B6349">
            <w:pPr>
              <w:spacing w:after="40"/>
              <w:jc w:val="center"/>
              <w:rPr>
                <w:rFonts w:eastAsia="標楷體"/>
                <w:sz w:val="18"/>
              </w:rPr>
            </w:pPr>
            <w:r w:rsidRPr="007B7AF2">
              <w:rPr>
                <w:rFonts w:eastAsia="標楷體" w:hint="eastAsia"/>
                <w:sz w:val="18"/>
              </w:rPr>
              <w:t>加壓用氣體容器</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tcPr>
          <w:p w:rsidR="00CD4AF0" w:rsidRPr="007B7AF2" w:rsidRDefault="00CD4AF0" w:rsidP="003B6349">
            <w:pPr>
              <w:jc w:val="both"/>
              <w:rPr>
                <w:rFonts w:eastAsia="標楷體"/>
              </w:rPr>
            </w:pPr>
          </w:p>
        </w:tc>
        <w:tc>
          <w:tcPr>
            <w:tcW w:w="1369" w:type="dxa"/>
            <w:gridSpan w:val="2"/>
            <w:tcBorders>
              <w:right w:val="single" w:sz="12" w:space="0" w:color="auto"/>
            </w:tcBorders>
          </w:tcPr>
          <w:p w:rsidR="00CD4AF0" w:rsidRPr="007B7AF2" w:rsidRDefault="00CD4AF0" w:rsidP="003B6349">
            <w:pPr>
              <w:jc w:val="both"/>
              <w:rPr>
                <w:rFonts w:eastAsia="標楷體"/>
              </w:rPr>
            </w:pPr>
          </w:p>
        </w:tc>
      </w:tr>
      <w:tr w:rsidR="007B7AF2" w:rsidRPr="007B7AF2" w:rsidTr="003B6349">
        <w:trPr>
          <w:cantSplit/>
          <w:jc w:val="center"/>
        </w:trPr>
        <w:tc>
          <w:tcPr>
            <w:tcW w:w="1775" w:type="dxa"/>
            <w:gridSpan w:val="5"/>
            <w:tcBorders>
              <w:left w:val="single" w:sz="12" w:space="0" w:color="auto"/>
            </w:tcBorders>
            <w:vAlign w:val="center"/>
          </w:tcPr>
          <w:p w:rsidR="00CD4AF0" w:rsidRPr="007B7AF2" w:rsidRDefault="00CD4AF0" w:rsidP="003B6349">
            <w:pPr>
              <w:spacing w:after="20"/>
              <w:jc w:val="center"/>
              <w:rPr>
                <w:rFonts w:eastAsia="標楷體"/>
              </w:rPr>
            </w:pPr>
            <w:proofErr w:type="gramStart"/>
            <w:r w:rsidRPr="007B7AF2">
              <w:rPr>
                <w:rFonts w:eastAsia="標楷體" w:hint="eastAsia"/>
              </w:rPr>
              <w:lastRenderedPageBreak/>
              <w:t>壓把</w:t>
            </w:r>
            <w:r w:rsidRPr="007B7AF2">
              <w:rPr>
                <w:rFonts w:eastAsia="標楷體"/>
              </w:rPr>
              <w:t>(</w:t>
            </w:r>
            <w:r w:rsidRPr="007B7AF2">
              <w:rPr>
                <w:rFonts w:eastAsia="標楷體" w:hint="eastAsia"/>
              </w:rPr>
              <w:t>壓板</w:t>
            </w:r>
            <w:proofErr w:type="gramEnd"/>
            <w:r w:rsidRPr="007B7AF2">
              <w:rPr>
                <w:rFonts w:eastAsia="標楷體"/>
              </w:rPr>
              <w:t>)</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tcPr>
          <w:p w:rsidR="00CD4AF0" w:rsidRPr="007B7AF2" w:rsidRDefault="00CD4AF0" w:rsidP="003B6349">
            <w:pPr>
              <w:jc w:val="both"/>
              <w:rPr>
                <w:rFonts w:eastAsia="標楷體"/>
              </w:rPr>
            </w:pPr>
          </w:p>
        </w:tc>
        <w:tc>
          <w:tcPr>
            <w:tcW w:w="1369" w:type="dxa"/>
            <w:gridSpan w:val="2"/>
            <w:tcBorders>
              <w:right w:val="single" w:sz="12" w:space="0" w:color="auto"/>
            </w:tcBorders>
          </w:tcPr>
          <w:p w:rsidR="00CD4AF0" w:rsidRPr="007B7AF2" w:rsidRDefault="00CD4AF0" w:rsidP="003B6349">
            <w:pPr>
              <w:jc w:val="both"/>
              <w:rPr>
                <w:rFonts w:eastAsia="標楷體"/>
              </w:rPr>
            </w:pPr>
          </w:p>
        </w:tc>
      </w:tr>
      <w:tr w:rsidR="007B7AF2" w:rsidRPr="007B7AF2" w:rsidTr="003B6349">
        <w:trPr>
          <w:cantSplit/>
          <w:jc w:val="center"/>
        </w:trPr>
        <w:tc>
          <w:tcPr>
            <w:tcW w:w="1775" w:type="dxa"/>
            <w:gridSpan w:val="5"/>
            <w:tcBorders>
              <w:left w:val="single" w:sz="12" w:space="0" w:color="auto"/>
            </w:tcBorders>
            <w:vAlign w:val="center"/>
          </w:tcPr>
          <w:p w:rsidR="00CD4AF0" w:rsidRPr="007B7AF2" w:rsidRDefault="00CD4AF0" w:rsidP="003B6349">
            <w:pPr>
              <w:spacing w:after="20"/>
              <w:jc w:val="center"/>
              <w:rPr>
                <w:rFonts w:eastAsia="標楷體"/>
              </w:rPr>
            </w:pPr>
            <w:r w:rsidRPr="007B7AF2">
              <w:rPr>
                <w:rFonts w:eastAsia="標楷體" w:hint="eastAsia"/>
              </w:rPr>
              <w:t>皮</w:t>
            </w:r>
            <w:r w:rsidRPr="007B7AF2">
              <w:rPr>
                <w:rFonts w:eastAsia="標楷體" w:hint="eastAsia"/>
              </w:rPr>
              <w:t xml:space="preserve">  </w:t>
            </w:r>
            <w:r w:rsidRPr="007B7AF2">
              <w:rPr>
                <w:rFonts w:eastAsia="標楷體" w:hint="eastAsia"/>
              </w:rPr>
              <w:t>管</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tcPr>
          <w:p w:rsidR="00CD4AF0" w:rsidRPr="007B7AF2" w:rsidRDefault="00CD4AF0" w:rsidP="003B6349">
            <w:pPr>
              <w:jc w:val="both"/>
              <w:rPr>
                <w:rFonts w:eastAsia="標楷體"/>
              </w:rPr>
            </w:pPr>
          </w:p>
        </w:tc>
        <w:tc>
          <w:tcPr>
            <w:tcW w:w="1369" w:type="dxa"/>
            <w:gridSpan w:val="2"/>
            <w:tcBorders>
              <w:right w:val="single" w:sz="12" w:space="0" w:color="auto"/>
            </w:tcBorders>
          </w:tcPr>
          <w:p w:rsidR="00CD4AF0" w:rsidRPr="007B7AF2" w:rsidRDefault="00CD4AF0" w:rsidP="003B6349">
            <w:pPr>
              <w:jc w:val="both"/>
              <w:rPr>
                <w:rFonts w:eastAsia="標楷體"/>
              </w:rPr>
            </w:pPr>
          </w:p>
        </w:tc>
      </w:tr>
      <w:tr w:rsidR="007B7AF2" w:rsidRPr="007B7AF2" w:rsidTr="003B6349">
        <w:trPr>
          <w:cantSplit/>
          <w:jc w:val="center"/>
        </w:trPr>
        <w:tc>
          <w:tcPr>
            <w:tcW w:w="1775" w:type="dxa"/>
            <w:gridSpan w:val="5"/>
            <w:tcBorders>
              <w:left w:val="single" w:sz="12" w:space="0" w:color="auto"/>
            </w:tcBorders>
            <w:vAlign w:val="center"/>
          </w:tcPr>
          <w:p w:rsidR="00CD4AF0" w:rsidRPr="007B7AF2" w:rsidRDefault="00CD4AF0" w:rsidP="003B6349">
            <w:pPr>
              <w:spacing w:after="20"/>
              <w:jc w:val="center"/>
              <w:rPr>
                <w:rFonts w:eastAsia="標楷體"/>
              </w:rPr>
            </w:pPr>
            <w:r w:rsidRPr="007B7AF2">
              <w:rPr>
                <w:rFonts w:eastAsia="標楷體" w:hint="eastAsia"/>
              </w:rPr>
              <w:t>開閉式噴嘴等</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34" w:type="dxa"/>
            <w:gridSpan w:val="3"/>
            <w:tcBorders>
              <w:right w:val="single" w:sz="4" w:space="0" w:color="auto"/>
            </w:tcBorders>
            <w:vAlign w:val="center"/>
          </w:tcPr>
          <w:p w:rsidR="00CD4AF0" w:rsidRPr="007B7AF2" w:rsidRDefault="00CD4AF0" w:rsidP="003B6349">
            <w:pPr>
              <w:jc w:val="center"/>
              <w:rPr>
                <w:rFonts w:eastAsia="標楷體"/>
              </w:rPr>
            </w:pPr>
          </w:p>
        </w:tc>
        <w:tc>
          <w:tcPr>
            <w:tcW w:w="426" w:type="dxa"/>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tcPr>
          <w:p w:rsidR="00CD4AF0" w:rsidRPr="007B7AF2" w:rsidRDefault="00CD4AF0" w:rsidP="003B6349">
            <w:pPr>
              <w:jc w:val="both"/>
              <w:rPr>
                <w:rFonts w:eastAsia="標楷體"/>
              </w:rPr>
            </w:pPr>
          </w:p>
        </w:tc>
        <w:tc>
          <w:tcPr>
            <w:tcW w:w="1369" w:type="dxa"/>
            <w:gridSpan w:val="2"/>
            <w:tcBorders>
              <w:right w:val="single" w:sz="12" w:space="0" w:color="auto"/>
            </w:tcBorders>
          </w:tcPr>
          <w:p w:rsidR="00CD4AF0" w:rsidRPr="007B7AF2" w:rsidRDefault="00CD4AF0" w:rsidP="003B6349">
            <w:pPr>
              <w:jc w:val="both"/>
              <w:rPr>
                <w:rFonts w:eastAsia="標楷體"/>
              </w:rPr>
            </w:pPr>
          </w:p>
        </w:tc>
      </w:tr>
      <w:tr w:rsidR="007B7AF2" w:rsidRPr="007B7AF2" w:rsidTr="003B6349">
        <w:trPr>
          <w:cantSplit/>
          <w:jc w:val="center"/>
        </w:trPr>
        <w:tc>
          <w:tcPr>
            <w:tcW w:w="1775" w:type="dxa"/>
            <w:gridSpan w:val="5"/>
            <w:tcBorders>
              <w:left w:val="single" w:sz="12" w:space="0" w:color="auto"/>
            </w:tcBorders>
            <w:vAlign w:val="center"/>
          </w:tcPr>
          <w:p w:rsidR="00CD4AF0" w:rsidRPr="007B7AF2" w:rsidRDefault="00CD4AF0" w:rsidP="003B6349">
            <w:pPr>
              <w:spacing w:after="20"/>
              <w:jc w:val="center"/>
              <w:rPr>
                <w:rFonts w:eastAsia="標楷體"/>
              </w:rPr>
            </w:pPr>
            <w:r w:rsidRPr="007B7AF2">
              <w:rPr>
                <w:rFonts w:eastAsia="標楷體" w:hint="eastAsia"/>
              </w:rPr>
              <w:t>壓力指示計</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2" w:type="dxa"/>
            <w:gridSpan w:val="2"/>
            <w:tcBorders>
              <w:right w:val="single" w:sz="4" w:space="0" w:color="auto"/>
            </w:tcBorders>
            <w:vAlign w:val="center"/>
          </w:tcPr>
          <w:p w:rsidR="00CD4AF0" w:rsidRPr="007B7AF2" w:rsidRDefault="00CD4AF0" w:rsidP="003B6349">
            <w:pPr>
              <w:jc w:val="center"/>
              <w:rPr>
                <w:rFonts w:eastAsia="標楷體"/>
              </w:rPr>
            </w:pPr>
          </w:p>
        </w:tc>
        <w:tc>
          <w:tcPr>
            <w:tcW w:w="438" w:type="dxa"/>
            <w:gridSpan w:val="2"/>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tcPr>
          <w:p w:rsidR="00CD4AF0" w:rsidRPr="007B7AF2" w:rsidRDefault="00CD4AF0" w:rsidP="003B6349">
            <w:pPr>
              <w:jc w:val="both"/>
              <w:rPr>
                <w:rFonts w:eastAsia="標楷體"/>
              </w:rPr>
            </w:pPr>
          </w:p>
        </w:tc>
        <w:tc>
          <w:tcPr>
            <w:tcW w:w="1369" w:type="dxa"/>
            <w:gridSpan w:val="2"/>
            <w:tcBorders>
              <w:right w:val="single" w:sz="12" w:space="0" w:color="auto"/>
            </w:tcBorders>
          </w:tcPr>
          <w:p w:rsidR="00CD4AF0" w:rsidRPr="007B7AF2" w:rsidRDefault="00CD4AF0" w:rsidP="003B6349">
            <w:pPr>
              <w:jc w:val="both"/>
              <w:rPr>
                <w:rFonts w:eastAsia="標楷體"/>
              </w:rPr>
            </w:pPr>
          </w:p>
        </w:tc>
      </w:tr>
      <w:tr w:rsidR="007B7AF2" w:rsidRPr="007B7AF2" w:rsidTr="003B6349">
        <w:trPr>
          <w:cantSplit/>
          <w:jc w:val="center"/>
        </w:trPr>
        <w:tc>
          <w:tcPr>
            <w:tcW w:w="1775" w:type="dxa"/>
            <w:gridSpan w:val="5"/>
            <w:tcBorders>
              <w:left w:val="single" w:sz="12" w:space="0" w:color="auto"/>
            </w:tcBorders>
          </w:tcPr>
          <w:p w:rsidR="00CD4AF0" w:rsidRPr="007B7AF2" w:rsidRDefault="00CD4AF0" w:rsidP="003B6349">
            <w:pPr>
              <w:spacing w:after="40"/>
              <w:jc w:val="center"/>
              <w:rPr>
                <w:rFonts w:eastAsia="標楷體"/>
                <w:sz w:val="18"/>
              </w:rPr>
            </w:pPr>
            <w:r w:rsidRPr="007B7AF2">
              <w:rPr>
                <w:rFonts w:eastAsia="標楷體" w:hint="eastAsia"/>
                <w:sz w:val="18"/>
              </w:rPr>
              <w:t>壓力調整器</w:t>
            </w:r>
            <w:r w:rsidRPr="007B7AF2">
              <w:rPr>
                <w:rFonts w:eastAsia="標楷體"/>
                <w:sz w:val="18"/>
              </w:rPr>
              <w:t>(</w:t>
            </w:r>
            <w:r w:rsidRPr="007B7AF2">
              <w:rPr>
                <w:rFonts w:eastAsia="標楷體" w:hint="eastAsia"/>
                <w:sz w:val="18"/>
              </w:rPr>
              <w:t>輪架型</w:t>
            </w:r>
            <w:r w:rsidRPr="007B7AF2">
              <w:rPr>
                <w:rFonts w:eastAsia="標楷體" w:hint="eastAsia"/>
                <w:sz w:val="18"/>
              </w:rPr>
              <w:t>)</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2" w:type="dxa"/>
            <w:gridSpan w:val="2"/>
            <w:tcBorders>
              <w:right w:val="single" w:sz="4" w:space="0" w:color="auto"/>
            </w:tcBorders>
            <w:vAlign w:val="center"/>
          </w:tcPr>
          <w:p w:rsidR="00CD4AF0" w:rsidRPr="007B7AF2" w:rsidRDefault="00CD4AF0" w:rsidP="003B6349">
            <w:pPr>
              <w:jc w:val="center"/>
              <w:rPr>
                <w:rFonts w:eastAsia="標楷體"/>
              </w:rPr>
            </w:pPr>
          </w:p>
        </w:tc>
        <w:tc>
          <w:tcPr>
            <w:tcW w:w="438" w:type="dxa"/>
            <w:gridSpan w:val="2"/>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tcPr>
          <w:p w:rsidR="00CD4AF0" w:rsidRPr="007B7AF2" w:rsidRDefault="00CD4AF0" w:rsidP="003B6349">
            <w:pPr>
              <w:jc w:val="both"/>
              <w:rPr>
                <w:rFonts w:eastAsia="標楷體"/>
              </w:rPr>
            </w:pPr>
          </w:p>
        </w:tc>
        <w:tc>
          <w:tcPr>
            <w:tcW w:w="1369" w:type="dxa"/>
            <w:gridSpan w:val="2"/>
            <w:tcBorders>
              <w:right w:val="single" w:sz="12" w:space="0" w:color="auto"/>
            </w:tcBorders>
          </w:tcPr>
          <w:p w:rsidR="00CD4AF0" w:rsidRPr="007B7AF2" w:rsidRDefault="00CD4AF0" w:rsidP="003B6349">
            <w:pPr>
              <w:jc w:val="both"/>
              <w:rPr>
                <w:rFonts w:eastAsia="標楷體"/>
              </w:rPr>
            </w:pPr>
          </w:p>
        </w:tc>
      </w:tr>
      <w:tr w:rsidR="007B7AF2" w:rsidRPr="007B7AF2" w:rsidTr="003B6349">
        <w:trPr>
          <w:cantSplit/>
          <w:trHeight w:val="183"/>
          <w:jc w:val="center"/>
        </w:trPr>
        <w:tc>
          <w:tcPr>
            <w:tcW w:w="1775" w:type="dxa"/>
            <w:gridSpan w:val="5"/>
            <w:tcBorders>
              <w:left w:val="single" w:sz="12" w:space="0" w:color="auto"/>
            </w:tcBorders>
          </w:tcPr>
          <w:p w:rsidR="00CD4AF0" w:rsidRPr="007B7AF2" w:rsidRDefault="00CD4AF0" w:rsidP="003B6349">
            <w:pPr>
              <w:spacing w:after="40"/>
              <w:jc w:val="center"/>
              <w:rPr>
                <w:rFonts w:eastAsia="標楷體"/>
              </w:rPr>
            </w:pPr>
            <w:r w:rsidRPr="007B7AF2">
              <w:rPr>
                <w:rFonts w:eastAsia="標楷體" w:hint="eastAsia"/>
              </w:rPr>
              <w:t>安全閥</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2" w:type="dxa"/>
            <w:gridSpan w:val="2"/>
            <w:tcBorders>
              <w:right w:val="single" w:sz="4" w:space="0" w:color="auto"/>
            </w:tcBorders>
            <w:vAlign w:val="center"/>
          </w:tcPr>
          <w:p w:rsidR="00CD4AF0" w:rsidRPr="007B7AF2" w:rsidRDefault="00CD4AF0" w:rsidP="003B6349">
            <w:pPr>
              <w:jc w:val="center"/>
              <w:rPr>
                <w:rFonts w:eastAsia="標楷體"/>
              </w:rPr>
            </w:pPr>
          </w:p>
        </w:tc>
        <w:tc>
          <w:tcPr>
            <w:tcW w:w="438" w:type="dxa"/>
            <w:gridSpan w:val="2"/>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tcPr>
          <w:p w:rsidR="00CD4AF0" w:rsidRPr="007B7AF2" w:rsidRDefault="00CD4AF0" w:rsidP="003B6349">
            <w:pPr>
              <w:jc w:val="both"/>
              <w:rPr>
                <w:rFonts w:eastAsia="標楷體"/>
              </w:rPr>
            </w:pPr>
          </w:p>
        </w:tc>
        <w:tc>
          <w:tcPr>
            <w:tcW w:w="1369" w:type="dxa"/>
            <w:gridSpan w:val="2"/>
            <w:tcBorders>
              <w:right w:val="single" w:sz="12" w:space="0" w:color="auto"/>
            </w:tcBorders>
          </w:tcPr>
          <w:p w:rsidR="00CD4AF0" w:rsidRPr="007B7AF2" w:rsidRDefault="00CD4AF0" w:rsidP="003B6349">
            <w:pPr>
              <w:jc w:val="both"/>
              <w:rPr>
                <w:rFonts w:eastAsia="標楷體"/>
              </w:rPr>
            </w:pPr>
          </w:p>
        </w:tc>
      </w:tr>
      <w:tr w:rsidR="007B7AF2" w:rsidRPr="007B7AF2" w:rsidTr="003B6349">
        <w:trPr>
          <w:cantSplit/>
          <w:jc w:val="center"/>
        </w:trPr>
        <w:tc>
          <w:tcPr>
            <w:tcW w:w="1775" w:type="dxa"/>
            <w:gridSpan w:val="5"/>
            <w:tcBorders>
              <w:left w:val="single" w:sz="12" w:space="0" w:color="auto"/>
            </w:tcBorders>
          </w:tcPr>
          <w:p w:rsidR="00CD4AF0" w:rsidRPr="007B7AF2" w:rsidRDefault="00CD4AF0" w:rsidP="003B6349">
            <w:pPr>
              <w:spacing w:after="40"/>
              <w:jc w:val="center"/>
              <w:rPr>
                <w:rFonts w:eastAsia="標楷體"/>
              </w:rPr>
            </w:pPr>
            <w:r w:rsidRPr="007B7AF2">
              <w:rPr>
                <w:rFonts w:eastAsia="標楷體" w:hint="eastAsia"/>
              </w:rPr>
              <w:t>封</w:t>
            </w:r>
            <w:r w:rsidRPr="007B7AF2">
              <w:rPr>
                <w:rFonts w:eastAsia="標楷體" w:hint="eastAsia"/>
              </w:rPr>
              <w:t xml:space="preserve">  </w:t>
            </w:r>
            <w:r w:rsidRPr="007B7AF2">
              <w:rPr>
                <w:rFonts w:eastAsia="標楷體" w:hint="eastAsia"/>
              </w:rPr>
              <w:t>板</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2" w:type="dxa"/>
            <w:gridSpan w:val="2"/>
            <w:tcBorders>
              <w:right w:val="single" w:sz="4" w:space="0" w:color="auto"/>
            </w:tcBorders>
            <w:vAlign w:val="center"/>
          </w:tcPr>
          <w:p w:rsidR="00CD4AF0" w:rsidRPr="007B7AF2" w:rsidRDefault="00CD4AF0" w:rsidP="003B6349">
            <w:pPr>
              <w:jc w:val="center"/>
              <w:rPr>
                <w:rFonts w:eastAsia="標楷體"/>
              </w:rPr>
            </w:pPr>
          </w:p>
        </w:tc>
        <w:tc>
          <w:tcPr>
            <w:tcW w:w="438" w:type="dxa"/>
            <w:gridSpan w:val="2"/>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tcPr>
          <w:p w:rsidR="00CD4AF0" w:rsidRPr="007B7AF2" w:rsidRDefault="00CD4AF0" w:rsidP="003B6349">
            <w:pPr>
              <w:jc w:val="both"/>
              <w:rPr>
                <w:rFonts w:eastAsia="標楷體"/>
              </w:rPr>
            </w:pPr>
          </w:p>
        </w:tc>
        <w:tc>
          <w:tcPr>
            <w:tcW w:w="1369" w:type="dxa"/>
            <w:gridSpan w:val="2"/>
            <w:tcBorders>
              <w:right w:val="single" w:sz="12" w:space="0" w:color="auto"/>
            </w:tcBorders>
          </w:tcPr>
          <w:p w:rsidR="00CD4AF0" w:rsidRPr="007B7AF2" w:rsidRDefault="00CD4AF0" w:rsidP="003B6349">
            <w:pPr>
              <w:jc w:val="both"/>
              <w:rPr>
                <w:rFonts w:eastAsia="標楷體"/>
              </w:rPr>
            </w:pPr>
          </w:p>
        </w:tc>
      </w:tr>
      <w:tr w:rsidR="007B7AF2" w:rsidRPr="007B7AF2" w:rsidTr="003B6349">
        <w:trPr>
          <w:cantSplit/>
          <w:jc w:val="center"/>
        </w:trPr>
        <w:tc>
          <w:tcPr>
            <w:tcW w:w="1775" w:type="dxa"/>
            <w:gridSpan w:val="5"/>
            <w:tcBorders>
              <w:top w:val="single" w:sz="4" w:space="0" w:color="auto"/>
              <w:left w:val="single" w:sz="12" w:space="0" w:color="auto"/>
            </w:tcBorders>
          </w:tcPr>
          <w:p w:rsidR="00CD4AF0" w:rsidRPr="007B7AF2" w:rsidRDefault="00CD4AF0" w:rsidP="003B6349">
            <w:pPr>
              <w:spacing w:after="40"/>
              <w:jc w:val="center"/>
              <w:rPr>
                <w:rFonts w:eastAsia="標楷體"/>
              </w:rPr>
            </w:pPr>
            <w:r w:rsidRPr="007B7AF2">
              <w:rPr>
                <w:rFonts w:eastAsia="標楷體" w:hint="eastAsia"/>
              </w:rPr>
              <w:t>墊</w:t>
            </w:r>
            <w:r w:rsidRPr="007B7AF2">
              <w:rPr>
                <w:rFonts w:eastAsia="標楷體" w:hint="eastAsia"/>
              </w:rPr>
              <w:t xml:space="preserve">  </w:t>
            </w:r>
            <w:r w:rsidRPr="007B7AF2">
              <w:rPr>
                <w:rFonts w:eastAsia="標楷體" w:hint="eastAsia"/>
              </w:rPr>
              <w:t>圈</w:t>
            </w:r>
          </w:p>
        </w:tc>
        <w:tc>
          <w:tcPr>
            <w:tcW w:w="441" w:type="dxa"/>
            <w:tcBorders>
              <w:top w:val="single" w:sz="4" w:space="0" w:color="auto"/>
            </w:tcBorders>
            <w:vAlign w:val="center"/>
          </w:tcPr>
          <w:p w:rsidR="00CD4AF0" w:rsidRPr="007B7AF2" w:rsidRDefault="00CD4AF0" w:rsidP="003B6349">
            <w:pPr>
              <w:jc w:val="center"/>
              <w:rPr>
                <w:rFonts w:eastAsia="標楷體"/>
              </w:rPr>
            </w:pPr>
          </w:p>
        </w:tc>
        <w:tc>
          <w:tcPr>
            <w:tcW w:w="426" w:type="dxa"/>
            <w:gridSpan w:val="2"/>
            <w:tcBorders>
              <w:top w:val="single" w:sz="4" w:space="0" w:color="auto"/>
            </w:tcBorders>
            <w:vAlign w:val="center"/>
          </w:tcPr>
          <w:p w:rsidR="00CD4AF0" w:rsidRPr="007B7AF2" w:rsidRDefault="00CD4AF0" w:rsidP="003B6349">
            <w:pPr>
              <w:jc w:val="center"/>
              <w:rPr>
                <w:rFonts w:eastAsia="標楷體"/>
              </w:rPr>
            </w:pPr>
          </w:p>
        </w:tc>
        <w:tc>
          <w:tcPr>
            <w:tcW w:w="425" w:type="dxa"/>
            <w:tcBorders>
              <w:top w:val="single" w:sz="4" w:space="0" w:color="auto"/>
            </w:tcBorders>
            <w:vAlign w:val="center"/>
          </w:tcPr>
          <w:p w:rsidR="00CD4AF0" w:rsidRPr="007B7AF2" w:rsidRDefault="00CD4AF0" w:rsidP="003B6349">
            <w:pPr>
              <w:jc w:val="center"/>
              <w:rPr>
                <w:rFonts w:eastAsia="標楷體"/>
              </w:rPr>
            </w:pPr>
          </w:p>
        </w:tc>
        <w:tc>
          <w:tcPr>
            <w:tcW w:w="425" w:type="dxa"/>
            <w:tcBorders>
              <w:top w:val="single" w:sz="4" w:space="0" w:color="auto"/>
            </w:tcBorders>
            <w:vAlign w:val="center"/>
          </w:tcPr>
          <w:p w:rsidR="00CD4AF0" w:rsidRPr="007B7AF2" w:rsidRDefault="00CD4AF0" w:rsidP="003B6349">
            <w:pPr>
              <w:jc w:val="center"/>
              <w:rPr>
                <w:rFonts w:eastAsia="標楷體"/>
              </w:rPr>
            </w:pPr>
          </w:p>
        </w:tc>
        <w:tc>
          <w:tcPr>
            <w:tcW w:w="422" w:type="dxa"/>
            <w:gridSpan w:val="2"/>
            <w:tcBorders>
              <w:top w:val="single" w:sz="4" w:space="0" w:color="auto"/>
              <w:right w:val="single" w:sz="4" w:space="0" w:color="auto"/>
            </w:tcBorders>
            <w:vAlign w:val="center"/>
          </w:tcPr>
          <w:p w:rsidR="00CD4AF0" w:rsidRPr="007B7AF2" w:rsidRDefault="00CD4AF0" w:rsidP="003B6349">
            <w:pPr>
              <w:jc w:val="center"/>
              <w:rPr>
                <w:rFonts w:eastAsia="標楷體"/>
              </w:rPr>
            </w:pPr>
          </w:p>
        </w:tc>
        <w:tc>
          <w:tcPr>
            <w:tcW w:w="438" w:type="dxa"/>
            <w:gridSpan w:val="2"/>
            <w:tcBorders>
              <w:top w:val="single" w:sz="4" w:space="0" w:color="auto"/>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top w:val="single" w:sz="4" w:space="0" w:color="auto"/>
              <w:left w:val="single" w:sz="4" w:space="0" w:color="auto"/>
            </w:tcBorders>
            <w:vAlign w:val="center"/>
          </w:tcPr>
          <w:p w:rsidR="00CD4AF0" w:rsidRPr="007B7AF2" w:rsidRDefault="00CD4AF0" w:rsidP="003B6349">
            <w:pPr>
              <w:jc w:val="center"/>
              <w:rPr>
                <w:rFonts w:eastAsia="標楷體"/>
              </w:rPr>
            </w:pPr>
          </w:p>
        </w:tc>
        <w:tc>
          <w:tcPr>
            <w:tcW w:w="567" w:type="dxa"/>
            <w:tcBorders>
              <w:top w:val="single" w:sz="4" w:space="0" w:color="auto"/>
            </w:tcBorders>
            <w:vAlign w:val="center"/>
          </w:tcPr>
          <w:p w:rsidR="00CD4AF0" w:rsidRPr="007B7AF2" w:rsidRDefault="00CD4AF0" w:rsidP="003B6349">
            <w:pPr>
              <w:jc w:val="center"/>
              <w:rPr>
                <w:rFonts w:eastAsia="標楷體"/>
              </w:rPr>
            </w:pPr>
          </w:p>
        </w:tc>
        <w:tc>
          <w:tcPr>
            <w:tcW w:w="2884" w:type="dxa"/>
            <w:gridSpan w:val="6"/>
            <w:tcBorders>
              <w:top w:val="single" w:sz="4" w:space="0" w:color="auto"/>
            </w:tcBorders>
          </w:tcPr>
          <w:p w:rsidR="00CD4AF0" w:rsidRPr="007B7AF2" w:rsidRDefault="00CD4AF0" w:rsidP="003B6349">
            <w:pPr>
              <w:jc w:val="both"/>
              <w:rPr>
                <w:rFonts w:eastAsia="標楷體"/>
              </w:rPr>
            </w:pPr>
          </w:p>
        </w:tc>
        <w:tc>
          <w:tcPr>
            <w:tcW w:w="1369" w:type="dxa"/>
            <w:gridSpan w:val="2"/>
            <w:tcBorders>
              <w:top w:val="single" w:sz="4" w:space="0" w:color="auto"/>
              <w:right w:val="single" w:sz="12" w:space="0" w:color="auto"/>
            </w:tcBorders>
          </w:tcPr>
          <w:p w:rsidR="00CD4AF0" w:rsidRPr="007B7AF2" w:rsidRDefault="00CD4AF0" w:rsidP="003B6349">
            <w:pPr>
              <w:jc w:val="both"/>
              <w:rPr>
                <w:rFonts w:eastAsia="標楷體"/>
              </w:rPr>
            </w:pPr>
          </w:p>
        </w:tc>
      </w:tr>
      <w:tr w:rsidR="007B7AF2" w:rsidRPr="007B7AF2" w:rsidTr="003B6349">
        <w:trPr>
          <w:cantSplit/>
          <w:jc w:val="center"/>
        </w:trPr>
        <w:tc>
          <w:tcPr>
            <w:tcW w:w="1775" w:type="dxa"/>
            <w:gridSpan w:val="5"/>
            <w:tcBorders>
              <w:left w:val="single" w:sz="12" w:space="0" w:color="auto"/>
            </w:tcBorders>
          </w:tcPr>
          <w:p w:rsidR="00CD4AF0" w:rsidRPr="007B7AF2" w:rsidRDefault="00CD4AF0" w:rsidP="003B6349">
            <w:pPr>
              <w:spacing w:after="40"/>
              <w:jc w:val="center"/>
              <w:rPr>
                <w:rFonts w:eastAsia="標楷體"/>
                <w:sz w:val="18"/>
              </w:rPr>
            </w:pPr>
            <w:r w:rsidRPr="007B7AF2">
              <w:rPr>
                <w:rFonts w:eastAsia="標楷體" w:hint="eastAsia"/>
                <w:sz w:val="18"/>
              </w:rPr>
              <w:t>虹吸管及氣體導入管</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2" w:type="dxa"/>
            <w:gridSpan w:val="2"/>
            <w:tcBorders>
              <w:right w:val="single" w:sz="4" w:space="0" w:color="auto"/>
            </w:tcBorders>
            <w:vAlign w:val="center"/>
          </w:tcPr>
          <w:p w:rsidR="00CD4AF0" w:rsidRPr="007B7AF2" w:rsidRDefault="00CD4AF0" w:rsidP="003B6349">
            <w:pPr>
              <w:jc w:val="center"/>
              <w:rPr>
                <w:rFonts w:eastAsia="標楷體"/>
              </w:rPr>
            </w:pPr>
          </w:p>
        </w:tc>
        <w:tc>
          <w:tcPr>
            <w:tcW w:w="438" w:type="dxa"/>
            <w:gridSpan w:val="2"/>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tcPr>
          <w:p w:rsidR="00CD4AF0" w:rsidRPr="007B7AF2" w:rsidRDefault="00CD4AF0" w:rsidP="003B6349">
            <w:pPr>
              <w:jc w:val="both"/>
              <w:rPr>
                <w:rFonts w:eastAsia="標楷體"/>
              </w:rPr>
            </w:pPr>
          </w:p>
        </w:tc>
        <w:tc>
          <w:tcPr>
            <w:tcW w:w="1369" w:type="dxa"/>
            <w:gridSpan w:val="2"/>
            <w:tcBorders>
              <w:right w:val="single" w:sz="12" w:space="0" w:color="auto"/>
            </w:tcBorders>
          </w:tcPr>
          <w:p w:rsidR="00CD4AF0" w:rsidRPr="007B7AF2" w:rsidRDefault="00CD4AF0" w:rsidP="003B6349">
            <w:pPr>
              <w:jc w:val="both"/>
              <w:rPr>
                <w:rFonts w:eastAsia="標楷體"/>
              </w:rPr>
            </w:pPr>
          </w:p>
        </w:tc>
      </w:tr>
      <w:tr w:rsidR="007B7AF2" w:rsidRPr="007B7AF2" w:rsidTr="003B6349">
        <w:trPr>
          <w:cantSplit/>
          <w:jc w:val="center"/>
        </w:trPr>
        <w:tc>
          <w:tcPr>
            <w:tcW w:w="1775" w:type="dxa"/>
            <w:gridSpan w:val="5"/>
            <w:tcBorders>
              <w:left w:val="single" w:sz="12" w:space="0" w:color="auto"/>
            </w:tcBorders>
          </w:tcPr>
          <w:p w:rsidR="00CD4AF0" w:rsidRPr="007B7AF2" w:rsidRDefault="00CD4AF0" w:rsidP="003B6349">
            <w:pPr>
              <w:spacing w:after="40"/>
              <w:jc w:val="center"/>
              <w:rPr>
                <w:rFonts w:eastAsia="標楷體"/>
                <w:sz w:val="20"/>
              </w:rPr>
            </w:pPr>
            <w:r w:rsidRPr="007B7AF2">
              <w:rPr>
                <w:rFonts w:eastAsia="標楷體" w:hint="eastAsia"/>
              </w:rPr>
              <w:t>過濾網</w:t>
            </w:r>
          </w:p>
        </w:tc>
        <w:tc>
          <w:tcPr>
            <w:tcW w:w="441" w:type="dxa"/>
            <w:vAlign w:val="center"/>
          </w:tcPr>
          <w:p w:rsidR="00CD4AF0" w:rsidRPr="007B7AF2" w:rsidRDefault="00CD4AF0" w:rsidP="003B6349">
            <w:pPr>
              <w:jc w:val="center"/>
              <w:rPr>
                <w:rFonts w:eastAsia="標楷體"/>
              </w:rPr>
            </w:pPr>
          </w:p>
        </w:tc>
        <w:tc>
          <w:tcPr>
            <w:tcW w:w="426" w:type="dxa"/>
            <w:gridSpan w:val="2"/>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5" w:type="dxa"/>
            <w:vAlign w:val="center"/>
          </w:tcPr>
          <w:p w:rsidR="00CD4AF0" w:rsidRPr="007B7AF2" w:rsidRDefault="00CD4AF0" w:rsidP="003B6349">
            <w:pPr>
              <w:jc w:val="center"/>
              <w:rPr>
                <w:rFonts w:eastAsia="標楷體"/>
              </w:rPr>
            </w:pPr>
          </w:p>
        </w:tc>
        <w:tc>
          <w:tcPr>
            <w:tcW w:w="422" w:type="dxa"/>
            <w:gridSpan w:val="2"/>
            <w:tcBorders>
              <w:right w:val="single" w:sz="4" w:space="0" w:color="auto"/>
            </w:tcBorders>
            <w:vAlign w:val="center"/>
          </w:tcPr>
          <w:p w:rsidR="00CD4AF0" w:rsidRPr="007B7AF2" w:rsidRDefault="00CD4AF0" w:rsidP="003B6349">
            <w:pPr>
              <w:jc w:val="center"/>
              <w:rPr>
                <w:rFonts w:eastAsia="標楷體"/>
              </w:rPr>
            </w:pPr>
          </w:p>
        </w:tc>
        <w:tc>
          <w:tcPr>
            <w:tcW w:w="438" w:type="dxa"/>
            <w:gridSpan w:val="2"/>
            <w:tcBorders>
              <w:left w:val="single" w:sz="4" w:space="0" w:color="auto"/>
              <w:right w:val="single" w:sz="4" w:space="0" w:color="auto"/>
            </w:tcBorders>
            <w:vAlign w:val="center"/>
          </w:tcPr>
          <w:p w:rsidR="00CD4AF0" w:rsidRPr="007B7AF2" w:rsidRDefault="00CD4AF0" w:rsidP="003B6349">
            <w:pPr>
              <w:jc w:val="center"/>
              <w:rPr>
                <w:rFonts w:eastAsia="標楷體"/>
              </w:rPr>
            </w:pPr>
          </w:p>
        </w:tc>
        <w:tc>
          <w:tcPr>
            <w:tcW w:w="427" w:type="dxa"/>
            <w:gridSpan w:val="2"/>
            <w:tcBorders>
              <w:left w:val="single" w:sz="4" w:space="0" w:color="auto"/>
            </w:tcBorders>
            <w:vAlign w:val="center"/>
          </w:tcPr>
          <w:p w:rsidR="00CD4AF0" w:rsidRPr="007B7AF2" w:rsidRDefault="00CD4AF0" w:rsidP="003B6349">
            <w:pPr>
              <w:jc w:val="center"/>
              <w:rPr>
                <w:rFonts w:eastAsia="標楷體"/>
              </w:rPr>
            </w:pPr>
          </w:p>
        </w:tc>
        <w:tc>
          <w:tcPr>
            <w:tcW w:w="567" w:type="dxa"/>
            <w:vAlign w:val="center"/>
          </w:tcPr>
          <w:p w:rsidR="00CD4AF0" w:rsidRPr="007B7AF2" w:rsidRDefault="00CD4AF0" w:rsidP="003B6349">
            <w:pPr>
              <w:jc w:val="center"/>
              <w:rPr>
                <w:rFonts w:eastAsia="標楷體"/>
              </w:rPr>
            </w:pPr>
          </w:p>
        </w:tc>
        <w:tc>
          <w:tcPr>
            <w:tcW w:w="2884" w:type="dxa"/>
            <w:gridSpan w:val="6"/>
          </w:tcPr>
          <w:p w:rsidR="00CD4AF0" w:rsidRPr="007B7AF2" w:rsidRDefault="00CD4AF0" w:rsidP="003B6349">
            <w:pPr>
              <w:jc w:val="both"/>
              <w:rPr>
                <w:rFonts w:eastAsia="標楷體"/>
              </w:rPr>
            </w:pPr>
          </w:p>
        </w:tc>
        <w:tc>
          <w:tcPr>
            <w:tcW w:w="1369" w:type="dxa"/>
            <w:gridSpan w:val="2"/>
            <w:tcBorders>
              <w:right w:val="single" w:sz="12" w:space="0" w:color="auto"/>
            </w:tcBorders>
          </w:tcPr>
          <w:p w:rsidR="00CD4AF0" w:rsidRPr="007B7AF2" w:rsidRDefault="00CD4AF0" w:rsidP="003B6349">
            <w:pPr>
              <w:jc w:val="both"/>
              <w:rPr>
                <w:rFonts w:eastAsia="標楷體"/>
              </w:rPr>
            </w:pPr>
          </w:p>
        </w:tc>
      </w:tr>
      <w:tr w:rsidR="007B7AF2" w:rsidRPr="007B7AF2" w:rsidTr="00E37B86">
        <w:trPr>
          <w:cantSplit/>
          <w:trHeight w:val="3564"/>
          <w:jc w:val="center"/>
        </w:trPr>
        <w:tc>
          <w:tcPr>
            <w:tcW w:w="351" w:type="dxa"/>
            <w:tcBorders>
              <w:left w:val="single" w:sz="12" w:space="0" w:color="auto"/>
            </w:tcBorders>
            <w:vAlign w:val="center"/>
          </w:tcPr>
          <w:p w:rsidR="00CD4AF0" w:rsidRPr="007B7AF2" w:rsidRDefault="00CD4AF0" w:rsidP="003B6349">
            <w:pPr>
              <w:spacing w:after="20"/>
              <w:ind w:right="40"/>
              <w:jc w:val="center"/>
              <w:rPr>
                <w:rFonts w:ascii="標楷體" w:eastAsia="標楷體"/>
              </w:rPr>
            </w:pPr>
            <w:r w:rsidRPr="007B7AF2">
              <w:rPr>
                <w:rFonts w:ascii="標楷體" w:eastAsia="標楷體" w:hint="eastAsia"/>
              </w:rPr>
              <w:t>備</w:t>
            </w:r>
          </w:p>
          <w:p w:rsidR="00CD4AF0" w:rsidRPr="007B7AF2" w:rsidRDefault="00CD4AF0" w:rsidP="003B6349">
            <w:pPr>
              <w:spacing w:after="20"/>
              <w:ind w:right="40"/>
              <w:jc w:val="center"/>
              <w:rPr>
                <w:rFonts w:ascii="標楷體" w:eastAsia="標楷體"/>
              </w:rPr>
            </w:pPr>
          </w:p>
          <w:p w:rsidR="00CD4AF0" w:rsidRPr="007B7AF2" w:rsidRDefault="00CD4AF0" w:rsidP="003B6349">
            <w:pPr>
              <w:spacing w:after="20"/>
              <w:ind w:right="40"/>
              <w:jc w:val="center"/>
              <w:rPr>
                <w:rFonts w:ascii="標楷體" w:eastAsia="標楷體"/>
              </w:rPr>
            </w:pPr>
          </w:p>
          <w:p w:rsidR="00CD4AF0" w:rsidRPr="007B7AF2" w:rsidRDefault="00CD4AF0" w:rsidP="003B6349">
            <w:pPr>
              <w:spacing w:after="20"/>
              <w:ind w:right="40"/>
              <w:jc w:val="center"/>
              <w:rPr>
                <w:rFonts w:ascii="標楷體" w:eastAsia="標楷體"/>
              </w:rPr>
            </w:pPr>
          </w:p>
          <w:p w:rsidR="00CD4AF0" w:rsidRPr="007B7AF2" w:rsidRDefault="00CD4AF0" w:rsidP="003B6349">
            <w:pPr>
              <w:jc w:val="center"/>
              <w:rPr>
                <w:rFonts w:eastAsia="標楷體"/>
              </w:rPr>
            </w:pPr>
            <w:proofErr w:type="gramStart"/>
            <w:r w:rsidRPr="007B7AF2">
              <w:rPr>
                <w:rFonts w:ascii="標楷體" w:eastAsia="標楷體" w:hint="eastAsia"/>
              </w:rPr>
              <w:t>註</w:t>
            </w:r>
            <w:proofErr w:type="gramEnd"/>
          </w:p>
        </w:tc>
        <w:tc>
          <w:tcPr>
            <w:tcW w:w="9248" w:type="dxa"/>
            <w:gridSpan w:val="24"/>
            <w:tcBorders>
              <w:right w:val="single" w:sz="12" w:space="0" w:color="auto"/>
            </w:tcBorders>
          </w:tcPr>
          <w:p w:rsidR="00CD4AF0" w:rsidRPr="007B7AF2" w:rsidRDefault="00CD4AF0" w:rsidP="003B6349">
            <w:pPr>
              <w:jc w:val="both"/>
              <w:rPr>
                <w:rFonts w:eastAsia="標楷體"/>
              </w:rPr>
            </w:pPr>
          </w:p>
        </w:tc>
      </w:tr>
      <w:tr w:rsidR="007B7AF2" w:rsidRPr="007B7AF2" w:rsidTr="003B6349">
        <w:trPr>
          <w:cantSplit/>
          <w:jc w:val="center"/>
        </w:trPr>
        <w:tc>
          <w:tcPr>
            <w:tcW w:w="351" w:type="dxa"/>
            <w:vMerge w:val="restart"/>
            <w:tcBorders>
              <w:left w:val="single" w:sz="12" w:space="0" w:color="auto"/>
            </w:tcBorders>
            <w:vAlign w:val="center"/>
          </w:tcPr>
          <w:p w:rsidR="00CD4AF0" w:rsidRPr="007B7AF2" w:rsidRDefault="00CD4AF0" w:rsidP="003B6349">
            <w:pPr>
              <w:jc w:val="center"/>
              <w:rPr>
                <w:rFonts w:eastAsia="標楷體"/>
              </w:rPr>
            </w:pPr>
            <w:r w:rsidRPr="007B7AF2">
              <w:rPr>
                <w:rFonts w:eastAsia="標楷體" w:hint="eastAsia"/>
              </w:rPr>
              <w:t>檢</w:t>
            </w:r>
          </w:p>
          <w:p w:rsidR="00CD4AF0" w:rsidRPr="007B7AF2" w:rsidRDefault="00CD4AF0" w:rsidP="003B6349">
            <w:pPr>
              <w:jc w:val="center"/>
              <w:rPr>
                <w:rFonts w:eastAsia="標楷體"/>
              </w:rPr>
            </w:pPr>
            <w:r w:rsidRPr="007B7AF2">
              <w:rPr>
                <w:rFonts w:eastAsia="標楷體" w:hint="eastAsia"/>
              </w:rPr>
              <w:t>查</w:t>
            </w:r>
          </w:p>
          <w:p w:rsidR="00CD4AF0" w:rsidRPr="007B7AF2" w:rsidRDefault="00CD4AF0" w:rsidP="003B6349">
            <w:pPr>
              <w:jc w:val="center"/>
              <w:rPr>
                <w:rFonts w:eastAsia="標楷體"/>
              </w:rPr>
            </w:pPr>
            <w:r w:rsidRPr="007B7AF2">
              <w:rPr>
                <w:rFonts w:eastAsia="標楷體" w:hint="eastAsia"/>
              </w:rPr>
              <w:t>器</w:t>
            </w:r>
          </w:p>
          <w:p w:rsidR="00CD4AF0" w:rsidRPr="007B7AF2" w:rsidRDefault="00CD4AF0" w:rsidP="003B6349">
            <w:pPr>
              <w:jc w:val="center"/>
              <w:rPr>
                <w:rFonts w:eastAsia="標楷體"/>
              </w:rPr>
            </w:pPr>
            <w:r w:rsidRPr="007B7AF2">
              <w:rPr>
                <w:rFonts w:eastAsia="標楷體" w:hint="eastAsia"/>
              </w:rPr>
              <w:t>材</w:t>
            </w:r>
          </w:p>
        </w:tc>
        <w:tc>
          <w:tcPr>
            <w:tcW w:w="1147" w:type="dxa"/>
            <w:gridSpan w:val="3"/>
            <w:vAlign w:val="center"/>
          </w:tcPr>
          <w:p w:rsidR="00CD4AF0" w:rsidRPr="007B7AF2" w:rsidRDefault="00CD4AF0" w:rsidP="003B6349">
            <w:pPr>
              <w:spacing w:after="40"/>
              <w:jc w:val="center"/>
              <w:rPr>
                <w:rFonts w:eastAsia="標楷體"/>
                <w:sz w:val="22"/>
              </w:rPr>
            </w:pPr>
            <w:r w:rsidRPr="007B7AF2">
              <w:rPr>
                <w:rFonts w:eastAsia="標楷體" w:hint="eastAsia"/>
                <w:sz w:val="22"/>
              </w:rPr>
              <w:t>機器名稱</w:t>
            </w:r>
          </w:p>
        </w:tc>
        <w:tc>
          <w:tcPr>
            <w:tcW w:w="1120" w:type="dxa"/>
            <w:gridSpan w:val="3"/>
            <w:vAlign w:val="center"/>
          </w:tcPr>
          <w:p w:rsidR="00CD4AF0" w:rsidRPr="007B7AF2" w:rsidRDefault="00CD4AF0" w:rsidP="003B6349">
            <w:pPr>
              <w:spacing w:after="40"/>
              <w:jc w:val="center"/>
              <w:rPr>
                <w:rFonts w:eastAsia="標楷體"/>
                <w:sz w:val="22"/>
              </w:rPr>
            </w:pPr>
            <w:r w:rsidRPr="007B7AF2">
              <w:rPr>
                <w:rFonts w:eastAsia="標楷體" w:hint="eastAsia"/>
                <w:sz w:val="22"/>
              </w:rPr>
              <w:t>型</w:t>
            </w:r>
            <w:r w:rsidRPr="007B7AF2">
              <w:rPr>
                <w:rFonts w:eastAsia="標楷體" w:hint="eastAsia"/>
                <w:sz w:val="22"/>
              </w:rPr>
              <w:t xml:space="preserve">  </w:t>
            </w:r>
            <w:r w:rsidRPr="007B7AF2">
              <w:rPr>
                <w:rFonts w:eastAsia="標楷體" w:hint="eastAsia"/>
                <w:sz w:val="22"/>
              </w:rPr>
              <w:t>式</w:t>
            </w:r>
          </w:p>
        </w:tc>
        <w:tc>
          <w:tcPr>
            <w:tcW w:w="1161" w:type="dxa"/>
            <w:gridSpan w:val="4"/>
            <w:vAlign w:val="center"/>
          </w:tcPr>
          <w:p w:rsidR="00CD4AF0" w:rsidRPr="007B7AF2" w:rsidRDefault="00CD4AF0" w:rsidP="003B6349">
            <w:pPr>
              <w:spacing w:after="40"/>
              <w:jc w:val="center"/>
              <w:rPr>
                <w:rFonts w:eastAsia="標楷體"/>
                <w:sz w:val="22"/>
              </w:rPr>
            </w:pPr>
            <w:r w:rsidRPr="007B7AF2">
              <w:rPr>
                <w:rFonts w:eastAsia="標楷體" w:hint="eastAsia"/>
                <w:sz w:val="22"/>
              </w:rPr>
              <w:t>校正年月日</w:t>
            </w:r>
          </w:p>
        </w:tc>
        <w:tc>
          <w:tcPr>
            <w:tcW w:w="1000" w:type="dxa"/>
            <w:gridSpan w:val="5"/>
            <w:vAlign w:val="center"/>
          </w:tcPr>
          <w:p w:rsidR="00CD4AF0" w:rsidRPr="007B7AF2" w:rsidRDefault="00CD4AF0" w:rsidP="003B6349">
            <w:pPr>
              <w:spacing w:after="40"/>
              <w:jc w:val="center"/>
              <w:rPr>
                <w:rFonts w:eastAsia="標楷體"/>
                <w:sz w:val="22"/>
              </w:rPr>
            </w:pPr>
            <w:r w:rsidRPr="007B7AF2">
              <w:rPr>
                <w:rFonts w:eastAsia="標楷體" w:hint="eastAsia"/>
                <w:sz w:val="22"/>
              </w:rPr>
              <w:t>製造廠商</w:t>
            </w:r>
          </w:p>
        </w:tc>
        <w:tc>
          <w:tcPr>
            <w:tcW w:w="1336" w:type="dxa"/>
            <w:gridSpan w:val="3"/>
            <w:vAlign w:val="center"/>
          </w:tcPr>
          <w:p w:rsidR="00CD4AF0" w:rsidRPr="007B7AF2" w:rsidRDefault="00CD4AF0" w:rsidP="003B6349">
            <w:pPr>
              <w:spacing w:after="40"/>
              <w:jc w:val="center"/>
              <w:rPr>
                <w:rFonts w:eastAsia="標楷體"/>
                <w:sz w:val="22"/>
              </w:rPr>
            </w:pPr>
            <w:r w:rsidRPr="007B7AF2">
              <w:rPr>
                <w:rFonts w:eastAsia="標楷體" w:hint="eastAsia"/>
                <w:sz w:val="22"/>
              </w:rPr>
              <w:t>機器名稱</w:t>
            </w:r>
          </w:p>
        </w:tc>
        <w:tc>
          <w:tcPr>
            <w:tcW w:w="1162" w:type="dxa"/>
            <w:vAlign w:val="center"/>
          </w:tcPr>
          <w:p w:rsidR="00CD4AF0" w:rsidRPr="007B7AF2" w:rsidRDefault="00CD4AF0" w:rsidP="003B6349">
            <w:pPr>
              <w:spacing w:after="40"/>
              <w:jc w:val="center"/>
              <w:rPr>
                <w:rFonts w:eastAsia="標楷體"/>
                <w:sz w:val="22"/>
              </w:rPr>
            </w:pPr>
            <w:r w:rsidRPr="007B7AF2">
              <w:rPr>
                <w:rFonts w:eastAsia="標楷體" w:hint="eastAsia"/>
                <w:sz w:val="22"/>
              </w:rPr>
              <w:t>型</w:t>
            </w:r>
            <w:r w:rsidRPr="007B7AF2">
              <w:rPr>
                <w:rFonts w:eastAsia="標楷體" w:hint="eastAsia"/>
                <w:sz w:val="22"/>
              </w:rPr>
              <w:t xml:space="preserve"> </w:t>
            </w:r>
            <w:r w:rsidRPr="007B7AF2">
              <w:rPr>
                <w:rFonts w:eastAsia="標楷體"/>
                <w:sz w:val="22"/>
              </w:rPr>
              <w:t xml:space="preserve"> </w:t>
            </w:r>
            <w:r w:rsidRPr="007B7AF2">
              <w:rPr>
                <w:rFonts w:eastAsia="標楷體" w:hint="eastAsia"/>
                <w:sz w:val="22"/>
              </w:rPr>
              <w:t>式</w:t>
            </w:r>
          </w:p>
        </w:tc>
        <w:tc>
          <w:tcPr>
            <w:tcW w:w="1159" w:type="dxa"/>
            <w:gridSpan w:val="4"/>
            <w:vAlign w:val="center"/>
          </w:tcPr>
          <w:p w:rsidR="00CD4AF0" w:rsidRPr="007B7AF2" w:rsidRDefault="00CD4AF0" w:rsidP="003B6349">
            <w:pPr>
              <w:spacing w:after="40"/>
              <w:jc w:val="center"/>
              <w:rPr>
                <w:rFonts w:eastAsia="標楷體"/>
                <w:sz w:val="22"/>
              </w:rPr>
            </w:pPr>
            <w:r w:rsidRPr="007B7AF2">
              <w:rPr>
                <w:rFonts w:eastAsia="標楷體" w:hint="eastAsia"/>
                <w:sz w:val="22"/>
              </w:rPr>
              <w:t>校正年月日</w:t>
            </w:r>
          </w:p>
        </w:tc>
        <w:tc>
          <w:tcPr>
            <w:tcW w:w="1163" w:type="dxa"/>
            <w:tcBorders>
              <w:right w:val="single" w:sz="12" w:space="0" w:color="auto"/>
            </w:tcBorders>
            <w:vAlign w:val="center"/>
          </w:tcPr>
          <w:p w:rsidR="00CD4AF0" w:rsidRPr="007B7AF2" w:rsidRDefault="00CD4AF0" w:rsidP="003B6349">
            <w:pPr>
              <w:spacing w:after="40"/>
              <w:jc w:val="center"/>
              <w:rPr>
                <w:rFonts w:eastAsia="標楷體"/>
                <w:sz w:val="22"/>
              </w:rPr>
            </w:pPr>
            <w:r w:rsidRPr="007B7AF2">
              <w:rPr>
                <w:rFonts w:eastAsia="標楷體" w:hint="eastAsia"/>
                <w:sz w:val="22"/>
              </w:rPr>
              <w:t>製造廠商</w:t>
            </w:r>
          </w:p>
        </w:tc>
      </w:tr>
      <w:tr w:rsidR="007B7AF2" w:rsidRPr="007B7AF2" w:rsidTr="003B6349">
        <w:trPr>
          <w:cantSplit/>
          <w:jc w:val="center"/>
        </w:trPr>
        <w:tc>
          <w:tcPr>
            <w:tcW w:w="351" w:type="dxa"/>
            <w:vMerge/>
            <w:tcBorders>
              <w:left w:val="single" w:sz="12" w:space="0" w:color="auto"/>
            </w:tcBorders>
          </w:tcPr>
          <w:p w:rsidR="00CD4AF0" w:rsidRPr="007B7AF2" w:rsidRDefault="00CD4AF0" w:rsidP="003B6349">
            <w:pPr>
              <w:jc w:val="both"/>
              <w:rPr>
                <w:rFonts w:eastAsia="標楷體"/>
              </w:rPr>
            </w:pPr>
          </w:p>
        </w:tc>
        <w:tc>
          <w:tcPr>
            <w:tcW w:w="1147" w:type="dxa"/>
            <w:gridSpan w:val="3"/>
            <w:vAlign w:val="center"/>
          </w:tcPr>
          <w:p w:rsidR="00CD4AF0" w:rsidRPr="007B7AF2" w:rsidRDefault="00CD4AF0" w:rsidP="003B6349">
            <w:pPr>
              <w:spacing w:after="40"/>
              <w:jc w:val="center"/>
              <w:rPr>
                <w:rFonts w:eastAsia="標楷體"/>
              </w:rPr>
            </w:pPr>
          </w:p>
        </w:tc>
        <w:tc>
          <w:tcPr>
            <w:tcW w:w="1120" w:type="dxa"/>
            <w:gridSpan w:val="3"/>
            <w:vAlign w:val="center"/>
          </w:tcPr>
          <w:p w:rsidR="00CD4AF0" w:rsidRPr="007B7AF2" w:rsidRDefault="00CD4AF0" w:rsidP="003B6349">
            <w:pPr>
              <w:spacing w:after="40"/>
              <w:jc w:val="center"/>
              <w:rPr>
                <w:rFonts w:eastAsia="標楷體"/>
              </w:rPr>
            </w:pPr>
          </w:p>
        </w:tc>
        <w:tc>
          <w:tcPr>
            <w:tcW w:w="1161" w:type="dxa"/>
            <w:gridSpan w:val="4"/>
            <w:vAlign w:val="center"/>
          </w:tcPr>
          <w:p w:rsidR="00CD4AF0" w:rsidRPr="007B7AF2" w:rsidRDefault="00CD4AF0" w:rsidP="003B6349">
            <w:pPr>
              <w:spacing w:after="40"/>
              <w:jc w:val="center"/>
              <w:rPr>
                <w:rFonts w:eastAsia="標楷體"/>
              </w:rPr>
            </w:pPr>
          </w:p>
        </w:tc>
        <w:tc>
          <w:tcPr>
            <w:tcW w:w="1000" w:type="dxa"/>
            <w:gridSpan w:val="5"/>
            <w:vAlign w:val="center"/>
          </w:tcPr>
          <w:p w:rsidR="00CD4AF0" w:rsidRPr="007B7AF2" w:rsidRDefault="00CD4AF0" w:rsidP="003B6349">
            <w:pPr>
              <w:spacing w:after="40"/>
              <w:jc w:val="center"/>
              <w:rPr>
                <w:rFonts w:eastAsia="標楷體"/>
              </w:rPr>
            </w:pPr>
          </w:p>
        </w:tc>
        <w:tc>
          <w:tcPr>
            <w:tcW w:w="1336" w:type="dxa"/>
            <w:gridSpan w:val="3"/>
            <w:vAlign w:val="center"/>
          </w:tcPr>
          <w:p w:rsidR="00CD4AF0" w:rsidRPr="007B7AF2" w:rsidRDefault="00CD4AF0" w:rsidP="003B6349">
            <w:pPr>
              <w:spacing w:after="40"/>
              <w:jc w:val="center"/>
              <w:rPr>
                <w:rFonts w:eastAsia="標楷體"/>
              </w:rPr>
            </w:pPr>
          </w:p>
        </w:tc>
        <w:tc>
          <w:tcPr>
            <w:tcW w:w="1162" w:type="dxa"/>
            <w:vAlign w:val="center"/>
          </w:tcPr>
          <w:p w:rsidR="00CD4AF0" w:rsidRPr="007B7AF2" w:rsidRDefault="00CD4AF0" w:rsidP="003B6349">
            <w:pPr>
              <w:spacing w:after="40"/>
              <w:jc w:val="center"/>
              <w:rPr>
                <w:rFonts w:eastAsia="標楷體"/>
              </w:rPr>
            </w:pPr>
          </w:p>
        </w:tc>
        <w:tc>
          <w:tcPr>
            <w:tcW w:w="1159" w:type="dxa"/>
            <w:gridSpan w:val="4"/>
            <w:vAlign w:val="center"/>
          </w:tcPr>
          <w:p w:rsidR="00CD4AF0" w:rsidRPr="007B7AF2" w:rsidRDefault="00CD4AF0" w:rsidP="003B6349">
            <w:pPr>
              <w:spacing w:after="40"/>
              <w:jc w:val="center"/>
              <w:rPr>
                <w:rFonts w:eastAsia="標楷體"/>
              </w:rPr>
            </w:pPr>
          </w:p>
        </w:tc>
        <w:tc>
          <w:tcPr>
            <w:tcW w:w="1163" w:type="dxa"/>
            <w:tcBorders>
              <w:right w:val="single" w:sz="12" w:space="0" w:color="auto"/>
            </w:tcBorders>
            <w:vAlign w:val="center"/>
          </w:tcPr>
          <w:p w:rsidR="00CD4AF0" w:rsidRPr="007B7AF2" w:rsidRDefault="00CD4AF0" w:rsidP="003B6349">
            <w:pPr>
              <w:spacing w:after="40"/>
              <w:jc w:val="center"/>
              <w:rPr>
                <w:rFonts w:eastAsia="標楷體"/>
              </w:rPr>
            </w:pPr>
          </w:p>
        </w:tc>
      </w:tr>
      <w:tr w:rsidR="007B7AF2" w:rsidRPr="007B7AF2" w:rsidTr="003B6349">
        <w:trPr>
          <w:cantSplit/>
          <w:jc w:val="center"/>
        </w:trPr>
        <w:tc>
          <w:tcPr>
            <w:tcW w:w="351" w:type="dxa"/>
            <w:vMerge/>
            <w:tcBorders>
              <w:left w:val="single" w:sz="12" w:space="0" w:color="auto"/>
            </w:tcBorders>
          </w:tcPr>
          <w:p w:rsidR="00CD4AF0" w:rsidRPr="007B7AF2" w:rsidRDefault="00CD4AF0" w:rsidP="003B6349">
            <w:pPr>
              <w:jc w:val="both"/>
              <w:rPr>
                <w:rFonts w:eastAsia="標楷體"/>
              </w:rPr>
            </w:pPr>
          </w:p>
        </w:tc>
        <w:tc>
          <w:tcPr>
            <w:tcW w:w="1147" w:type="dxa"/>
            <w:gridSpan w:val="3"/>
            <w:vAlign w:val="center"/>
          </w:tcPr>
          <w:p w:rsidR="00CD4AF0" w:rsidRPr="007B7AF2" w:rsidRDefault="00CD4AF0" w:rsidP="003B6349">
            <w:pPr>
              <w:spacing w:after="40"/>
              <w:jc w:val="center"/>
              <w:rPr>
                <w:rFonts w:eastAsia="標楷體"/>
              </w:rPr>
            </w:pPr>
          </w:p>
        </w:tc>
        <w:tc>
          <w:tcPr>
            <w:tcW w:w="1120" w:type="dxa"/>
            <w:gridSpan w:val="3"/>
            <w:vAlign w:val="center"/>
          </w:tcPr>
          <w:p w:rsidR="00CD4AF0" w:rsidRPr="007B7AF2" w:rsidRDefault="00CD4AF0" w:rsidP="003B6349">
            <w:pPr>
              <w:spacing w:after="40"/>
              <w:jc w:val="center"/>
              <w:rPr>
                <w:rFonts w:eastAsia="標楷體"/>
              </w:rPr>
            </w:pPr>
          </w:p>
        </w:tc>
        <w:tc>
          <w:tcPr>
            <w:tcW w:w="1161" w:type="dxa"/>
            <w:gridSpan w:val="4"/>
            <w:vAlign w:val="center"/>
          </w:tcPr>
          <w:p w:rsidR="00CD4AF0" w:rsidRPr="007B7AF2" w:rsidRDefault="00CD4AF0" w:rsidP="003B6349">
            <w:pPr>
              <w:spacing w:after="40"/>
              <w:jc w:val="center"/>
              <w:rPr>
                <w:rFonts w:eastAsia="標楷體"/>
              </w:rPr>
            </w:pPr>
          </w:p>
        </w:tc>
        <w:tc>
          <w:tcPr>
            <w:tcW w:w="1000" w:type="dxa"/>
            <w:gridSpan w:val="5"/>
            <w:vAlign w:val="center"/>
          </w:tcPr>
          <w:p w:rsidR="00CD4AF0" w:rsidRPr="007B7AF2" w:rsidRDefault="00CD4AF0" w:rsidP="003B6349">
            <w:pPr>
              <w:spacing w:after="40"/>
              <w:jc w:val="center"/>
              <w:rPr>
                <w:rFonts w:eastAsia="標楷體"/>
              </w:rPr>
            </w:pPr>
          </w:p>
        </w:tc>
        <w:tc>
          <w:tcPr>
            <w:tcW w:w="1336" w:type="dxa"/>
            <w:gridSpan w:val="3"/>
            <w:vAlign w:val="center"/>
          </w:tcPr>
          <w:p w:rsidR="00CD4AF0" w:rsidRPr="007B7AF2" w:rsidRDefault="00CD4AF0" w:rsidP="003B6349">
            <w:pPr>
              <w:spacing w:after="40"/>
              <w:jc w:val="center"/>
              <w:rPr>
                <w:rFonts w:eastAsia="標楷體"/>
              </w:rPr>
            </w:pPr>
          </w:p>
        </w:tc>
        <w:tc>
          <w:tcPr>
            <w:tcW w:w="1162" w:type="dxa"/>
            <w:vAlign w:val="center"/>
          </w:tcPr>
          <w:p w:rsidR="00CD4AF0" w:rsidRPr="007B7AF2" w:rsidRDefault="00CD4AF0" w:rsidP="003B6349">
            <w:pPr>
              <w:spacing w:after="40"/>
              <w:jc w:val="center"/>
              <w:rPr>
                <w:rFonts w:eastAsia="標楷體"/>
              </w:rPr>
            </w:pPr>
          </w:p>
        </w:tc>
        <w:tc>
          <w:tcPr>
            <w:tcW w:w="1159" w:type="dxa"/>
            <w:gridSpan w:val="4"/>
            <w:vAlign w:val="center"/>
          </w:tcPr>
          <w:p w:rsidR="00CD4AF0" w:rsidRPr="007B7AF2" w:rsidRDefault="00CD4AF0" w:rsidP="003B6349">
            <w:pPr>
              <w:spacing w:after="40"/>
              <w:jc w:val="center"/>
              <w:rPr>
                <w:rFonts w:eastAsia="標楷體"/>
              </w:rPr>
            </w:pPr>
          </w:p>
        </w:tc>
        <w:tc>
          <w:tcPr>
            <w:tcW w:w="1163" w:type="dxa"/>
            <w:tcBorders>
              <w:right w:val="single" w:sz="12" w:space="0" w:color="auto"/>
            </w:tcBorders>
            <w:vAlign w:val="center"/>
          </w:tcPr>
          <w:p w:rsidR="00CD4AF0" w:rsidRPr="007B7AF2" w:rsidRDefault="00CD4AF0" w:rsidP="003B6349">
            <w:pPr>
              <w:spacing w:after="40"/>
              <w:jc w:val="center"/>
              <w:rPr>
                <w:rFonts w:eastAsia="標楷體"/>
              </w:rPr>
            </w:pPr>
          </w:p>
        </w:tc>
      </w:tr>
      <w:tr w:rsidR="007B7AF2" w:rsidRPr="007B7AF2" w:rsidTr="003B6349">
        <w:trPr>
          <w:cantSplit/>
          <w:jc w:val="center"/>
        </w:trPr>
        <w:tc>
          <w:tcPr>
            <w:tcW w:w="351" w:type="dxa"/>
            <w:vMerge/>
            <w:tcBorders>
              <w:left w:val="single" w:sz="12" w:space="0" w:color="auto"/>
            </w:tcBorders>
          </w:tcPr>
          <w:p w:rsidR="00CD4AF0" w:rsidRPr="007B7AF2" w:rsidRDefault="00CD4AF0" w:rsidP="003B6349">
            <w:pPr>
              <w:jc w:val="both"/>
              <w:rPr>
                <w:rFonts w:eastAsia="標楷體"/>
              </w:rPr>
            </w:pPr>
          </w:p>
        </w:tc>
        <w:tc>
          <w:tcPr>
            <w:tcW w:w="1147" w:type="dxa"/>
            <w:gridSpan w:val="3"/>
            <w:vAlign w:val="center"/>
          </w:tcPr>
          <w:p w:rsidR="00CD4AF0" w:rsidRPr="007B7AF2" w:rsidRDefault="00CD4AF0" w:rsidP="003B6349">
            <w:pPr>
              <w:spacing w:after="40"/>
              <w:jc w:val="center"/>
              <w:rPr>
                <w:rFonts w:eastAsia="標楷體"/>
              </w:rPr>
            </w:pPr>
          </w:p>
        </w:tc>
        <w:tc>
          <w:tcPr>
            <w:tcW w:w="1120" w:type="dxa"/>
            <w:gridSpan w:val="3"/>
            <w:vAlign w:val="center"/>
          </w:tcPr>
          <w:p w:rsidR="00CD4AF0" w:rsidRPr="007B7AF2" w:rsidRDefault="00CD4AF0" w:rsidP="003B6349">
            <w:pPr>
              <w:spacing w:after="40"/>
              <w:jc w:val="center"/>
              <w:rPr>
                <w:rFonts w:eastAsia="標楷體"/>
              </w:rPr>
            </w:pPr>
          </w:p>
        </w:tc>
        <w:tc>
          <w:tcPr>
            <w:tcW w:w="1161" w:type="dxa"/>
            <w:gridSpan w:val="4"/>
            <w:vAlign w:val="center"/>
          </w:tcPr>
          <w:p w:rsidR="00CD4AF0" w:rsidRPr="007B7AF2" w:rsidRDefault="00CD4AF0" w:rsidP="003B6349">
            <w:pPr>
              <w:spacing w:after="40"/>
              <w:jc w:val="center"/>
              <w:rPr>
                <w:rFonts w:eastAsia="標楷體"/>
              </w:rPr>
            </w:pPr>
          </w:p>
        </w:tc>
        <w:tc>
          <w:tcPr>
            <w:tcW w:w="1000" w:type="dxa"/>
            <w:gridSpan w:val="5"/>
            <w:vAlign w:val="center"/>
          </w:tcPr>
          <w:p w:rsidR="00CD4AF0" w:rsidRPr="007B7AF2" w:rsidRDefault="00CD4AF0" w:rsidP="003B6349">
            <w:pPr>
              <w:spacing w:after="40"/>
              <w:jc w:val="center"/>
              <w:rPr>
                <w:rFonts w:eastAsia="標楷體"/>
              </w:rPr>
            </w:pPr>
          </w:p>
        </w:tc>
        <w:tc>
          <w:tcPr>
            <w:tcW w:w="1336" w:type="dxa"/>
            <w:gridSpan w:val="3"/>
            <w:vAlign w:val="center"/>
          </w:tcPr>
          <w:p w:rsidR="00CD4AF0" w:rsidRPr="007B7AF2" w:rsidRDefault="00CD4AF0" w:rsidP="003B6349">
            <w:pPr>
              <w:spacing w:after="40"/>
              <w:jc w:val="center"/>
              <w:rPr>
                <w:rFonts w:eastAsia="標楷體"/>
              </w:rPr>
            </w:pPr>
          </w:p>
        </w:tc>
        <w:tc>
          <w:tcPr>
            <w:tcW w:w="1162" w:type="dxa"/>
            <w:vAlign w:val="center"/>
          </w:tcPr>
          <w:p w:rsidR="00CD4AF0" w:rsidRPr="007B7AF2" w:rsidRDefault="00CD4AF0" w:rsidP="003B6349">
            <w:pPr>
              <w:spacing w:after="40"/>
              <w:jc w:val="center"/>
              <w:rPr>
                <w:rFonts w:eastAsia="標楷體"/>
              </w:rPr>
            </w:pPr>
          </w:p>
        </w:tc>
        <w:tc>
          <w:tcPr>
            <w:tcW w:w="1159" w:type="dxa"/>
            <w:gridSpan w:val="4"/>
            <w:vAlign w:val="center"/>
          </w:tcPr>
          <w:p w:rsidR="00CD4AF0" w:rsidRPr="007B7AF2" w:rsidRDefault="00CD4AF0" w:rsidP="003B6349">
            <w:pPr>
              <w:spacing w:after="40"/>
              <w:jc w:val="center"/>
              <w:rPr>
                <w:rFonts w:eastAsia="標楷體"/>
              </w:rPr>
            </w:pPr>
          </w:p>
        </w:tc>
        <w:tc>
          <w:tcPr>
            <w:tcW w:w="1163" w:type="dxa"/>
            <w:tcBorders>
              <w:right w:val="single" w:sz="12" w:space="0" w:color="auto"/>
            </w:tcBorders>
            <w:vAlign w:val="center"/>
          </w:tcPr>
          <w:p w:rsidR="00CD4AF0" w:rsidRPr="007B7AF2" w:rsidRDefault="00CD4AF0" w:rsidP="003B6349">
            <w:pPr>
              <w:spacing w:after="40"/>
              <w:jc w:val="center"/>
              <w:rPr>
                <w:rFonts w:eastAsia="標楷體"/>
              </w:rPr>
            </w:pPr>
          </w:p>
        </w:tc>
      </w:tr>
      <w:tr w:rsidR="007B7AF2" w:rsidRPr="007B7AF2" w:rsidTr="003B6349">
        <w:trPr>
          <w:cantSplit/>
          <w:jc w:val="center"/>
        </w:trPr>
        <w:tc>
          <w:tcPr>
            <w:tcW w:w="1498" w:type="dxa"/>
            <w:gridSpan w:val="4"/>
            <w:tcBorders>
              <w:left w:val="single" w:sz="12" w:space="0" w:color="auto"/>
            </w:tcBorders>
            <w:vAlign w:val="center"/>
          </w:tcPr>
          <w:p w:rsidR="00CD4AF0" w:rsidRPr="007B7AF2" w:rsidRDefault="00CD4AF0" w:rsidP="003B6349">
            <w:pPr>
              <w:spacing w:after="40"/>
              <w:jc w:val="center"/>
              <w:rPr>
                <w:rFonts w:eastAsia="標楷體"/>
              </w:rPr>
            </w:pPr>
            <w:r w:rsidRPr="007B7AF2">
              <w:rPr>
                <w:rFonts w:eastAsia="標楷體" w:hint="eastAsia"/>
              </w:rPr>
              <w:t>檢查日期</w:t>
            </w:r>
          </w:p>
        </w:tc>
        <w:tc>
          <w:tcPr>
            <w:tcW w:w="8101" w:type="dxa"/>
            <w:gridSpan w:val="21"/>
            <w:tcBorders>
              <w:right w:val="single" w:sz="12" w:space="0" w:color="auto"/>
            </w:tcBorders>
          </w:tcPr>
          <w:p w:rsidR="00CD4AF0" w:rsidRPr="007B7AF2" w:rsidRDefault="00CD4AF0" w:rsidP="003B6349">
            <w:pPr>
              <w:spacing w:after="40"/>
              <w:jc w:val="both"/>
              <w:rPr>
                <w:rFonts w:eastAsia="標楷體"/>
              </w:rPr>
            </w:pPr>
            <w:r w:rsidRPr="007B7AF2">
              <w:rPr>
                <w:rFonts w:eastAsia="標楷體" w:hint="eastAsia"/>
              </w:rPr>
              <w:t>自民國</w:t>
            </w:r>
            <w:r w:rsidRPr="007B7AF2">
              <w:rPr>
                <w:rFonts w:eastAsia="標楷體"/>
              </w:rPr>
              <w:t xml:space="preserve">  </w:t>
            </w:r>
            <w:r w:rsidRPr="007B7AF2">
              <w:rPr>
                <w:rFonts w:eastAsia="標楷體" w:hint="eastAsia"/>
              </w:rPr>
              <w:t xml:space="preserve">　</w:t>
            </w:r>
            <w:r w:rsidRPr="007B7AF2">
              <w:rPr>
                <w:rFonts w:eastAsia="標楷體" w:hint="eastAsia"/>
              </w:rPr>
              <w:t xml:space="preserve">  </w:t>
            </w:r>
            <w:r w:rsidRPr="007B7AF2">
              <w:rPr>
                <w:rFonts w:eastAsia="標楷體" w:hint="eastAsia"/>
              </w:rPr>
              <w:t>年</w:t>
            </w:r>
            <w:r w:rsidRPr="007B7AF2">
              <w:rPr>
                <w:rFonts w:eastAsia="標楷體" w:hint="eastAsia"/>
              </w:rPr>
              <w:t xml:space="preserve"> </w:t>
            </w:r>
            <w:r w:rsidRPr="007B7AF2">
              <w:rPr>
                <w:rFonts w:eastAsia="標楷體"/>
              </w:rPr>
              <w:t xml:space="preserve"> </w:t>
            </w:r>
            <w:r w:rsidRPr="007B7AF2">
              <w:rPr>
                <w:rFonts w:eastAsia="標楷體" w:hint="eastAsia"/>
              </w:rPr>
              <w:t xml:space="preserve">　</w:t>
            </w:r>
            <w:r w:rsidRPr="007B7AF2">
              <w:rPr>
                <w:rFonts w:eastAsia="標楷體"/>
              </w:rPr>
              <w:t xml:space="preserve">  </w:t>
            </w:r>
            <w:r w:rsidRPr="007B7AF2">
              <w:rPr>
                <w:rFonts w:eastAsia="標楷體" w:hint="eastAsia"/>
              </w:rPr>
              <w:t>月</w:t>
            </w:r>
            <w:r w:rsidRPr="007B7AF2">
              <w:rPr>
                <w:rFonts w:eastAsia="標楷體"/>
              </w:rPr>
              <w:t xml:space="preserve"> </w:t>
            </w:r>
            <w:r w:rsidRPr="007B7AF2">
              <w:rPr>
                <w:rFonts w:eastAsia="標楷體" w:hint="eastAsia"/>
              </w:rPr>
              <w:t xml:space="preserve"> </w:t>
            </w:r>
            <w:r w:rsidRPr="007B7AF2">
              <w:rPr>
                <w:rFonts w:eastAsia="標楷體" w:hint="eastAsia"/>
              </w:rPr>
              <w:t xml:space="preserve">　</w:t>
            </w:r>
            <w:r w:rsidRPr="007B7AF2">
              <w:rPr>
                <w:rFonts w:eastAsia="標楷體"/>
              </w:rPr>
              <w:t xml:space="preserve"> </w:t>
            </w:r>
            <w:r w:rsidRPr="007B7AF2">
              <w:rPr>
                <w:rFonts w:eastAsia="標楷體" w:hint="eastAsia"/>
              </w:rPr>
              <w:t xml:space="preserve"> </w:t>
            </w:r>
            <w:r w:rsidRPr="007B7AF2">
              <w:rPr>
                <w:rFonts w:eastAsia="標楷體" w:hint="eastAsia"/>
              </w:rPr>
              <w:t>日</w:t>
            </w:r>
            <w:r w:rsidRPr="007B7AF2">
              <w:rPr>
                <w:rFonts w:eastAsia="標楷體"/>
              </w:rPr>
              <w:t xml:space="preserve">  </w:t>
            </w:r>
            <w:r w:rsidRPr="007B7AF2">
              <w:rPr>
                <w:rFonts w:eastAsia="標楷體" w:hint="eastAsia"/>
              </w:rPr>
              <w:t>至民國</w:t>
            </w:r>
            <w:r w:rsidRPr="007B7AF2">
              <w:rPr>
                <w:rFonts w:eastAsia="標楷體"/>
              </w:rPr>
              <w:t xml:space="preserve"> </w:t>
            </w:r>
            <w:r w:rsidRPr="007B7AF2">
              <w:rPr>
                <w:rFonts w:eastAsia="標楷體" w:hint="eastAsia"/>
              </w:rPr>
              <w:t xml:space="preserve"> </w:t>
            </w:r>
            <w:r w:rsidRPr="007B7AF2">
              <w:rPr>
                <w:rFonts w:eastAsia="標楷體" w:hint="eastAsia"/>
              </w:rPr>
              <w:t xml:space="preserve">　</w:t>
            </w:r>
            <w:r w:rsidRPr="007B7AF2">
              <w:rPr>
                <w:rFonts w:eastAsia="標楷體"/>
              </w:rPr>
              <w:t xml:space="preserve">  </w:t>
            </w:r>
            <w:r w:rsidRPr="007B7AF2">
              <w:rPr>
                <w:rFonts w:eastAsia="標楷體" w:hint="eastAsia"/>
              </w:rPr>
              <w:t>年</w:t>
            </w:r>
            <w:r w:rsidRPr="007B7AF2">
              <w:rPr>
                <w:rFonts w:eastAsia="標楷體"/>
              </w:rPr>
              <w:t xml:space="preserve"> </w:t>
            </w:r>
            <w:r w:rsidRPr="007B7AF2">
              <w:rPr>
                <w:rFonts w:eastAsia="標楷體" w:hint="eastAsia"/>
              </w:rPr>
              <w:t xml:space="preserve"> </w:t>
            </w:r>
            <w:r w:rsidRPr="007B7AF2">
              <w:rPr>
                <w:rFonts w:eastAsia="標楷體" w:hint="eastAsia"/>
              </w:rPr>
              <w:t xml:space="preserve">　</w:t>
            </w:r>
            <w:r w:rsidRPr="007B7AF2">
              <w:rPr>
                <w:rFonts w:eastAsia="標楷體"/>
              </w:rPr>
              <w:t xml:space="preserve">  </w:t>
            </w:r>
            <w:r w:rsidRPr="007B7AF2">
              <w:rPr>
                <w:rFonts w:eastAsia="標楷體" w:hint="eastAsia"/>
              </w:rPr>
              <w:t>月</w:t>
            </w:r>
            <w:r w:rsidRPr="007B7AF2">
              <w:rPr>
                <w:rFonts w:eastAsia="標楷體"/>
              </w:rPr>
              <w:t xml:space="preserve">  </w:t>
            </w:r>
            <w:r w:rsidRPr="007B7AF2">
              <w:rPr>
                <w:rFonts w:eastAsia="標楷體" w:hint="eastAsia"/>
              </w:rPr>
              <w:t xml:space="preserve">　</w:t>
            </w:r>
            <w:r w:rsidRPr="007B7AF2">
              <w:rPr>
                <w:rFonts w:eastAsia="標楷體"/>
              </w:rPr>
              <w:t xml:space="preserve">  </w:t>
            </w:r>
            <w:r w:rsidRPr="007B7AF2">
              <w:rPr>
                <w:rFonts w:eastAsia="標楷體" w:hint="eastAsia"/>
              </w:rPr>
              <w:t>日</w:t>
            </w:r>
          </w:p>
        </w:tc>
      </w:tr>
      <w:tr w:rsidR="007B7AF2" w:rsidRPr="007B7AF2" w:rsidTr="003B6349">
        <w:trPr>
          <w:cantSplit/>
          <w:jc w:val="center"/>
        </w:trPr>
        <w:tc>
          <w:tcPr>
            <w:tcW w:w="351" w:type="dxa"/>
            <w:vMerge w:val="restart"/>
            <w:tcBorders>
              <w:left w:val="single" w:sz="12" w:space="0" w:color="auto"/>
            </w:tcBorders>
            <w:vAlign w:val="center"/>
          </w:tcPr>
          <w:p w:rsidR="00CD4AF0" w:rsidRPr="007B7AF2" w:rsidRDefault="00CD4AF0" w:rsidP="003B6349">
            <w:pPr>
              <w:jc w:val="center"/>
              <w:rPr>
                <w:rFonts w:eastAsia="標楷體"/>
              </w:rPr>
            </w:pPr>
            <w:r w:rsidRPr="007B7AF2">
              <w:rPr>
                <w:rFonts w:eastAsia="標楷體" w:hint="eastAsia"/>
              </w:rPr>
              <w:t>檢</w:t>
            </w:r>
          </w:p>
          <w:p w:rsidR="00CD4AF0" w:rsidRPr="007B7AF2" w:rsidRDefault="00CD4AF0" w:rsidP="003B6349">
            <w:pPr>
              <w:jc w:val="center"/>
              <w:rPr>
                <w:rFonts w:eastAsia="標楷體"/>
              </w:rPr>
            </w:pPr>
            <w:r w:rsidRPr="007B7AF2">
              <w:rPr>
                <w:rFonts w:eastAsia="標楷體" w:hint="eastAsia"/>
              </w:rPr>
              <w:t>修</w:t>
            </w:r>
          </w:p>
          <w:p w:rsidR="00CD4AF0" w:rsidRPr="007B7AF2" w:rsidRDefault="00CD4AF0" w:rsidP="003B6349">
            <w:pPr>
              <w:jc w:val="center"/>
              <w:rPr>
                <w:rFonts w:eastAsia="標楷體"/>
              </w:rPr>
            </w:pPr>
            <w:r w:rsidRPr="007B7AF2">
              <w:rPr>
                <w:rFonts w:eastAsia="標楷體" w:hint="eastAsia"/>
              </w:rPr>
              <w:t>人</w:t>
            </w:r>
          </w:p>
          <w:p w:rsidR="00CD4AF0" w:rsidRPr="007B7AF2" w:rsidRDefault="00CD4AF0" w:rsidP="003B6349">
            <w:pPr>
              <w:jc w:val="center"/>
              <w:rPr>
                <w:rFonts w:eastAsia="標楷體"/>
              </w:rPr>
            </w:pPr>
            <w:r w:rsidRPr="007B7AF2">
              <w:rPr>
                <w:rFonts w:eastAsia="標楷體" w:hint="eastAsia"/>
              </w:rPr>
              <w:t>員</w:t>
            </w:r>
          </w:p>
        </w:tc>
        <w:tc>
          <w:tcPr>
            <w:tcW w:w="634" w:type="dxa"/>
            <w:gridSpan w:val="2"/>
            <w:vAlign w:val="center"/>
          </w:tcPr>
          <w:p w:rsidR="00CD4AF0" w:rsidRPr="007B7AF2" w:rsidRDefault="00CD4AF0" w:rsidP="003B6349">
            <w:pPr>
              <w:spacing w:after="20"/>
              <w:jc w:val="center"/>
              <w:rPr>
                <w:rFonts w:eastAsia="標楷體"/>
              </w:rPr>
            </w:pPr>
            <w:r w:rsidRPr="007B7AF2">
              <w:rPr>
                <w:rFonts w:eastAsia="標楷體" w:hint="eastAsia"/>
              </w:rPr>
              <w:t>姓名</w:t>
            </w:r>
          </w:p>
        </w:tc>
        <w:tc>
          <w:tcPr>
            <w:tcW w:w="1633" w:type="dxa"/>
            <w:gridSpan w:val="4"/>
            <w:vAlign w:val="center"/>
          </w:tcPr>
          <w:p w:rsidR="00CD4AF0" w:rsidRPr="007B7AF2" w:rsidRDefault="00CD4AF0" w:rsidP="003B6349">
            <w:pPr>
              <w:spacing w:after="20"/>
              <w:jc w:val="center"/>
              <w:rPr>
                <w:rFonts w:eastAsia="標楷體"/>
              </w:rPr>
            </w:pPr>
          </w:p>
        </w:tc>
        <w:tc>
          <w:tcPr>
            <w:tcW w:w="1812" w:type="dxa"/>
            <w:gridSpan w:val="8"/>
            <w:vAlign w:val="center"/>
          </w:tcPr>
          <w:p w:rsidR="00CD4AF0" w:rsidRPr="007B7AF2" w:rsidRDefault="00CD4AF0" w:rsidP="003B6349">
            <w:pPr>
              <w:spacing w:after="20"/>
              <w:jc w:val="center"/>
              <w:rPr>
                <w:rFonts w:eastAsia="標楷體"/>
              </w:rPr>
            </w:pPr>
            <w:r w:rsidRPr="007B7AF2">
              <w:rPr>
                <w:rFonts w:eastAsia="標楷體" w:hint="eastAsia"/>
              </w:rPr>
              <w:t>消防設備師</w:t>
            </w:r>
            <w:r w:rsidRPr="007B7AF2">
              <w:rPr>
                <w:rFonts w:eastAsia="標楷體"/>
              </w:rPr>
              <w:t>(</w:t>
            </w:r>
            <w:r w:rsidRPr="007B7AF2">
              <w:rPr>
                <w:rFonts w:eastAsia="標楷體" w:hint="eastAsia"/>
              </w:rPr>
              <w:t>士</w:t>
            </w:r>
            <w:r w:rsidRPr="007B7AF2">
              <w:rPr>
                <w:rFonts w:eastAsia="標楷體"/>
              </w:rPr>
              <w:t>)</w:t>
            </w:r>
          </w:p>
        </w:tc>
        <w:tc>
          <w:tcPr>
            <w:tcW w:w="1106" w:type="dxa"/>
            <w:gridSpan w:val="3"/>
            <w:vAlign w:val="center"/>
          </w:tcPr>
          <w:p w:rsidR="00CD4AF0" w:rsidRPr="007B7AF2" w:rsidRDefault="00CD4AF0" w:rsidP="003B6349">
            <w:pPr>
              <w:spacing w:after="20"/>
              <w:jc w:val="center"/>
              <w:rPr>
                <w:rFonts w:eastAsia="標楷體"/>
              </w:rPr>
            </w:pPr>
            <w:r w:rsidRPr="007B7AF2">
              <w:rPr>
                <w:rFonts w:eastAsia="標楷體" w:hint="eastAsia"/>
              </w:rPr>
              <w:t>證書字號</w:t>
            </w:r>
          </w:p>
        </w:tc>
        <w:tc>
          <w:tcPr>
            <w:tcW w:w="1741" w:type="dxa"/>
            <w:gridSpan w:val="2"/>
            <w:vAlign w:val="center"/>
          </w:tcPr>
          <w:p w:rsidR="00CD4AF0" w:rsidRPr="007B7AF2" w:rsidRDefault="00CD4AF0" w:rsidP="003B6349">
            <w:pPr>
              <w:spacing w:after="20"/>
              <w:jc w:val="center"/>
              <w:rPr>
                <w:rFonts w:eastAsia="標楷體"/>
                <w:sz w:val="22"/>
              </w:rPr>
            </w:pPr>
          </w:p>
        </w:tc>
        <w:tc>
          <w:tcPr>
            <w:tcW w:w="633" w:type="dxa"/>
            <w:vAlign w:val="center"/>
          </w:tcPr>
          <w:p w:rsidR="00CD4AF0" w:rsidRPr="007B7AF2" w:rsidRDefault="00CD4AF0" w:rsidP="003B6349">
            <w:pPr>
              <w:spacing w:after="20"/>
              <w:jc w:val="center"/>
              <w:rPr>
                <w:rFonts w:eastAsia="標楷體"/>
              </w:rPr>
            </w:pPr>
            <w:r w:rsidRPr="007B7AF2">
              <w:rPr>
                <w:rFonts w:eastAsia="標楷體" w:hint="eastAsia"/>
              </w:rPr>
              <w:t>簽章</w:t>
            </w:r>
          </w:p>
        </w:tc>
        <w:tc>
          <w:tcPr>
            <w:tcW w:w="1689" w:type="dxa"/>
            <w:gridSpan w:val="4"/>
            <w:tcBorders>
              <w:right w:val="single" w:sz="12" w:space="0" w:color="auto"/>
            </w:tcBorders>
            <w:vAlign w:val="center"/>
          </w:tcPr>
          <w:p w:rsidR="00CD4AF0" w:rsidRPr="007B7AF2" w:rsidRDefault="00CD4AF0" w:rsidP="003B6349">
            <w:pPr>
              <w:spacing w:after="20"/>
              <w:jc w:val="center"/>
              <w:rPr>
                <w:rFonts w:eastAsia="標楷體"/>
                <w:sz w:val="22"/>
              </w:rPr>
            </w:pPr>
          </w:p>
        </w:tc>
      </w:tr>
      <w:tr w:rsidR="007B7AF2" w:rsidRPr="007B7AF2" w:rsidTr="003B6349">
        <w:trPr>
          <w:cantSplit/>
          <w:jc w:val="center"/>
        </w:trPr>
        <w:tc>
          <w:tcPr>
            <w:tcW w:w="351" w:type="dxa"/>
            <w:vMerge/>
            <w:tcBorders>
              <w:left w:val="single" w:sz="12" w:space="0" w:color="auto"/>
            </w:tcBorders>
          </w:tcPr>
          <w:p w:rsidR="00CD4AF0" w:rsidRPr="007B7AF2" w:rsidRDefault="00CD4AF0" w:rsidP="003B6349">
            <w:pPr>
              <w:jc w:val="both"/>
              <w:rPr>
                <w:rFonts w:eastAsia="標楷體"/>
              </w:rPr>
            </w:pPr>
          </w:p>
        </w:tc>
        <w:tc>
          <w:tcPr>
            <w:tcW w:w="634" w:type="dxa"/>
            <w:gridSpan w:val="2"/>
            <w:vAlign w:val="center"/>
          </w:tcPr>
          <w:p w:rsidR="00CD4AF0" w:rsidRPr="007B7AF2" w:rsidRDefault="00CD4AF0" w:rsidP="003B6349">
            <w:pPr>
              <w:spacing w:after="20"/>
              <w:jc w:val="center"/>
              <w:rPr>
                <w:rFonts w:eastAsia="標楷體"/>
              </w:rPr>
            </w:pPr>
            <w:r w:rsidRPr="007B7AF2">
              <w:rPr>
                <w:rFonts w:eastAsia="標楷體" w:hint="eastAsia"/>
              </w:rPr>
              <w:t>姓名</w:t>
            </w:r>
          </w:p>
        </w:tc>
        <w:tc>
          <w:tcPr>
            <w:tcW w:w="1633" w:type="dxa"/>
            <w:gridSpan w:val="4"/>
            <w:vAlign w:val="center"/>
          </w:tcPr>
          <w:p w:rsidR="00CD4AF0" w:rsidRPr="007B7AF2" w:rsidRDefault="00CD4AF0" w:rsidP="003B6349">
            <w:pPr>
              <w:spacing w:after="20"/>
              <w:jc w:val="center"/>
              <w:rPr>
                <w:rFonts w:eastAsia="標楷體"/>
              </w:rPr>
            </w:pPr>
          </w:p>
        </w:tc>
        <w:tc>
          <w:tcPr>
            <w:tcW w:w="1812" w:type="dxa"/>
            <w:gridSpan w:val="8"/>
            <w:vAlign w:val="center"/>
          </w:tcPr>
          <w:p w:rsidR="00CD4AF0" w:rsidRPr="007B7AF2" w:rsidRDefault="00CD4AF0" w:rsidP="003B6349">
            <w:pPr>
              <w:spacing w:after="20"/>
              <w:jc w:val="center"/>
              <w:rPr>
                <w:rFonts w:eastAsia="標楷體"/>
              </w:rPr>
            </w:pPr>
            <w:r w:rsidRPr="007B7AF2">
              <w:rPr>
                <w:rFonts w:eastAsia="標楷體" w:hint="eastAsia"/>
              </w:rPr>
              <w:t>消防設備師</w:t>
            </w:r>
            <w:r w:rsidRPr="007B7AF2">
              <w:rPr>
                <w:rFonts w:eastAsia="標楷體"/>
              </w:rPr>
              <w:t>(</w:t>
            </w:r>
            <w:r w:rsidRPr="007B7AF2">
              <w:rPr>
                <w:rFonts w:eastAsia="標楷體" w:hint="eastAsia"/>
              </w:rPr>
              <w:t>士</w:t>
            </w:r>
            <w:r w:rsidRPr="007B7AF2">
              <w:rPr>
                <w:rFonts w:eastAsia="標楷體"/>
              </w:rPr>
              <w:t>)</w:t>
            </w:r>
          </w:p>
        </w:tc>
        <w:tc>
          <w:tcPr>
            <w:tcW w:w="1106" w:type="dxa"/>
            <w:gridSpan w:val="3"/>
            <w:vAlign w:val="center"/>
          </w:tcPr>
          <w:p w:rsidR="00CD4AF0" w:rsidRPr="007B7AF2" w:rsidRDefault="00CD4AF0" w:rsidP="003B6349">
            <w:pPr>
              <w:spacing w:after="20"/>
              <w:jc w:val="center"/>
              <w:rPr>
                <w:rFonts w:eastAsia="標楷體"/>
              </w:rPr>
            </w:pPr>
            <w:r w:rsidRPr="007B7AF2">
              <w:rPr>
                <w:rFonts w:eastAsia="標楷體" w:hint="eastAsia"/>
              </w:rPr>
              <w:t>證書字號</w:t>
            </w:r>
          </w:p>
        </w:tc>
        <w:tc>
          <w:tcPr>
            <w:tcW w:w="1741" w:type="dxa"/>
            <w:gridSpan w:val="2"/>
            <w:vAlign w:val="center"/>
          </w:tcPr>
          <w:p w:rsidR="00CD4AF0" w:rsidRPr="007B7AF2" w:rsidRDefault="00CD4AF0" w:rsidP="003B6349">
            <w:pPr>
              <w:spacing w:after="20"/>
              <w:jc w:val="center"/>
              <w:rPr>
                <w:rFonts w:eastAsia="標楷體"/>
                <w:sz w:val="20"/>
              </w:rPr>
            </w:pPr>
          </w:p>
        </w:tc>
        <w:tc>
          <w:tcPr>
            <w:tcW w:w="633" w:type="dxa"/>
            <w:vAlign w:val="center"/>
          </w:tcPr>
          <w:p w:rsidR="00CD4AF0" w:rsidRPr="007B7AF2" w:rsidRDefault="00CD4AF0" w:rsidP="003B6349">
            <w:pPr>
              <w:spacing w:after="20"/>
              <w:jc w:val="center"/>
              <w:rPr>
                <w:rFonts w:eastAsia="標楷體"/>
              </w:rPr>
            </w:pPr>
            <w:r w:rsidRPr="007B7AF2">
              <w:rPr>
                <w:rFonts w:eastAsia="標楷體" w:hint="eastAsia"/>
              </w:rPr>
              <w:t>簽章</w:t>
            </w:r>
          </w:p>
        </w:tc>
        <w:tc>
          <w:tcPr>
            <w:tcW w:w="1689" w:type="dxa"/>
            <w:gridSpan w:val="4"/>
            <w:tcBorders>
              <w:right w:val="single" w:sz="12" w:space="0" w:color="auto"/>
            </w:tcBorders>
            <w:vAlign w:val="center"/>
          </w:tcPr>
          <w:p w:rsidR="00CD4AF0" w:rsidRPr="007B7AF2" w:rsidRDefault="00CD4AF0" w:rsidP="003B6349">
            <w:pPr>
              <w:spacing w:after="20"/>
              <w:jc w:val="center"/>
              <w:rPr>
                <w:rFonts w:eastAsia="標楷體"/>
              </w:rPr>
            </w:pPr>
          </w:p>
        </w:tc>
      </w:tr>
      <w:tr w:rsidR="007B7AF2" w:rsidRPr="007B7AF2" w:rsidTr="003B6349">
        <w:trPr>
          <w:cantSplit/>
          <w:jc w:val="center"/>
        </w:trPr>
        <w:tc>
          <w:tcPr>
            <w:tcW w:w="351" w:type="dxa"/>
            <w:vMerge/>
            <w:tcBorders>
              <w:left w:val="single" w:sz="12" w:space="0" w:color="auto"/>
            </w:tcBorders>
          </w:tcPr>
          <w:p w:rsidR="00CD4AF0" w:rsidRPr="007B7AF2" w:rsidRDefault="00CD4AF0" w:rsidP="003B6349">
            <w:pPr>
              <w:jc w:val="both"/>
              <w:rPr>
                <w:rFonts w:eastAsia="標楷體"/>
              </w:rPr>
            </w:pPr>
          </w:p>
        </w:tc>
        <w:tc>
          <w:tcPr>
            <w:tcW w:w="634" w:type="dxa"/>
            <w:gridSpan w:val="2"/>
            <w:vAlign w:val="center"/>
          </w:tcPr>
          <w:p w:rsidR="00CD4AF0" w:rsidRPr="007B7AF2" w:rsidRDefault="00CD4AF0" w:rsidP="003B6349">
            <w:pPr>
              <w:spacing w:after="20"/>
              <w:jc w:val="center"/>
              <w:rPr>
                <w:rFonts w:eastAsia="標楷體"/>
              </w:rPr>
            </w:pPr>
            <w:r w:rsidRPr="007B7AF2">
              <w:rPr>
                <w:rFonts w:eastAsia="標楷體" w:hint="eastAsia"/>
              </w:rPr>
              <w:t>姓名</w:t>
            </w:r>
          </w:p>
        </w:tc>
        <w:tc>
          <w:tcPr>
            <w:tcW w:w="1633" w:type="dxa"/>
            <w:gridSpan w:val="4"/>
            <w:vAlign w:val="center"/>
          </w:tcPr>
          <w:p w:rsidR="00CD4AF0" w:rsidRPr="007B7AF2" w:rsidRDefault="00CD4AF0" w:rsidP="003B6349">
            <w:pPr>
              <w:spacing w:after="20"/>
              <w:jc w:val="center"/>
              <w:rPr>
                <w:rFonts w:eastAsia="標楷體"/>
              </w:rPr>
            </w:pPr>
          </w:p>
        </w:tc>
        <w:tc>
          <w:tcPr>
            <w:tcW w:w="1812" w:type="dxa"/>
            <w:gridSpan w:val="8"/>
            <w:vAlign w:val="center"/>
          </w:tcPr>
          <w:p w:rsidR="00CD4AF0" w:rsidRPr="007B7AF2" w:rsidRDefault="00CD4AF0" w:rsidP="003B6349">
            <w:pPr>
              <w:spacing w:after="20"/>
              <w:jc w:val="center"/>
              <w:rPr>
                <w:rFonts w:eastAsia="標楷體"/>
              </w:rPr>
            </w:pPr>
            <w:r w:rsidRPr="007B7AF2">
              <w:rPr>
                <w:rFonts w:eastAsia="標楷體" w:hint="eastAsia"/>
              </w:rPr>
              <w:t>消防設備師</w:t>
            </w:r>
            <w:r w:rsidRPr="007B7AF2">
              <w:rPr>
                <w:rFonts w:eastAsia="標楷體"/>
              </w:rPr>
              <w:t>(</w:t>
            </w:r>
            <w:r w:rsidRPr="007B7AF2">
              <w:rPr>
                <w:rFonts w:eastAsia="標楷體" w:hint="eastAsia"/>
              </w:rPr>
              <w:t>士</w:t>
            </w:r>
            <w:r w:rsidRPr="007B7AF2">
              <w:rPr>
                <w:rFonts w:eastAsia="標楷體"/>
              </w:rPr>
              <w:t>)</w:t>
            </w:r>
          </w:p>
        </w:tc>
        <w:tc>
          <w:tcPr>
            <w:tcW w:w="1106" w:type="dxa"/>
            <w:gridSpan w:val="3"/>
            <w:vAlign w:val="center"/>
          </w:tcPr>
          <w:p w:rsidR="00CD4AF0" w:rsidRPr="007B7AF2" w:rsidRDefault="00CD4AF0" w:rsidP="003B6349">
            <w:pPr>
              <w:spacing w:after="20"/>
              <w:jc w:val="center"/>
              <w:rPr>
                <w:rFonts w:eastAsia="標楷體"/>
              </w:rPr>
            </w:pPr>
            <w:r w:rsidRPr="007B7AF2">
              <w:rPr>
                <w:rFonts w:eastAsia="標楷體" w:hint="eastAsia"/>
              </w:rPr>
              <w:t>證書字號</w:t>
            </w:r>
          </w:p>
        </w:tc>
        <w:tc>
          <w:tcPr>
            <w:tcW w:w="1741" w:type="dxa"/>
            <w:gridSpan w:val="2"/>
            <w:vAlign w:val="center"/>
          </w:tcPr>
          <w:p w:rsidR="00CD4AF0" w:rsidRPr="007B7AF2" w:rsidRDefault="00CD4AF0" w:rsidP="003B6349">
            <w:pPr>
              <w:spacing w:after="20"/>
              <w:jc w:val="center"/>
              <w:rPr>
                <w:rFonts w:eastAsia="標楷體"/>
                <w:sz w:val="20"/>
              </w:rPr>
            </w:pPr>
          </w:p>
        </w:tc>
        <w:tc>
          <w:tcPr>
            <w:tcW w:w="633" w:type="dxa"/>
            <w:vAlign w:val="center"/>
          </w:tcPr>
          <w:p w:rsidR="00CD4AF0" w:rsidRPr="007B7AF2" w:rsidRDefault="00CD4AF0" w:rsidP="003B6349">
            <w:pPr>
              <w:spacing w:after="20"/>
              <w:jc w:val="center"/>
              <w:rPr>
                <w:rFonts w:eastAsia="標楷體"/>
              </w:rPr>
            </w:pPr>
            <w:r w:rsidRPr="007B7AF2">
              <w:rPr>
                <w:rFonts w:eastAsia="標楷體" w:hint="eastAsia"/>
              </w:rPr>
              <w:t>簽章</w:t>
            </w:r>
          </w:p>
        </w:tc>
        <w:tc>
          <w:tcPr>
            <w:tcW w:w="1689" w:type="dxa"/>
            <w:gridSpan w:val="4"/>
            <w:tcBorders>
              <w:right w:val="single" w:sz="12" w:space="0" w:color="auto"/>
            </w:tcBorders>
            <w:vAlign w:val="center"/>
          </w:tcPr>
          <w:p w:rsidR="00CD4AF0" w:rsidRPr="007B7AF2" w:rsidRDefault="00CD4AF0" w:rsidP="003B6349">
            <w:pPr>
              <w:spacing w:after="20"/>
              <w:jc w:val="center"/>
              <w:rPr>
                <w:rFonts w:eastAsia="標楷體"/>
              </w:rPr>
            </w:pPr>
          </w:p>
        </w:tc>
      </w:tr>
      <w:tr w:rsidR="007B7AF2" w:rsidRPr="007B7AF2" w:rsidTr="003B6349">
        <w:trPr>
          <w:cantSplit/>
          <w:jc w:val="center"/>
        </w:trPr>
        <w:tc>
          <w:tcPr>
            <w:tcW w:w="351" w:type="dxa"/>
            <w:vMerge/>
            <w:tcBorders>
              <w:left w:val="single" w:sz="12" w:space="0" w:color="auto"/>
              <w:bottom w:val="single" w:sz="12" w:space="0" w:color="auto"/>
            </w:tcBorders>
          </w:tcPr>
          <w:p w:rsidR="00CD4AF0" w:rsidRPr="007B7AF2" w:rsidRDefault="00CD4AF0" w:rsidP="003B6349">
            <w:pPr>
              <w:jc w:val="both"/>
              <w:rPr>
                <w:rFonts w:eastAsia="標楷體"/>
              </w:rPr>
            </w:pPr>
          </w:p>
        </w:tc>
        <w:tc>
          <w:tcPr>
            <w:tcW w:w="634" w:type="dxa"/>
            <w:gridSpan w:val="2"/>
            <w:tcBorders>
              <w:bottom w:val="single" w:sz="12" w:space="0" w:color="auto"/>
            </w:tcBorders>
            <w:vAlign w:val="center"/>
          </w:tcPr>
          <w:p w:rsidR="00CD4AF0" w:rsidRPr="007B7AF2" w:rsidRDefault="00CD4AF0" w:rsidP="003B6349">
            <w:pPr>
              <w:spacing w:after="20"/>
              <w:jc w:val="center"/>
              <w:rPr>
                <w:rFonts w:eastAsia="標楷體"/>
              </w:rPr>
            </w:pPr>
            <w:r w:rsidRPr="007B7AF2">
              <w:rPr>
                <w:rFonts w:eastAsia="標楷體" w:hint="eastAsia"/>
              </w:rPr>
              <w:t>姓名</w:t>
            </w:r>
          </w:p>
        </w:tc>
        <w:tc>
          <w:tcPr>
            <w:tcW w:w="1633" w:type="dxa"/>
            <w:gridSpan w:val="4"/>
            <w:tcBorders>
              <w:bottom w:val="single" w:sz="12" w:space="0" w:color="auto"/>
            </w:tcBorders>
            <w:vAlign w:val="center"/>
          </w:tcPr>
          <w:p w:rsidR="00CD4AF0" w:rsidRPr="007B7AF2" w:rsidRDefault="00CD4AF0" w:rsidP="003B6349">
            <w:pPr>
              <w:spacing w:after="20"/>
              <w:jc w:val="center"/>
              <w:rPr>
                <w:rFonts w:eastAsia="標楷體"/>
              </w:rPr>
            </w:pPr>
          </w:p>
        </w:tc>
        <w:tc>
          <w:tcPr>
            <w:tcW w:w="1812" w:type="dxa"/>
            <w:gridSpan w:val="8"/>
            <w:tcBorders>
              <w:bottom w:val="single" w:sz="12" w:space="0" w:color="auto"/>
            </w:tcBorders>
            <w:vAlign w:val="center"/>
          </w:tcPr>
          <w:p w:rsidR="00CD4AF0" w:rsidRPr="007B7AF2" w:rsidRDefault="00CD4AF0" w:rsidP="003B6349">
            <w:pPr>
              <w:spacing w:after="20"/>
              <w:jc w:val="center"/>
              <w:rPr>
                <w:rFonts w:eastAsia="標楷體"/>
              </w:rPr>
            </w:pPr>
            <w:r w:rsidRPr="007B7AF2">
              <w:rPr>
                <w:rFonts w:eastAsia="標楷體" w:hint="eastAsia"/>
              </w:rPr>
              <w:t>消防設備師</w:t>
            </w:r>
            <w:r w:rsidRPr="007B7AF2">
              <w:rPr>
                <w:rFonts w:eastAsia="標楷體"/>
              </w:rPr>
              <w:t>(</w:t>
            </w:r>
            <w:r w:rsidRPr="007B7AF2">
              <w:rPr>
                <w:rFonts w:eastAsia="標楷體" w:hint="eastAsia"/>
              </w:rPr>
              <w:t>士</w:t>
            </w:r>
            <w:r w:rsidRPr="007B7AF2">
              <w:rPr>
                <w:rFonts w:eastAsia="標楷體"/>
              </w:rPr>
              <w:t>)</w:t>
            </w:r>
          </w:p>
        </w:tc>
        <w:tc>
          <w:tcPr>
            <w:tcW w:w="1106" w:type="dxa"/>
            <w:gridSpan w:val="3"/>
            <w:tcBorders>
              <w:bottom w:val="single" w:sz="12" w:space="0" w:color="auto"/>
            </w:tcBorders>
            <w:vAlign w:val="center"/>
          </w:tcPr>
          <w:p w:rsidR="00CD4AF0" w:rsidRPr="007B7AF2" w:rsidRDefault="00CD4AF0" w:rsidP="003B6349">
            <w:pPr>
              <w:spacing w:after="20"/>
              <w:jc w:val="center"/>
              <w:rPr>
                <w:rFonts w:eastAsia="標楷體"/>
              </w:rPr>
            </w:pPr>
            <w:r w:rsidRPr="007B7AF2">
              <w:rPr>
                <w:rFonts w:eastAsia="標楷體" w:hint="eastAsia"/>
              </w:rPr>
              <w:t>證書字號</w:t>
            </w:r>
          </w:p>
        </w:tc>
        <w:tc>
          <w:tcPr>
            <w:tcW w:w="1741" w:type="dxa"/>
            <w:gridSpan w:val="2"/>
            <w:tcBorders>
              <w:bottom w:val="single" w:sz="12" w:space="0" w:color="auto"/>
            </w:tcBorders>
            <w:vAlign w:val="center"/>
          </w:tcPr>
          <w:p w:rsidR="00CD4AF0" w:rsidRPr="007B7AF2" w:rsidRDefault="00CD4AF0" w:rsidP="003B6349">
            <w:pPr>
              <w:spacing w:after="20"/>
              <w:jc w:val="center"/>
              <w:rPr>
                <w:rFonts w:eastAsia="標楷體"/>
                <w:sz w:val="20"/>
              </w:rPr>
            </w:pPr>
          </w:p>
        </w:tc>
        <w:tc>
          <w:tcPr>
            <w:tcW w:w="633" w:type="dxa"/>
            <w:tcBorders>
              <w:bottom w:val="single" w:sz="12" w:space="0" w:color="auto"/>
            </w:tcBorders>
            <w:vAlign w:val="center"/>
          </w:tcPr>
          <w:p w:rsidR="00CD4AF0" w:rsidRPr="007B7AF2" w:rsidRDefault="00CD4AF0" w:rsidP="003B6349">
            <w:pPr>
              <w:spacing w:after="20"/>
              <w:jc w:val="center"/>
              <w:rPr>
                <w:rFonts w:eastAsia="標楷體"/>
              </w:rPr>
            </w:pPr>
            <w:r w:rsidRPr="007B7AF2">
              <w:rPr>
                <w:rFonts w:eastAsia="標楷體" w:hint="eastAsia"/>
              </w:rPr>
              <w:t>簽章</w:t>
            </w:r>
          </w:p>
        </w:tc>
        <w:tc>
          <w:tcPr>
            <w:tcW w:w="1689" w:type="dxa"/>
            <w:gridSpan w:val="4"/>
            <w:tcBorders>
              <w:bottom w:val="single" w:sz="12" w:space="0" w:color="auto"/>
              <w:right w:val="single" w:sz="12" w:space="0" w:color="auto"/>
            </w:tcBorders>
            <w:vAlign w:val="center"/>
          </w:tcPr>
          <w:p w:rsidR="00CD4AF0" w:rsidRPr="007B7AF2" w:rsidRDefault="00CD4AF0" w:rsidP="003B6349">
            <w:pPr>
              <w:spacing w:after="20"/>
              <w:jc w:val="center"/>
              <w:rPr>
                <w:rFonts w:eastAsia="標楷體"/>
              </w:rPr>
            </w:pPr>
          </w:p>
        </w:tc>
      </w:tr>
    </w:tbl>
    <w:p w:rsidR="00CD4AF0" w:rsidRPr="007B7AF2" w:rsidRDefault="00CD4AF0" w:rsidP="00A835D8">
      <w:pPr>
        <w:ind w:leftChars="177" w:left="425" w:rightChars="35" w:right="84"/>
        <w:jc w:val="both"/>
        <w:rPr>
          <w:rFonts w:eastAsia="標楷體"/>
          <w:sz w:val="20"/>
        </w:rPr>
      </w:pPr>
      <w:r w:rsidRPr="007B7AF2">
        <w:rPr>
          <w:rFonts w:eastAsia="標楷體" w:hint="eastAsia"/>
          <w:sz w:val="20"/>
        </w:rPr>
        <w:t>備註：</w:t>
      </w:r>
      <w:r w:rsidRPr="007B7AF2">
        <w:rPr>
          <w:rFonts w:eastAsia="標楷體"/>
          <w:sz w:val="20"/>
        </w:rPr>
        <w:t>A</w:t>
      </w:r>
      <w:r w:rsidRPr="007B7AF2">
        <w:rPr>
          <w:rFonts w:eastAsia="標楷體" w:hint="eastAsia"/>
          <w:sz w:val="20"/>
        </w:rPr>
        <w:t>：乾粉滅火器、</w:t>
      </w:r>
      <w:r w:rsidRPr="007B7AF2">
        <w:rPr>
          <w:rFonts w:eastAsia="標楷體"/>
          <w:sz w:val="20"/>
        </w:rPr>
        <w:t>B</w:t>
      </w:r>
      <w:r w:rsidRPr="007B7AF2">
        <w:rPr>
          <w:rFonts w:eastAsia="標楷體" w:hint="eastAsia"/>
          <w:sz w:val="20"/>
        </w:rPr>
        <w:t>：泡沫滅火器、</w:t>
      </w:r>
      <w:r w:rsidRPr="007B7AF2">
        <w:rPr>
          <w:rFonts w:eastAsia="標楷體"/>
          <w:sz w:val="20"/>
        </w:rPr>
        <w:t>C</w:t>
      </w:r>
      <w:r w:rsidRPr="007B7AF2">
        <w:rPr>
          <w:rFonts w:eastAsia="標楷體" w:hint="eastAsia"/>
          <w:sz w:val="20"/>
        </w:rPr>
        <w:t>：二氧化碳滅火器、</w:t>
      </w:r>
      <w:r w:rsidRPr="007B7AF2">
        <w:rPr>
          <w:rFonts w:eastAsia="標楷體"/>
          <w:sz w:val="20"/>
        </w:rPr>
        <w:t>D</w:t>
      </w:r>
      <w:r w:rsidRPr="007B7AF2">
        <w:rPr>
          <w:rFonts w:eastAsia="標楷體" w:hint="eastAsia"/>
          <w:sz w:val="20"/>
        </w:rPr>
        <w:t>：海龍滅火器、</w:t>
      </w:r>
      <w:r w:rsidRPr="007B7AF2">
        <w:rPr>
          <w:rFonts w:eastAsia="標楷體"/>
          <w:sz w:val="20"/>
        </w:rPr>
        <w:t>E:</w:t>
      </w:r>
      <w:r w:rsidRPr="007B7AF2">
        <w:rPr>
          <w:rFonts w:eastAsia="標楷體" w:hint="eastAsia"/>
          <w:sz w:val="20"/>
        </w:rPr>
        <w:t>水滅火器、</w:t>
      </w:r>
      <w:r w:rsidRPr="007B7AF2">
        <w:rPr>
          <w:rFonts w:eastAsia="標楷體" w:hint="eastAsia"/>
          <w:sz w:val="20"/>
        </w:rPr>
        <w:t>F:</w:t>
      </w:r>
      <w:r w:rsidRPr="007B7AF2">
        <w:rPr>
          <w:rFonts w:eastAsia="標楷體" w:hint="eastAsia"/>
          <w:sz w:val="20"/>
        </w:rPr>
        <w:t>強化液滅火器、</w:t>
      </w:r>
      <w:r w:rsidRPr="007B7AF2">
        <w:rPr>
          <w:rFonts w:eastAsia="標楷體" w:hint="eastAsia"/>
          <w:sz w:val="20"/>
        </w:rPr>
        <w:t>G:</w:t>
      </w:r>
      <w:r w:rsidRPr="007B7AF2">
        <w:rPr>
          <w:rFonts w:eastAsia="標楷體" w:hint="eastAsia"/>
          <w:sz w:val="20"/>
        </w:rPr>
        <w:t>大型滅火器。</w:t>
      </w:r>
    </w:p>
    <w:p w:rsidR="00CD4AF0" w:rsidRPr="007B7AF2" w:rsidRDefault="00CD4AF0" w:rsidP="00CD4AF0">
      <w:pPr>
        <w:ind w:firstLine="480"/>
        <w:rPr>
          <w:rFonts w:eastAsia="標楷體"/>
          <w:sz w:val="16"/>
        </w:rPr>
      </w:pPr>
      <w:r w:rsidRPr="007B7AF2">
        <w:rPr>
          <w:rFonts w:ascii="Times New Roman" w:eastAsia="標楷體" w:hAnsi="Times New Roman" w:hint="eastAsia"/>
          <w:sz w:val="16"/>
        </w:rPr>
        <w:t>１</w:t>
      </w:r>
      <w:r w:rsidRPr="007B7AF2">
        <w:rPr>
          <w:rFonts w:eastAsia="標楷體" w:hint="eastAsia"/>
          <w:sz w:val="16"/>
        </w:rPr>
        <w:t>、應於「種別．容量等情形」欄內填入適當之項目。</w:t>
      </w:r>
    </w:p>
    <w:p w:rsidR="00CD4AF0" w:rsidRPr="007B7AF2" w:rsidRDefault="00CD4AF0" w:rsidP="00CD4AF0">
      <w:pPr>
        <w:ind w:firstLine="480"/>
        <w:rPr>
          <w:rFonts w:eastAsia="標楷體"/>
          <w:sz w:val="16"/>
        </w:rPr>
      </w:pPr>
      <w:r w:rsidRPr="007B7AF2">
        <w:rPr>
          <w:rFonts w:ascii="Times New Roman" w:eastAsia="標楷體" w:hAnsi="Times New Roman" w:hint="eastAsia"/>
          <w:sz w:val="16"/>
        </w:rPr>
        <w:t>２</w:t>
      </w:r>
      <w:r w:rsidRPr="007B7AF2">
        <w:rPr>
          <w:rFonts w:eastAsia="標楷體" w:hint="eastAsia"/>
          <w:sz w:val="16"/>
        </w:rPr>
        <w:t>、檢查合格者於判定欄內打「○」；有不良情形時於判定欄內打「×」，並將不良情形填載於「不良狀況」欄。</w:t>
      </w:r>
    </w:p>
    <w:p w:rsidR="00CD4AF0" w:rsidRPr="007B7AF2" w:rsidRDefault="00CD4AF0" w:rsidP="00CD4AF0">
      <w:pPr>
        <w:ind w:firstLine="480"/>
        <w:rPr>
          <w:rFonts w:eastAsia="標楷體"/>
          <w:sz w:val="16"/>
        </w:rPr>
      </w:pPr>
      <w:r w:rsidRPr="007B7AF2">
        <w:rPr>
          <w:rFonts w:ascii="Times New Roman" w:eastAsia="標楷體" w:hAnsi="Times New Roman" w:hint="eastAsia"/>
          <w:sz w:val="16"/>
        </w:rPr>
        <w:t>３</w:t>
      </w:r>
      <w:r w:rsidRPr="007B7AF2">
        <w:rPr>
          <w:rFonts w:eastAsia="標楷體" w:hint="eastAsia"/>
          <w:sz w:val="16"/>
        </w:rPr>
        <w:t>、對不良狀況所採取之處置情形應填載於「處置措施」欄。</w:t>
      </w:r>
    </w:p>
    <w:p w:rsidR="00B22EC6" w:rsidRPr="007B7AF2" w:rsidRDefault="00CD4AF0" w:rsidP="00CD4AF0">
      <w:pPr>
        <w:ind w:firstLine="480"/>
        <w:rPr>
          <w:rFonts w:eastAsia="標楷體"/>
          <w:sz w:val="16"/>
        </w:rPr>
      </w:pPr>
      <w:r w:rsidRPr="007B7AF2">
        <w:rPr>
          <w:rFonts w:ascii="Times New Roman" w:eastAsia="標楷體" w:hAnsi="Times New Roman" w:hint="eastAsia"/>
          <w:sz w:val="16"/>
        </w:rPr>
        <w:t>４</w:t>
      </w:r>
      <w:r w:rsidRPr="007B7AF2">
        <w:rPr>
          <w:rFonts w:eastAsia="標楷體" w:hint="eastAsia"/>
          <w:sz w:val="16"/>
        </w:rPr>
        <w:t>、欄內有選擇項目時應以「○」圈選之。</w:t>
      </w:r>
    </w:p>
    <w:sectPr w:rsidR="00B22EC6" w:rsidRPr="007B7AF2">
      <w:footerReference w:type="default" r:id="rId1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76B1" w:rsidRDefault="005B76B1" w:rsidP="00196388">
      <w:r>
        <w:separator/>
      </w:r>
    </w:p>
  </w:endnote>
  <w:endnote w:type="continuationSeparator" w:id="0">
    <w:p w:rsidR="005B76B1" w:rsidRDefault="005B76B1" w:rsidP="00196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中楷體">
    <w:altName w:val="新細明體"/>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0087178"/>
      <w:docPartObj>
        <w:docPartGallery w:val="Page Numbers (Bottom of Page)"/>
        <w:docPartUnique/>
      </w:docPartObj>
    </w:sdtPr>
    <w:sdtContent>
      <w:p w:rsidR="0081331E" w:rsidRDefault="0081331E" w:rsidP="00D55E16">
        <w:pPr>
          <w:pStyle w:val="a8"/>
          <w:jc w:val="center"/>
        </w:pPr>
        <w:r w:rsidRPr="008127C1">
          <w:rPr>
            <w:rFonts w:ascii="Times New Roman" w:hAnsi="Times New Roman" w:hint="eastAsia"/>
          </w:rPr>
          <w:t>1</w:t>
        </w:r>
        <w:r>
          <w:rPr>
            <w:rFonts w:hint="eastAsia"/>
          </w:rPr>
          <w:t>-</w:t>
        </w:r>
        <w:r>
          <w:fldChar w:fldCharType="begin"/>
        </w:r>
        <w:r>
          <w:instrText>PAGE   \* MERGEFORMAT</w:instrText>
        </w:r>
        <w:r>
          <w:fldChar w:fldCharType="separate"/>
        </w:r>
        <w:r w:rsidR="00B6087B" w:rsidRPr="00B6087B">
          <w:rPr>
            <w:rFonts w:ascii="Times New Roman" w:hAnsi="Times New Roman"/>
            <w:noProof/>
            <w:lang w:val="zh-TW"/>
          </w:rPr>
          <w:t>14</w:t>
        </w:r>
        <w:r>
          <w:fldChar w:fldCharType="end"/>
        </w:r>
      </w:p>
    </w:sdtContent>
  </w:sdt>
  <w:p w:rsidR="0081331E" w:rsidRDefault="0081331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76B1" w:rsidRDefault="005B76B1" w:rsidP="00196388">
      <w:r>
        <w:separator/>
      </w:r>
    </w:p>
  </w:footnote>
  <w:footnote w:type="continuationSeparator" w:id="0">
    <w:p w:rsidR="005B76B1" w:rsidRDefault="005B76B1" w:rsidP="001963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6990"/>
    <w:multiLevelType w:val="multilevel"/>
    <w:tmpl w:val="3136470A"/>
    <w:lvl w:ilvl="0">
      <w:start w:val="1"/>
      <w:numFmt w:val="taiwaneseCountingThousand"/>
      <w:pStyle w:val="5"/>
      <w:suff w:val="nothing"/>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FullWidth"/>
      <w:suff w:val="nothing"/>
      <w:lvlText w:val="%2、"/>
      <w:lvlJc w:val="left"/>
      <w:pPr>
        <w:ind w:left="960" w:hanging="280"/>
      </w:pPr>
      <w:rPr>
        <w:rFonts w:hint="default"/>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nsid w:val="034655B1"/>
    <w:multiLevelType w:val="multilevel"/>
    <w:tmpl w:val="BB46E51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nsid w:val="12951BEB"/>
    <w:multiLevelType w:val="multilevel"/>
    <w:tmpl w:val="42C62982"/>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lang w:val="en-US"/>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nsid w:val="16667452"/>
    <w:multiLevelType w:val="hybridMultilevel"/>
    <w:tmpl w:val="7BC4808A"/>
    <w:lvl w:ilvl="0" w:tplc="B1ACC374">
      <w:start w:val="1"/>
      <w:numFmt w:val="taiwaneseCountingThousand"/>
      <w:suff w:val="nothing"/>
      <w:lvlText w:val="（%1）"/>
      <w:lvlJc w:val="left"/>
      <w:pPr>
        <w:ind w:left="480" w:hanging="480"/>
      </w:pPr>
      <w:rPr>
        <w:rFonts w:hint="default"/>
      </w:rPr>
    </w:lvl>
    <w:lvl w:ilvl="1" w:tplc="7AA8E132">
      <w:start w:val="1"/>
      <w:numFmt w:val="upperLetter"/>
      <w:lvlText w:val="%2、"/>
      <w:lvlJc w:val="left"/>
      <w:pPr>
        <w:ind w:left="840" w:hanging="360"/>
      </w:pPr>
      <w:rPr>
        <w:rFonts w:hint="default"/>
      </w:rPr>
    </w:lvl>
    <w:lvl w:ilvl="2" w:tplc="51CA41AE">
      <w:start w:val="1"/>
      <w:numFmt w:val="decimalFullWidth"/>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D2844C9"/>
    <w:multiLevelType w:val="multilevel"/>
    <w:tmpl w:val="FB34948A"/>
    <w:lvl w:ilvl="0">
      <w:start w:val="10"/>
      <w:numFmt w:val="taiwaneseCountingThousand"/>
      <w:suff w:val="nothing"/>
      <w:lvlText w:val="（%1）"/>
      <w:lvlJc w:val="left"/>
      <w:pPr>
        <w:ind w:left="480" w:hanging="480"/>
      </w:pPr>
      <w:rPr>
        <w:rFonts w:hint="eastAsia"/>
      </w:rPr>
    </w:lvl>
    <w:lvl w:ilvl="1">
      <w:start w:val="1"/>
      <w:numFmt w:val="decimalFullWidth"/>
      <w:suff w:val="nothing"/>
      <w:lvlText w:val="%2、"/>
      <w:lvlJc w:val="left"/>
      <w:pPr>
        <w:ind w:left="851" w:hanging="171"/>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nsid w:val="1E1427D8"/>
    <w:multiLevelType w:val="multilevel"/>
    <w:tmpl w:val="6FB4EF54"/>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color w:val="auto"/>
        <w:u w:val="none"/>
        <w:lang w:val="en-US"/>
      </w:rPr>
    </w:lvl>
    <w:lvl w:ilvl="3">
      <w:start w:val="1"/>
      <w:numFmt w:val="upperLetter"/>
      <w:suff w:val="nothing"/>
      <w:lvlText w:val="%4."/>
      <w:lvlJc w:val="left"/>
      <w:pPr>
        <w:ind w:left="1920" w:hanging="219"/>
      </w:pPr>
      <w:rPr>
        <w:rFonts w:hint="eastAsia"/>
        <w:color w:val="auto"/>
        <w:u w:val="none"/>
      </w:rPr>
    </w:lvl>
    <w:lvl w:ilvl="4">
      <w:start w:val="1"/>
      <w:numFmt w:val="ideographTraditional"/>
      <w:lvlText w:val="%5、"/>
      <w:lvlJc w:val="left"/>
      <w:pPr>
        <w:ind w:left="2400" w:hanging="480"/>
      </w:pPr>
      <w:rPr>
        <w:rFonts w:hint="eastAsia"/>
        <w:lang w:val="en-US"/>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nsid w:val="1F7054D5"/>
    <w:multiLevelType w:val="multilevel"/>
    <w:tmpl w:val="FB34948A"/>
    <w:lvl w:ilvl="0">
      <w:start w:val="10"/>
      <w:numFmt w:val="taiwaneseCountingThousand"/>
      <w:suff w:val="nothing"/>
      <w:lvlText w:val="（%1）"/>
      <w:lvlJc w:val="left"/>
      <w:pPr>
        <w:ind w:left="480" w:hanging="480"/>
      </w:pPr>
      <w:rPr>
        <w:rFonts w:hint="eastAsia"/>
      </w:rPr>
    </w:lvl>
    <w:lvl w:ilvl="1">
      <w:start w:val="1"/>
      <w:numFmt w:val="decimalFullWidth"/>
      <w:suff w:val="nothing"/>
      <w:lvlText w:val="%2、"/>
      <w:lvlJc w:val="left"/>
      <w:pPr>
        <w:ind w:left="851" w:hanging="171"/>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nsid w:val="25A158D0"/>
    <w:multiLevelType w:val="multilevel"/>
    <w:tmpl w:val="42C62982"/>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lang w:val="en-US"/>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nsid w:val="26067600"/>
    <w:multiLevelType w:val="hybridMultilevel"/>
    <w:tmpl w:val="7BC4808A"/>
    <w:lvl w:ilvl="0" w:tplc="B1ACC374">
      <w:start w:val="1"/>
      <w:numFmt w:val="taiwaneseCountingThousand"/>
      <w:suff w:val="nothing"/>
      <w:lvlText w:val="（%1）"/>
      <w:lvlJc w:val="left"/>
      <w:pPr>
        <w:ind w:left="3174" w:hanging="480"/>
      </w:pPr>
      <w:rPr>
        <w:rFonts w:hint="default"/>
      </w:rPr>
    </w:lvl>
    <w:lvl w:ilvl="1" w:tplc="7AA8E132">
      <w:start w:val="1"/>
      <w:numFmt w:val="upperLetter"/>
      <w:lvlText w:val="%2、"/>
      <w:lvlJc w:val="left"/>
      <w:pPr>
        <w:ind w:left="840" w:hanging="360"/>
      </w:pPr>
      <w:rPr>
        <w:rFonts w:hint="default"/>
      </w:rPr>
    </w:lvl>
    <w:lvl w:ilvl="2" w:tplc="51CA41AE">
      <w:start w:val="1"/>
      <w:numFmt w:val="decimalFullWidth"/>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6193393"/>
    <w:multiLevelType w:val="multilevel"/>
    <w:tmpl w:val="216E019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lang w:val="en-US"/>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nsid w:val="29DE5F13"/>
    <w:multiLevelType w:val="multilevel"/>
    <w:tmpl w:val="AF74718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nsid w:val="2BD37C55"/>
    <w:multiLevelType w:val="hybridMultilevel"/>
    <w:tmpl w:val="9C780E18"/>
    <w:lvl w:ilvl="0" w:tplc="257A4524">
      <w:start w:val="1"/>
      <w:numFmt w:val="taiwaneseCountingThousand"/>
      <w:suff w:val="nothing"/>
      <w:lvlText w:val="（%1）"/>
      <w:lvlJc w:val="left"/>
      <w:pPr>
        <w:ind w:left="480" w:hanging="480"/>
      </w:pPr>
      <w:rPr>
        <w:rFonts w:hint="default"/>
        <w:color w:val="auto"/>
      </w:rPr>
    </w:lvl>
    <w:lvl w:ilvl="1" w:tplc="7AA8E132">
      <w:start w:val="1"/>
      <w:numFmt w:val="upperLetter"/>
      <w:lvlText w:val="%2、"/>
      <w:lvlJc w:val="left"/>
      <w:pPr>
        <w:ind w:left="840" w:hanging="360"/>
      </w:pPr>
      <w:rPr>
        <w:rFonts w:hint="default"/>
      </w:rPr>
    </w:lvl>
    <w:lvl w:ilvl="2" w:tplc="51CA41AE">
      <w:start w:val="1"/>
      <w:numFmt w:val="decimalFullWidth"/>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2E66112"/>
    <w:multiLevelType w:val="multilevel"/>
    <w:tmpl w:val="FB34948A"/>
    <w:lvl w:ilvl="0">
      <w:start w:val="10"/>
      <w:numFmt w:val="taiwaneseCountingThousand"/>
      <w:suff w:val="nothing"/>
      <w:lvlText w:val="（%1）"/>
      <w:lvlJc w:val="left"/>
      <w:pPr>
        <w:ind w:left="480" w:hanging="480"/>
      </w:pPr>
      <w:rPr>
        <w:rFonts w:hint="eastAsia"/>
      </w:rPr>
    </w:lvl>
    <w:lvl w:ilvl="1">
      <w:start w:val="1"/>
      <w:numFmt w:val="decimalFullWidth"/>
      <w:suff w:val="nothing"/>
      <w:lvlText w:val="%2、"/>
      <w:lvlJc w:val="left"/>
      <w:pPr>
        <w:ind w:left="851" w:hanging="171"/>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nsid w:val="335A436F"/>
    <w:multiLevelType w:val="multilevel"/>
    <w:tmpl w:val="60784078"/>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nsid w:val="36EE131D"/>
    <w:multiLevelType w:val="multilevel"/>
    <w:tmpl w:val="FB34948A"/>
    <w:lvl w:ilvl="0">
      <w:start w:val="10"/>
      <w:numFmt w:val="taiwaneseCountingThousand"/>
      <w:suff w:val="nothing"/>
      <w:lvlText w:val="（%1）"/>
      <w:lvlJc w:val="left"/>
      <w:pPr>
        <w:ind w:left="480" w:hanging="480"/>
      </w:pPr>
      <w:rPr>
        <w:rFonts w:hint="eastAsia"/>
      </w:rPr>
    </w:lvl>
    <w:lvl w:ilvl="1">
      <w:start w:val="1"/>
      <w:numFmt w:val="decimalFullWidth"/>
      <w:suff w:val="nothing"/>
      <w:lvlText w:val="%2、"/>
      <w:lvlJc w:val="left"/>
      <w:pPr>
        <w:ind w:left="851" w:hanging="171"/>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nsid w:val="3B0C05EC"/>
    <w:multiLevelType w:val="multilevel"/>
    <w:tmpl w:val="42C62982"/>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lang w:val="en-US"/>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nsid w:val="3F421466"/>
    <w:multiLevelType w:val="multilevel"/>
    <w:tmpl w:val="3F3ADF8E"/>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color w:val="auto"/>
        <w:lang w:val="en-US"/>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lang w:val="en-US"/>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nsid w:val="4A46172C"/>
    <w:multiLevelType w:val="multilevel"/>
    <w:tmpl w:val="FB34948A"/>
    <w:lvl w:ilvl="0">
      <w:start w:val="10"/>
      <w:numFmt w:val="taiwaneseCountingThousand"/>
      <w:suff w:val="nothing"/>
      <w:lvlText w:val="（%1）"/>
      <w:lvlJc w:val="left"/>
      <w:pPr>
        <w:ind w:left="480" w:hanging="480"/>
      </w:pPr>
      <w:rPr>
        <w:rFonts w:hint="eastAsia"/>
      </w:rPr>
    </w:lvl>
    <w:lvl w:ilvl="1">
      <w:start w:val="1"/>
      <w:numFmt w:val="decimalFullWidth"/>
      <w:suff w:val="nothing"/>
      <w:lvlText w:val="%2、"/>
      <w:lvlJc w:val="left"/>
      <w:pPr>
        <w:ind w:left="851" w:hanging="171"/>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
    <w:nsid w:val="4AC93648"/>
    <w:multiLevelType w:val="multilevel"/>
    <w:tmpl w:val="FB34948A"/>
    <w:lvl w:ilvl="0">
      <w:start w:val="10"/>
      <w:numFmt w:val="taiwaneseCountingThousand"/>
      <w:suff w:val="nothing"/>
      <w:lvlText w:val="（%1）"/>
      <w:lvlJc w:val="left"/>
      <w:pPr>
        <w:ind w:left="480" w:hanging="480"/>
      </w:pPr>
      <w:rPr>
        <w:rFonts w:hint="eastAsia"/>
      </w:rPr>
    </w:lvl>
    <w:lvl w:ilvl="1">
      <w:start w:val="1"/>
      <w:numFmt w:val="decimalFullWidth"/>
      <w:suff w:val="nothing"/>
      <w:lvlText w:val="%2、"/>
      <w:lvlJc w:val="left"/>
      <w:pPr>
        <w:ind w:left="851" w:hanging="171"/>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nsid w:val="4FF1206A"/>
    <w:multiLevelType w:val="hybridMultilevel"/>
    <w:tmpl w:val="238048BA"/>
    <w:lvl w:ilvl="0" w:tplc="CD301E98">
      <w:start w:val="1"/>
      <w:numFmt w:val="upperLetter"/>
      <w:suff w:val="nothing"/>
      <w:lvlText w:val="(%1)"/>
      <w:lvlJc w:val="left"/>
      <w:pPr>
        <w:ind w:left="2400" w:hanging="480"/>
      </w:pPr>
      <w:rPr>
        <w:rFonts w:hint="eastAsia"/>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20">
    <w:nsid w:val="669354CD"/>
    <w:multiLevelType w:val="hybridMultilevel"/>
    <w:tmpl w:val="4BFA3CBC"/>
    <w:lvl w:ilvl="0" w:tplc="7324B9CC">
      <w:numFmt w:val="bullet"/>
      <w:lvlText w:val="□"/>
      <w:lvlJc w:val="left"/>
      <w:pPr>
        <w:tabs>
          <w:tab w:val="num" w:pos="360"/>
        </w:tabs>
        <w:ind w:left="360" w:hanging="360"/>
      </w:pPr>
      <w:rPr>
        <w:rFonts w:ascii="新細明體" w:eastAsia="新細明體" w:hAnsi="新細明體" w:cs="Times New Roman" w:hint="eastAsia"/>
        <w:w w:val="10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nsid w:val="68B11FAB"/>
    <w:multiLevelType w:val="multilevel"/>
    <w:tmpl w:val="EC96B78C"/>
    <w:lvl w:ilvl="0">
      <w:start w:val="8"/>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
    <w:nsid w:val="6B50333E"/>
    <w:multiLevelType w:val="multilevel"/>
    <w:tmpl w:val="224C2E14"/>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nsid w:val="797959A8"/>
    <w:multiLevelType w:val="multilevel"/>
    <w:tmpl w:val="42C62982"/>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lang w:val="en-US"/>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11"/>
  </w:num>
  <w:num w:numId="2">
    <w:abstractNumId w:val="13"/>
  </w:num>
  <w:num w:numId="3">
    <w:abstractNumId w:val="10"/>
  </w:num>
  <w:num w:numId="4">
    <w:abstractNumId w:val="1"/>
  </w:num>
  <w:num w:numId="5">
    <w:abstractNumId w:val="2"/>
  </w:num>
  <w:num w:numId="6">
    <w:abstractNumId w:val="9"/>
  </w:num>
  <w:num w:numId="7">
    <w:abstractNumId w:val="21"/>
  </w:num>
  <w:num w:numId="8">
    <w:abstractNumId w:val="22"/>
  </w:num>
  <w:num w:numId="9">
    <w:abstractNumId w:val="17"/>
  </w:num>
  <w:num w:numId="10">
    <w:abstractNumId w:val="0"/>
  </w:num>
  <w:num w:numId="11">
    <w:abstractNumId w:val="19"/>
  </w:num>
  <w:num w:numId="12">
    <w:abstractNumId w:val="3"/>
  </w:num>
  <w:num w:numId="13">
    <w:abstractNumId w:val="8"/>
  </w:num>
  <w:num w:numId="14">
    <w:abstractNumId w:val="5"/>
  </w:num>
  <w:num w:numId="15">
    <w:abstractNumId w:val="16"/>
  </w:num>
  <w:num w:numId="16">
    <w:abstractNumId w:val="7"/>
  </w:num>
  <w:num w:numId="17">
    <w:abstractNumId w:val="23"/>
  </w:num>
  <w:num w:numId="18">
    <w:abstractNumId w:val="12"/>
  </w:num>
  <w:num w:numId="19">
    <w:abstractNumId w:val="18"/>
  </w:num>
  <w:num w:numId="20">
    <w:abstractNumId w:val="4"/>
  </w:num>
  <w:num w:numId="21">
    <w:abstractNumId w:val="6"/>
  </w:num>
  <w:num w:numId="22">
    <w:abstractNumId w:val="14"/>
  </w:num>
  <w:num w:numId="23">
    <w:abstractNumId w:val="15"/>
  </w:num>
  <w:num w:numId="24">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CD5"/>
    <w:rsid w:val="0000242D"/>
    <w:rsid w:val="00021F20"/>
    <w:rsid w:val="00027A34"/>
    <w:rsid w:val="000938EA"/>
    <w:rsid w:val="000A7C6A"/>
    <w:rsid w:val="000B73E6"/>
    <w:rsid w:val="000E799D"/>
    <w:rsid w:val="000F72E2"/>
    <w:rsid w:val="00127FA4"/>
    <w:rsid w:val="0013043C"/>
    <w:rsid w:val="00161518"/>
    <w:rsid w:val="001656D1"/>
    <w:rsid w:val="001679CF"/>
    <w:rsid w:val="00196388"/>
    <w:rsid w:val="001B4FF7"/>
    <w:rsid w:val="001E6135"/>
    <w:rsid w:val="0020311F"/>
    <w:rsid w:val="00265271"/>
    <w:rsid w:val="002A4658"/>
    <w:rsid w:val="002B2C2E"/>
    <w:rsid w:val="0031368C"/>
    <w:rsid w:val="00314F0F"/>
    <w:rsid w:val="00357B3F"/>
    <w:rsid w:val="0036539C"/>
    <w:rsid w:val="0037265E"/>
    <w:rsid w:val="00397376"/>
    <w:rsid w:val="003B6349"/>
    <w:rsid w:val="003E54E5"/>
    <w:rsid w:val="00561967"/>
    <w:rsid w:val="0058737F"/>
    <w:rsid w:val="005B76B1"/>
    <w:rsid w:val="005D7426"/>
    <w:rsid w:val="005F16B0"/>
    <w:rsid w:val="005F7207"/>
    <w:rsid w:val="005F79F5"/>
    <w:rsid w:val="006035DC"/>
    <w:rsid w:val="0068391A"/>
    <w:rsid w:val="006A7929"/>
    <w:rsid w:val="006B6862"/>
    <w:rsid w:val="006D20AA"/>
    <w:rsid w:val="006F3CF1"/>
    <w:rsid w:val="0071704F"/>
    <w:rsid w:val="0075218E"/>
    <w:rsid w:val="00765CFD"/>
    <w:rsid w:val="00777841"/>
    <w:rsid w:val="00791CAF"/>
    <w:rsid w:val="007B7AF2"/>
    <w:rsid w:val="007E3C4B"/>
    <w:rsid w:val="007E3E87"/>
    <w:rsid w:val="007F1330"/>
    <w:rsid w:val="007F1345"/>
    <w:rsid w:val="00804FE7"/>
    <w:rsid w:val="008127C1"/>
    <w:rsid w:val="0081331E"/>
    <w:rsid w:val="0083292C"/>
    <w:rsid w:val="008E0CE0"/>
    <w:rsid w:val="008E28FF"/>
    <w:rsid w:val="008E6CFF"/>
    <w:rsid w:val="00930007"/>
    <w:rsid w:val="00951A9B"/>
    <w:rsid w:val="00984740"/>
    <w:rsid w:val="009A41E5"/>
    <w:rsid w:val="009C2128"/>
    <w:rsid w:val="009E78F8"/>
    <w:rsid w:val="00A10E13"/>
    <w:rsid w:val="00A20B26"/>
    <w:rsid w:val="00A26606"/>
    <w:rsid w:val="00A474B7"/>
    <w:rsid w:val="00A65B26"/>
    <w:rsid w:val="00A835D8"/>
    <w:rsid w:val="00AA3A9C"/>
    <w:rsid w:val="00AD35A4"/>
    <w:rsid w:val="00B22EC6"/>
    <w:rsid w:val="00B24279"/>
    <w:rsid w:val="00B47D92"/>
    <w:rsid w:val="00B6087B"/>
    <w:rsid w:val="00B64399"/>
    <w:rsid w:val="00B7230B"/>
    <w:rsid w:val="00B90CDE"/>
    <w:rsid w:val="00C05D28"/>
    <w:rsid w:val="00C33E4F"/>
    <w:rsid w:val="00C8600F"/>
    <w:rsid w:val="00C97B28"/>
    <w:rsid w:val="00CA6058"/>
    <w:rsid w:val="00CD4AF0"/>
    <w:rsid w:val="00D50839"/>
    <w:rsid w:val="00D55E16"/>
    <w:rsid w:val="00D77DA0"/>
    <w:rsid w:val="00E37B86"/>
    <w:rsid w:val="00E52AF8"/>
    <w:rsid w:val="00E619FE"/>
    <w:rsid w:val="00E85F92"/>
    <w:rsid w:val="00EE0CD5"/>
    <w:rsid w:val="00F24D67"/>
    <w:rsid w:val="00F811B8"/>
    <w:rsid w:val="00F83306"/>
    <w:rsid w:val="00FA11C6"/>
    <w:rsid w:val="00FD282F"/>
    <w:rsid w:val="00FD40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B7C3E489-45E9-43C2-AFB6-4DD296B0A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0CD5"/>
    <w:pPr>
      <w:widowControl w:val="0"/>
    </w:pPr>
  </w:style>
  <w:style w:type="paragraph" w:styleId="3">
    <w:name w:val="heading 3"/>
    <w:basedOn w:val="a"/>
    <w:next w:val="a"/>
    <w:link w:val="30"/>
    <w:qFormat/>
    <w:rsid w:val="00EE0CD5"/>
    <w:pPr>
      <w:jc w:val="center"/>
      <w:outlineLvl w:val="2"/>
    </w:pPr>
    <w:rPr>
      <w:rFonts w:ascii="標楷體" w:eastAsia="標楷體" w:hAnsi="標楷體"/>
      <w:b/>
      <w:bCs/>
      <w:color w:val="000000"/>
      <w:sz w:val="28"/>
    </w:rPr>
  </w:style>
  <w:style w:type="paragraph" w:styleId="4">
    <w:name w:val="heading 4"/>
    <w:basedOn w:val="a"/>
    <w:next w:val="a"/>
    <w:link w:val="40"/>
    <w:uiPriority w:val="9"/>
    <w:unhideWhenUsed/>
    <w:qFormat/>
    <w:rsid w:val="00EE0CD5"/>
    <w:pPr>
      <w:tabs>
        <w:tab w:val="left" w:pos="8160"/>
      </w:tabs>
      <w:spacing w:line="360" w:lineRule="atLeast"/>
      <w:outlineLvl w:val="3"/>
    </w:pPr>
    <w:rPr>
      <w:rFonts w:ascii="標楷體" w:eastAsia="標楷體" w:hAnsi="標楷體"/>
      <w:b/>
    </w:rPr>
  </w:style>
  <w:style w:type="paragraph" w:styleId="5">
    <w:name w:val="heading 5"/>
    <w:basedOn w:val="a"/>
    <w:next w:val="a"/>
    <w:link w:val="50"/>
    <w:uiPriority w:val="9"/>
    <w:unhideWhenUsed/>
    <w:qFormat/>
    <w:rsid w:val="00EE0CD5"/>
    <w:pPr>
      <w:widowControl/>
      <w:numPr>
        <w:numId w:val="10"/>
      </w:numPr>
      <w:adjustRightInd w:val="0"/>
      <w:snapToGrid w:val="0"/>
      <w:spacing w:before="120" w:line="360" w:lineRule="atLeast"/>
      <w:outlineLvl w:val="4"/>
    </w:pPr>
    <w:rPr>
      <w:rFonts w:ascii="標楷體" w:eastAsia="標楷體" w:hAnsi="Times New Roman" w:cs="Times New Roman"/>
      <w:snapToGrid w:val="0"/>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rsid w:val="00EE0CD5"/>
    <w:rPr>
      <w:rFonts w:ascii="標楷體" w:eastAsia="標楷體" w:hAnsi="標楷體"/>
      <w:b/>
      <w:bCs/>
      <w:color w:val="000000"/>
      <w:sz w:val="28"/>
    </w:rPr>
  </w:style>
  <w:style w:type="character" w:customStyle="1" w:styleId="40">
    <w:name w:val="標題 4 字元"/>
    <w:basedOn w:val="a0"/>
    <w:link w:val="4"/>
    <w:uiPriority w:val="9"/>
    <w:rsid w:val="00EE0CD5"/>
    <w:rPr>
      <w:rFonts w:ascii="標楷體" w:eastAsia="標楷體" w:hAnsi="標楷體"/>
      <w:b/>
    </w:rPr>
  </w:style>
  <w:style w:type="character" w:customStyle="1" w:styleId="50">
    <w:name w:val="標題 5 字元"/>
    <w:basedOn w:val="a0"/>
    <w:link w:val="5"/>
    <w:uiPriority w:val="9"/>
    <w:rsid w:val="00EE0CD5"/>
    <w:rPr>
      <w:rFonts w:ascii="標楷體" w:eastAsia="標楷體" w:hAnsi="Times New Roman" w:cs="Times New Roman"/>
      <w:snapToGrid w:val="0"/>
      <w:kern w:val="0"/>
      <w:szCs w:val="20"/>
    </w:rPr>
  </w:style>
  <w:style w:type="paragraph" w:customStyle="1" w:styleId="a3">
    <w:name w:val="括弧一"/>
    <w:basedOn w:val="a"/>
    <w:rsid w:val="00EE0CD5"/>
    <w:pPr>
      <w:adjustRightInd w:val="0"/>
      <w:spacing w:before="120" w:line="360" w:lineRule="atLeast"/>
      <w:ind w:left="1248" w:hanging="964"/>
      <w:textAlignment w:val="baseline"/>
    </w:pPr>
    <w:rPr>
      <w:rFonts w:ascii="華康中楷體" w:eastAsia="華康中楷體" w:hAnsi="Times New Roman" w:cs="Times New Roman"/>
      <w:kern w:val="0"/>
      <w:sz w:val="32"/>
      <w:szCs w:val="20"/>
    </w:rPr>
  </w:style>
  <w:style w:type="paragraph" w:customStyle="1" w:styleId="1">
    <w:name w:val="阿拉伯1"/>
    <w:basedOn w:val="a"/>
    <w:rsid w:val="00EE0CD5"/>
    <w:pPr>
      <w:adjustRightInd w:val="0"/>
      <w:spacing w:before="120" w:line="360" w:lineRule="atLeast"/>
      <w:ind w:left="1644" w:hanging="567"/>
      <w:textAlignment w:val="baseline"/>
    </w:pPr>
    <w:rPr>
      <w:rFonts w:ascii="華康中楷體" w:eastAsia="華康中楷體" w:hAnsi="Times New Roman" w:cs="Times New Roman"/>
      <w:kern w:val="0"/>
      <w:sz w:val="32"/>
      <w:szCs w:val="20"/>
    </w:rPr>
  </w:style>
  <w:style w:type="paragraph" w:customStyle="1" w:styleId="a4">
    <w:name w:val="阿拉伯段"/>
    <w:basedOn w:val="a"/>
    <w:rsid w:val="00EE0CD5"/>
    <w:pPr>
      <w:adjustRightInd w:val="0"/>
      <w:spacing w:line="360" w:lineRule="atLeast"/>
      <w:ind w:left="1361" w:firstLine="624"/>
      <w:textAlignment w:val="baseline"/>
    </w:pPr>
    <w:rPr>
      <w:rFonts w:ascii="華康中楷體" w:eastAsia="華康中楷體" w:hAnsi="Times New Roman" w:cs="Times New Roman"/>
      <w:kern w:val="0"/>
      <w:sz w:val="32"/>
      <w:szCs w:val="20"/>
    </w:rPr>
  </w:style>
  <w:style w:type="paragraph" w:customStyle="1" w:styleId="a5">
    <w:name w:val="括弧段"/>
    <w:basedOn w:val="a"/>
    <w:rsid w:val="00EE0CD5"/>
    <w:pPr>
      <w:adjustRightInd w:val="0"/>
      <w:spacing w:line="360" w:lineRule="atLeast"/>
      <w:ind w:left="1247" w:firstLine="624"/>
      <w:textAlignment w:val="baseline"/>
    </w:pPr>
    <w:rPr>
      <w:rFonts w:ascii="華康中楷體" w:eastAsia="華康中楷體" w:hAnsi="Times New Roman" w:cs="Times New Roman"/>
      <w:kern w:val="0"/>
      <w:sz w:val="32"/>
      <w:szCs w:val="20"/>
    </w:rPr>
  </w:style>
  <w:style w:type="paragraph" w:customStyle="1" w:styleId="10">
    <w:name w:val="阿拉伯括弧1"/>
    <w:basedOn w:val="a"/>
    <w:rsid w:val="00EE0CD5"/>
    <w:pPr>
      <w:adjustRightInd w:val="0"/>
      <w:spacing w:line="360" w:lineRule="atLeast"/>
      <w:ind w:left="2098" w:hanging="907"/>
      <w:textAlignment w:val="baseline"/>
    </w:pPr>
    <w:rPr>
      <w:rFonts w:ascii="Times New Roman" w:eastAsia="華康中楷體" w:hAnsi="Times New Roman" w:cs="Times New Roman"/>
      <w:kern w:val="0"/>
      <w:sz w:val="32"/>
      <w:szCs w:val="20"/>
    </w:rPr>
  </w:style>
  <w:style w:type="paragraph" w:customStyle="1" w:styleId="11">
    <w:name w:val="阿拉伯括弧1段"/>
    <w:basedOn w:val="a"/>
    <w:rsid w:val="00EE0CD5"/>
    <w:pPr>
      <w:adjustRightInd w:val="0"/>
      <w:spacing w:line="360" w:lineRule="atLeast"/>
      <w:ind w:left="2155" w:firstLine="624"/>
      <w:textAlignment w:val="baseline"/>
    </w:pPr>
    <w:rPr>
      <w:rFonts w:ascii="Times New Roman" w:eastAsia="華康中楷體" w:hAnsi="Times New Roman" w:cs="Times New Roman"/>
      <w:kern w:val="0"/>
      <w:sz w:val="32"/>
      <w:szCs w:val="20"/>
    </w:rPr>
  </w:style>
  <w:style w:type="paragraph" w:customStyle="1" w:styleId="ABC">
    <w:name w:val="ABC"/>
    <w:basedOn w:val="a"/>
    <w:rsid w:val="00EE0CD5"/>
    <w:pPr>
      <w:adjustRightInd w:val="0"/>
      <w:spacing w:line="360" w:lineRule="atLeast"/>
      <w:ind w:left="2552" w:hanging="567"/>
      <w:textAlignment w:val="baseline"/>
    </w:pPr>
    <w:rPr>
      <w:rFonts w:ascii="Times New Roman" w:eastAsia="華康中楷體" w:hAnsi="Times New Roman" w:cs="Times New Roman"/>
      <w:kern w:val="0"/>
      <w:sz w:val="32"/>
      <w:szCs w:val="20"/>
    </w:rPr>
  </w:style>
  <w:style w:type="paragraph" w:customStyle="1" w:styleId="12">
    <w:name w:val="圈1"/>
    <w:basedOn w:val="10"/>
    <w:rsid w:val="00EE0CD5"/>
    <w:pPr>
      <w:ind w:left="1985" w:hanging="284"/>
    </w:pPr>
  </w:style>
  <w:style w:type="paragraph" w:styleId="a6">
    <w:name w:val="header"/>
    <w:basedOn w:val="a"/>
    <w:link w:val="a7"/>
    <w:uiPriority w:val="99"/>
    <w:unhideWhenUsed/>
    <w:rsid w:val="00196388"/>
    <w:pPr>
      <w:tabs>
        <w:tab w:val="center" w:pos="4153"/>
        <w:tab w:val="right" w:pos="8306"/>
      </w:tabs>
      <w:snapToGrid w:val="0"/>
    </w:pPr>
    <w:rPr>
      <w:sz w:val="20"/>
      <w:szCs w:val="20"/>
    </w:rPr>
  </w:style>
  <w:style w:type="character" w:customStyle="1" w:styleId="a7">
    <w:name w:val="頁首 字元"/>
    <w:basedOn w:val="a0"/>
    <w:link w:val="a6"/>
    <w:uiPriority w:val="99"/>
    <w:rsid w:val="00196388"/>
    <w:rPr>
      <w:sz w:val="20"/>
      <w:szCs w:val="20"/>
    </w:rPr>
  </w:style>
  <w:style w:type="paragraph" w:styleId="a8">
    <w:name w:val="footer"/>
    <w:basedOn w:val="a"/>
    <w:link w:val="a9"/>
    <w:uiPriority w:val="99"/>
    <w:unhideWhenUsed/>
    <w:rsid w:val="00196388"/>
    <w:pPr>
      <w:tabs>
        <w:tab w:val="center" w:pos="4153"/>
        <w:tab w:val="right" w:pos="8306"/>
      </w:tabs>
      <w:snapToGrid w:val="0"/>
    </w:pPr>
    <w:rPr>
      <w:sz w:val="20"/>
      <w:szCs w:val="20"/>
    </w:rPr>
  </w:style>
  <w:style w:type="character" w:customStyle="1" w:styleId="a9">
    <w:name w:val="頁尾 字元"/>
    <w:basedOn w:val="a0"/>
    <w:link w:val="a8"/>
    <w:uiPriority w:val="99"/>
    <w:rsid w:val="00196388"/>
    <w:rPr>
      <w:sz w:val="20"/>
      <w:szCs w:val="20"/>
    </w:rPr>
  </w:style>
  <w:style w:type="table" w:styleId="aa">
    <w:name w:val="Table Grid"/>
    <w:basedOn w:val="a1"/>
    <w:uiPriority w:val="39"/>
    <w:rsid w:val="00021F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C05D28"/>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C05D2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C1F4C-670A-42C2-93C4-E07268A40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17</Pages>
  <Words>1249</Words>
  <Characters>7124</Characters>
  <Application>Microsoft Office Word</Application>
  <DocSecurity>0</DocSecurity>
  <Lines>59</Lines>
  <Paragraphs>16</Paragraphs>
  <ScaleCrop>false</ScaleCrop>
  <Company/>
  <LinksUpToDate>false</LinksUpToDate>
  <CharactersWithSpaces>8357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趙郁柔</dc:creator>
  <cp:keywords/>
  <dc:description/>
  <cp:lastModifiedBy>黃昶維</cp:lastModifiedBy>
  <cp:revision>37</cp:revision>
  <cp:lastPrinted>2020-07-23T09:10:00Z</cp:lastPrinted>
  <dcterms:created xsi:type="dcterms:W3CDTF">2019-09-13T03:15:00Z</dcterms:created>
  <dcterms:modified xsi:type="dcterms:W3CDTF">2020-08-13T09:06:00Z</dcterms:modified>
</cp:coreProperties>
</file>