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6D8FD" w14:textId="77777777" w:rsidR="003D650D" w:rsidRPr="00BD026A" w:rsidRDefault="003D650D" w:rsidP="003D650D">
      <w:pPr>
        <w:snapToGrid w:val="0"/>
        <w:spacing w:line="420" w:lineRule="atLeast"/>
        <w:contextualSpacing/>
        <w:jc w:val="center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南投縣政府</w:t>
      </w:r>
      <w:r w:rsidRPr="00BD026A">
        <w:rPr>
          <w:rFonts w:ascii="Times New Roman" w:eastAsia="標楷體" w:hAnsi="Times New Roman" w:hint="eastAsia"/>
          <w:b/>
          <w:sz w:val="32"/>
          <w:szCs w:val="28"/>
        </w:rPr>
        <w:t>消防局住宅用火災警報器成功案例教育資料</w:t>
      </w:r>
    </w:p>
    <w:p w14:paraId="4123215A" w14:textId="50AF8736" w:rsidR="00A11EC3" w:rsidRDefault="723352DA" w:rsidP="7717F667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  <w:lang w:val="en-US"/>
        </w:rPr>
      </w:pPr>
      <w:r w:rsidRPr="723352DA">
        <w:rPr>
          <w:rFonts w:eastAsia="標楷體"/>
          <w:sz w:val="28"/>
          <w:szCs w:val="28"/>
          <w:lang w:val="en-US"/>
        </w:rPr>
        <w:t>案由：</w:t>
      </w:r>
    </w:p>
    <w:p w14:paraId="0A37501D" w14:textId="63EFDAB1" w:rsidR="0051461C" w:rsidRPr="0004528E" w:rsidRDefault="0742F991" w:rsidP="0004528E">
      <w:pPr>
        <w:pStyle w:val="a3"/>
        <w:spacing w:beforeLines="50" w:before="180" w:line="480" w:lineRule="exact"/>
        <w:ind w:rightChars="-130" w:right="-312"/>
        <w:jc w:val="both"/>
        <w:rPr>
          <w:rFonts w:eastAsia="標楷體"/>
          <w:sz w:val="28"/>
          <w:szCs w:val="28"/>
          <w:lang w:val="en-US" w:eastAsia="zh-TW"/>
        </w:rPr>
      </w:pPr>
      <w:r w:rsidRPr="3DB7DF96">
        <w:rPr>
          <w:rFonts w:eastAsia="標楷體"/>
          <w:sz w:val="28"/>
          <w:szCs w:val="28"/>
          <w:lang w:val="en-US" w:eastAsia="zh-TW"/>
        </w:rPr>
        <w:t>南投縣草屯鎮</w:t>
      </w:r>
      <w:r w:rsidR="0033037F">
        <w:rPr>
          <w:rFonts w:eastAsia="標楷體" w:hint="eastAsia"/>
          <w:sz w:val="28"/>
          <w:szCs w:val="28"/>
          <w:lang w:val="en-US" w:eastAsia="zh-TW"/>
        </w:rPr>
        <w:t>北投</w:t>
      </w:r>
      <w:r w:rsidRPr="3DB7DF96">
        <w:rPr>
          <w:rFonts w:eastAsia="標楷體"/>
          <w:sz w:val="28"/>
          <w:szCs w:val="28"/>
          <w:lang w:val="en-US" w:eastAsia="zh-TW"/>
        </w:rPr>
        <w:t>里一戶民宅於</w:t>
      </w:r>
      <w:r w:rsidR="0004528E">
        <w:rPr>
          <w:rFonts w:eastAsia="標楷體" w:hint="eastAsia"/>
          <w:sz w:val="28"/>
          <w:szCs w:val="28"/>
          <w:lang w:val="en-US" w:eastAsia="zh-TW"/>
        </w:rPr>
        <w:t>近中午約</w:t>
      </w:r>
      <w:r w:rsidR="0004528E">
        <w:rPr>
          <w:rFonts w:eastAsia="標楷體" w:hint="eastAsia"/>
          <w:sz w:val="28"/>
          <w:szCs w:val="28"/>
          <w:lang w:val="en-US" w:eastAsia="zh-TW"/>
        </w:rPr>
        <w:t>11</w:t>
      </w:r>
      <w:r w:rsidR="0004528E">
        <w:rPr>
          <w:rFonts w:eastAsia="標楷體" w:hint="eastAsia"/>
          <w:sz w:val="28"/>
          <w:szCs w:val="28"/>
          <w:lang w:val="en-US" w:eastAsia="zh-TW"/>
        </w:rPr>
        <w:t>時</w:t>
      </w:r>
      <w:r w:rsidRPr="3DB7DF96">
        <w:rPr>
          <w:rFonts w:eastAsia="標楷體"/>
          <w:sz w:val="28"/>
          <w:szCs w:val="28"/>
          <w:lang w:val="en-US" w:eastAsia="zh-TW"/>
        </w:rPr>
        <w:t>發生</w:t>
      </w:r>
      <w:r w:rsidR="0033037F">
        <w:rPr>
          <w:rFonts w:eastAsia="標楷體" w:hint="eastAsia"/>
          <w:sz w:val="28"/>
          <w:szCs w:val="28"/>
          <w:lang w:val="en-US" w:eastAsia="zh-TW"/>
        </w:rPr>
        <w:t>火警事件</w:t>
      </w:r>
      <w:r w:rsidRPr="3DB7DF96">
        <w:rPr>
          <w:rFonts w:eastAsia="標楷體"/>
          <w:sz w:val="28"/>
          <w:szCs w:val="28"/>
          <w:lang w:val="en-US" w:eastAsia="zh-TW"/>
        </w:rPr>
        <w:t>。屋主</w:t>
      </w:r>
      <w:r w:rsidR="0033037F">
        <w:rPr>
          <w:rFonts w:eastAsia="標楷體" w:hint="eastAsia"/>
          <w:sz w:val="28"/>
          <w:szCs w:val="28"/>
          <w:lang w:val="en-US" w:eastAsia="zh-TW"/>
        </w:rPr>
        <w:t>玄關門口旁的電線疑似起火燃燒，造成的濃煙經由側邊防火巷道流進隔壁鄰居屋內</w:t>
      </w:r>
      <w:r w:rsidRPr="3DB7DF96">
        <w:rPr>
          <w:rFonts w:eastAsia="標楷體"/>
          <w:sz w:val="28"/>
          <w:szCs w:val="28"/>
          <w:lang w:val="en-US" w:eastAsia="zh-TW"/>
        </w:rPr>
        <w:t>，</w:t>
      </w:r>
      <w:r w:rsidR="0033037F">
        <w:rPr>
          <w:rFonts w:eastAsia="標楷體" w:hint="eastAsia"/>
          <w:sz w:val="28"/>
          <w:szCs w:val="28"/>
          <w:lang w:val="en-US" w:eastAsia="zh-TW"/>
        </w:rPr>
        <w:t>造成鄰居家中住警器作動。鄰居發現後撥打</w:t>
      </w:r>
      <w:r w:rsidR="0033037F">
        <w:rPr>
          <w:rFonts w:eastAsia="標楷體" w:hint="eastAsia"/>
          <w:sz w:val="28"/>
          <w:szCs w:val="28"/>
          <w:lang w:val="en-US" w:eastAsia="zh-TW"/>
        </w:rPr>
        <w:t>119</w:t>
      </w:r>
      <w:r w:rsidR="0033037F">
        <w:rPr>
          <w:rFonts w:eastAsia="標楷體" w:hint="eastAsia"/>
          <w:sz w:val="28"/>
          <w:szCs w:val="28"/>
          <w:lang w:val="en-US" w:eastAsia="zh-TW"/>
        </w:rPr>
        <w:t>報案，</w:t>
      </w:r>
      <w:r w:rsidRPr="3DB7DF96">
        <w:rPr>
          <w:rFonts w:eastAsia="標楷體"/>
          <w:sz w:val="28"/>
          <w:szCs w:val="28"/>
          <w:lang w:val="en-US" w:eastAsia="zh-TW"/>
        </w:rPr>
        <w:t>草屯分隊接獲通報後迅速趕赴現場。</w:t>
      </w:r>
      <w:r w:rsidRPr="0004528E">
        <w:rPr>
          <w:rFonts w:eastAsia="標楷體"/>
          <w:sz w:val="28"/>
          <w:szCs w:val="28"/>
          <w:lang w:val="en-US"/>
        </w:rPr>
        <w:t>消防人員抵達時，</w:t>
      </w:r>
      <w:r w:rsidR="0033037F" w:rsidRPr="0004528E">
        <w:rPr>
          <w:rFonts w:eastAsia="標楷體" w:hint="eastAsia"/>
          <w:sz w:val="28"/>
          <w:szCs w:val="28"/>
          <w:lang w:val="en-US" w:eastAsia="zh-TW"/>
        </w:rPr>
        <w:t>鄰居</w:t>
      </w:r>
      <w:r w:rsidR="0004528E">
        <w:rPr>
          <w:rFonts w:eastAsia="標楷體"/>
          <w:sz w:val="28"/>
          <w:szCs w:val="28"/>
          <w:lang w:val="en-US"/>
        </w:rPr>
        <w:t>已</w:t>
      </w:r>
      <w:r w:rsidR="0033037F" w:rsidRPr="0004528E">
        <w:rPr>
          <w:rFonts w:eastAsia="標楷體" w:hint="eastAsia"/>
          <w:sz w:val="28"/>
          <w:szCs w:val="28"/>
          <w:lang w:val="en-US" w:eastAsia="zh-TW"/>
        </w:rPr>
        <w:t>使用自行購入</w:t>
      </w:r>
      <w:r w:rsidR="002A2E84" w:rsidRPr="0004528E">
        <w:rPr>
          <w:rFonts w:eastAsia="標楷體" w:hint="eastAsia"/>
          <w:sz w:val="28"/>
          <w:szCs w:val="28"/>
          <w:lang w:val="en-US" w:eastAsia="zh-TW"/>
        </w:rPr>
        <w:t>之</w:t>
      </w:r>
      <w:r w:rsidR="0033037F" w:rsidRPr="0004528E">
        <w:rPr>
          <w:rFonts w:eastAsia="標楷體" w:hint="eastAsia"/>
          <w:sz w:val="28"/>
          <w:szCs w:val="28"/>
          <w:lang w:val="en-US" w:eastAsia="zh-TW"/>
        </w:rPr>
        <w:t>滅火器將火勢撲滅</w:t>
      </w:r>
      <w:r w:rsidRPr="0004528E">
        <w:rPr>
          <w:rFonts w:eastAsia="標楷體"/>
          <w:sz w:val="28"/>
          <w:szCs w:val="28"/>
          <w:lang w:val="en-US"/>
        </w:rPr>
        <w:t>。</w:t>
      </w:r>
      <w:r w:rsidR="0033037F" w:rsidRPr="0004528E">
        <w:rPr>
          <w:rFonts w:eastAsia="標楷體" w:hint="eastAsia"/>
          <w:sz w:val="28"/>
          <w:szCs w:val="28"/>
          <w:lang w:val="en-US" w:eastAsia="zh-TW"/>
        </w:rPr>
        <w:t>本案件</w:t>
      </w:r>
      <w:r w:rsidRPr="0004528E">
        <w:rPr>
          <w:rFonts w:eastAsia="標楷體"/>
          <w:sz w:val="28"/>
          <w:szCs w:val="28"/>
          <w:lang w:val="en-US"/>
        </w:rPr>
        <w:t>所幸因住警器即時預警</w:t>
      </w:r>
      <w:r w:rsidR="0004528E">
        <w:rPr>
          <w:rFonts w:eastAsia="標楷體"/>
          <w:sz w:val="28"/>
          <w:szCs w:val="28"/>
          <w:lang w:val="en-US"/>
        </w:rPr>
        <w:t>及滅火器操作得當</w:t>
      </w:r>
      <w:r w:rsidRPr="0004528E">
        <w:rPr>
          <w:rFonts w:eastAsia="標楷體"/>
          <w:sz w:val="28"/>
          <w:szCs w:val="28"/>
          <w:lang w:val="en-US"/>
        </w:rPr>
        <w:t>，並未引發進一步災情。</w:t>
      </w:r>
    </w:p>
    <w:p w14:paraId="09A7F0A8" w14:textId="77777777" w:rsidR="00A11EC3" w:rsidRPr="00B169D9" w:rsidRDefault="723352DA" w:rsidP="00B169D9">
      <w:pPr>
        <w:pStyle w:val="a3"/>
        <w:numPr>
          <w:ilvl w:val="0"/>
          <w:numId w:val="1"/>
        </w:numPr>
        <w:snapToGrid w:val="0"/>
        <w:spacing w:line="480" w:lineRule="exact"/>
        <w:ind w:leftChars="0" w:left="661" w:rightChars="-130" w:right="-312" w:hangingChars="236" w:hanging="661"/>
        <w:contextualSpacing/>
        <w:rPr>
          <w:rFonts w:eastAsia="標楷體"/>
          <w:sz w:val="28"/>
          <w:szCs w:val="28"/>
          <w:lang w:val="en-US"/>
        </w:rPr>
      </w:pPr>
      <w:r w:rsidRPr="00B169D9">
        <w:rPr>
          <w:rFonts w:eastAsia="標楷體"/>
          <w:sz w:val="28"/>
          <w:szCs w:val="28"/>
          <w:lang w:val="en-US"/>
        </w:rPr>
        <w:t>火災概要：</w:t>
      </w:r>
    </w:p>
    <w:p w14:paraId="16C6E9D3" w14:textId="0FFBDDAC" w:rsidR="00A11EC3" w:rsidRPr="00BD026A" w:rsidRDefault="00A11EC3" w:rsidP="61D275FA">
      <w:pPr>
        <w:numPr>
          <w:ilvl w:val="0"/>
          <w:numId w:val="2"/>
        </w:numPr>
        <w:snapToGrid w:val="0"/>
        <w:spacing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sz w:val="28"/>
          <w:szCs w:val="28"/>
        </w:rPr>
        <w:t>時間：</w:t>
      </w:r>
      <w:r w:rsidR="000275DC" w:rsidRPr="3DB7DF96">
        <w:rPr>
          <w:rFonts w:ascii="Times New Roman" w:eastAsia="標楷體" w:hAnsi="Times New Roman"/>
          <w:sz w:val="28"/>
          <w:szCs w:val="28"/>
        </w:rPr>
        <w:t>1</w:t>
      </w:r>
      <w:r w:rsidR="009D0A3C" w:rsidRPr="3DB7DF96">
        <w:rPr>
          <w:rFonts w:ascii="Times New Roman" w:eastAsia="標楷體" w:hAnsi="Times New Roman"/>
          <w:sz w:val="28"/>
          <w:szCs w:val="28"/>
        </w:rPr>
        <w:t>1</w:t>
      </w:r>
      <w:r w:rsidR="7642BBE6" w:rsidRPr="3DB7DF96">
        <w:rPr>
          <w:rFonts w:ascii="Times New Roman" w:eastAsia="標楷體" w:hAnsi="Times New Roman"/>
          <w:sz w:val="28"/>
          <w:szCs w:val="28"/>
        </w:rPr>
        <w:t>5</w:t>
      </w:r>
      <w:r w:rsidR="000275DC" w:rsidRPr="3DB7DF96">
        <w:rPr>
          <w:rFonts w:ascii="Times New Roman" w:eastAsia="標楷體" w:hAnsi="Times New Roman"/>
          <w:sz w:val="28"/>
          <w:szCs w:val="28"/>
        </w:rPr>
        <w:t>年</w:t>
      </w:r>
      <w:r w:rsidR="0033037F">
        <w:rPr>
          <w:rFonts w:ascii="Times New Roman" w:eastAsia="標楷體" w:hAnsi="Times New Roman" w:hint="eastAsia"/>
          <w:sz w:val="28"/>
          <w:szCs w:val="28"/>
        </w:rPr>
        <w:t>5</w:t>
      </w:r>
      <w:r w:rsidR="000275DC" w:rsidRPr="3DB7DF96">
        <w:rPr>
          <w:rFonts w:ascii="Times New Roman" w:eastAsia="標楷體" w:hAnsi="Times New Roman"/>
          <w:sz w:val="28"/>
          <w:szCs w:val="28"/>
        </w:rPr>
        <w:t>月</w:t>
      </w:r>
      <w:r w:rsidR="0004528E">
        <w:rPr>
          <w:rFonts w:ascii="Times New Roman" w:eastAsia="標楷體" w:hAnsi="Times New Roman"/>
          <w:sz w:val="28"/>
          <w:szCs w:val="28"/>
        </w:rPr>
        <w:t>21</w:t>
      </w:r>
      <w:r w:rsidR="000275DC" w:rsidRPr="3DB7DF96">
        <w:rPr>
          <w:rFonts w:ascii="Times New Roman" w:eastAsia="標楷體" w:hAnsi="Times New Roman"/>
          <w:sz w:val="28"/>
          <w:szCs w:val="28"/>
        </w:rPr>
        <w:t>日</w:t>
      </w:r>
      <w:r w:rsidR="00BD00E6" w:rsidRPr="3DB7DF96">
        <w:rPr>
          <w:rFonts w:ascii="Times New Roman" w:eastAsia="標楷體" w:hAnsi="Times New Roman"/>
          <w:sz w:val="28"/>
          <w:szCs w:val="28"/>
        </w:rPr>
        <w:t>約</w:t>
      </w:r>
      <w:r w:rsidR="0033037F">
        <w:rPr>
          <w:rFonts w:ascii="Times New Roman" w:eastAsia="標楷體" w:hAnsi="Times New Roman" w:hint="eastAsia"/>
          <w:sz w:val="28"/>
          <w:szCs w:val="28"/>
        </w:rPr>
        <w:t>11</w:t>
      </w:r>
      <w:r w:rsidR="000275DC" w:rsidRPr="3DB7DF96">
        <w:rPr>
          <w:rFonts w:ascii="Times New Roman" w:eastAsia="標楷體" w:hAnsi="Times New Roman"/>
          <w:sz w:val="28"/>
          <w:szCs w:val="28"/>
        </w:rPr>
        <w:t>時</w:t>
      </w:r>
      <w:r w:rsidR="00B5145F" w:rsidRPr="3DB7DF96">
        <w:rPr>
          <w:rFonts w:ascii="Times New Roman" w:eastAsia="標楷體" w:hAnsi="Times New Roman"/>
          <w:sz w:val="28"/>
          <w:szCs w:val="28"/>
        </w:rPr>
        <w:t>。</w:t>
      </w:r>
    </w:p>
    <w:p w14:paraId="67103D22" w14:textId="37804547" w:rsidR="00A11EC3" w:rsidRPr="00BD026A" w:rsidRDefault="00A11EC3" w:rsidP="61D275FA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sz w:val="28"/>
          <w:szCs w:val="28"/>
        </w:rPr>
        <w:t>地點：</w:t>
      </w:r>
      <w:r w:rsidR="00CB3014" w:rsidRPr="3DB7DF96">
        <w:rPr>
          <w:rFonts w:ascii="Times New Roman" w:eastAsia="標楷體" w:hAnsi="Times New Roman"/>
          <w:sz w:val="28"/>
          <w:szCs w:val="28"/>
        </w:rPr>
        <w:t>南投縣</w:t>
      </w:r>
      <w:r w:rsidR="00235B63" w:rsidRPr="3DB7DF96">
        <w:rPr>
          <w:rFonts w:ascii="Times New Roman" w:eastAsia="標楷體" w:hAnsi="Times New Roman"/>
          <w:sz w:val="28"/>
          <w:szCs w:val="28"/>
        </w:rPr>
        <w:t>草屯鎮</w:t>
      </w:r>
      <w:r w:rsidR="0033037F">
        <w:rPr>
          <w:rFonts w:ascii="Times New Roman" w:eastAsia="標楷體" w:hAnsi="Times New Roman" w:hint="eastAsia"/>
          <w:sz w:val="28"/>
          <w:szCs w:val="28"/>
        </w:rPr>
        <w:t>北投</w:t>
      </w:r>
      <w:r w:rsidR="007102F2" w:rsidRPr="3DB7DF96">
        <w:rPr>
          <w:rFonts w:ascii="Times New Roman" w:eastAsia="標楷體" w:hAnsi="Times New Roman"/>
          <w:sz w:val="28"/>
          <w:szCs w:val="28"/>
        </w:rPr>
        <w:t>里</w:t>
      </w:r>
      <w:r w:rsidR="0004528E">
        <w:rPr>
          <w:rFonts w:ascii="Times New Roman" w:eastAsia="標楷體" w:hAnsi="Times New Roman"/>
          <w:sz w:val="28"/>
          <w:szCs w:val="28"/>
        </w:rPr>
        <w:t>OO</w:t>
      </w:r>
      <w:r w:rsidR="000275DC" w:rsidRPr="3DB7DF96">
        <w:rPr>
          <w:rFonts w:ascii="Times New Roman" w:eastAsia="標楷體" w:hAnsi="Times New Roman"/>
          <w:sz w:val="28"/>
          <w:szCs w:val="28"/>
        </w:rPr>
        <w:t>路</w:t>
      </w:r>
      <w:r w:rsidR="0004528E">
        <w:rPr>
          <w:rFonts w:ascii="Times New Roman" w:eastAsia="標楷體" w:hAnsi="Times New Roman"/>
          <w:sz w:val="28"/>
          <w:szCs w:val="28"/>
        </w:rPr>
        <w:t>OO</w:t>
      </w:r>
      <w:r w:rsidR="000275DC" w:rsidRPr="3DB7DF96">
        <w:rPr>
          <w:rFonts w:ascii="Times New Roman" w:eastAsia="標楷體" w:hAnsi="Times New Roman"/>
          <w:sz w:val="28"/>
          <w:szCs w:val="28"/>
        </w:rPr>
        <w:t>號</w:t>
      </w:r>
      <w:r w:rsidR="00B5145F" w:rsidRPr="3DB7DF96">
        <w:rPr>
          <w:rFonts w:ascii="Times New Roman" w:eastAsia="標楷體" w:hAnsi="Times New Roman"/>
          <w:sz w:val="28"/>
          <w:szCs w:val="28"/>
        </w:rPr>
        <w:t>。</w:t>
      </w:r>
    </w:p>
    <w:p w14:paraId="45588664" w14:textId="78170E0D" w:rsidR="00A11EC3" w:rsidRPr="00BD026A" w:rsidRDefault="00A11EC3" w:rsidP="00A11EC3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00BD026A">
        <w:rPr>
          <w:rFonts w:ascii="Times New Roman" w:eastAsia="標楷體" w:hAnsi="Times New Roman"/>
          <w:sz w:val="28"/>
          <w:szCs w:val="28"/>
        </w:rPr>
        <w:t>建築物情形：</w:t>
      </w:r>
      <w:r w:rsidR="000579D4">
        <w:rPr>
          <w:rFonts w:ascii="Times New Roman" w:eastAsia="標楷體" w:hAnsi="Times New Roman"/>
          <w:sz w:val="28"/>
          <w:szCs w:val="28"/>
        </w:rPr>
        <w:t>3</w:t>
      </w:r>
      <w:r w:rsidR="000579D4">
        <w:rPr>
          <w:rFonts w:ascii="Times New Roman" w:eastAsia="標楷體" w:hAnsi="Times New Roman"/>
          <w:sz w:val="28"/>
          <w:szCs w:val="28"/>
        </w:rPr>
        <w:t>樓半</w:t>
      </w:r>
      <w:r w:rsidR="000579D4">
        <w:rPr>
          <w:rFonts w:ascii="Times New Roman" w:eastAsia="標楷體" w:hAnsi="Times New Roman" w:hint="eastAsia"/>
          <w:sz w:val="28"/>
          <w:szCs w:val="28"/>
        </w:rPr>
        <w:t>加強磚造</w:t>
      </w:r>
      <w:r w:rsidR="00CB2352">
        <w:rPr>
          <w:rFonts w:ascii="Times New Roman" w:eastAsia="標楷體" w:hAnsi="Times New Roman" w:hint="eastAsia"/>
          <w:sz w:val="28"/>
          <w:szCs w:val="28"/>
        </w:rPr>
        <w:t>透天建築</w:t>
      </w:r>
      <w:r w:rsidR="00B5145F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1F5B657" w14:textId="6D8CE88C" w:rsidR="00A11EC3" w:rsidRPr="007154D1" w:rsidRDefault="00A11EC3" w:rsidP="61D275FA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color w:val="000000"/>
          <w:sz w:val="28"/>
          <w:szCs w:val="28"/>
        </w:rPr>
      </w:pPr>
      <w:r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起火處、起火原因：</w:t>
      </w:r>
      <w:r w:rsidR="0033037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門口玄關電線，疑似電線走火</w:t>
      </w:r>
      <w:r w:rsidR="00061B1E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14:paraId="5373EB0C" w14:textId="351FE9FD" w:rsidR="00A11EC3" w:rsidRPr="00CB2352" w:rsidRDefault="00A11EC3" w:rsidP="3DB7DF96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color w:val="000000"/>
          <w:sz w:val="28"/>
          <w:szCs w:val="28"/>
        </w:rPr>
      </w:pPr>
      <w:r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人員避難情形：</w:t>
      </w:r>
      <w:r w:rsidR="0033037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鄰居</w:t>
      </w:r>
      <w:r w:rsidR="009B57B8">
        <w:rPr>
          <w:rFonts w:ascii="Times New Roman" w:eastAsia="標楷體" w:hAnsi="Times New Roman"/>
          <w:color w:val="000000" w:themeColor="text1"/>
          <w:sz w:val="28"/>
          <w:szCs w:val="28"/>
        </w:rPr>
        <w:t>聽到住警器作</w:t>
      </w:r>
      <w:r w:rsidR="00E95781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動後，</w:t>
      </w:r>
      <w:r w:rsidR="0051461C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撥打</w:t>
      </w:r>
      <w:r w:rsidR="0051461C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119</w:t>
      </w:r>
      <w:r w:rsidR="0051461C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報案</w:t>
      </w:r>
      <w:r w:rsidR="3501BB42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後自行滅火</w:t>
      </w:r>
      <w:r w:rsidR="00E95781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14:paraId="766B7402" w14:textId="2489B767" w:rsidR="00A11EC3" w:rsidRPr="002D031B" w:rsidRDefault="00A11EC3" w:rsidP="3DB7DF96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初期滅火：</w:t>
      </w:r>
      <w:r w:rsidR="0033037F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鄰居</w:t>
      </w:r>
      <w:r w:rsidR="00B169D9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使用自備滅火器協助起火戶滅火。</w:t>
      </w:r>
    </w:p>
    <w:p w14:paraId="14C081D3" w14:textId="0F0BD114" w:rsidR="002F7FA5" w:rsidRPr="002F7FA5" w:rsidRDefault="00A11EC3" w:rsidP="61D275FA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color w:val="000000"/>
          <w:sz w:val="28"/>
          <w:szCs w:val="28"/>
        </w:rPr>
      </w:pPr>
      <w:r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消防人員搶救過程：</w:t>
      </w:r>
      <w:r w:rsidR="00AE367E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到達現場</w:t>
      </w:r>
      <w:r w:rsidR="00CA6976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後</w:t>
      </w:r>
      <w:r w:rsidR="5BEE2662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已自行撲滅</w:t>
      </w:r>
      <w:r w:rsidR="00B23B14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14:paraId="78E957F7" w14:textId="77777777" w:rsidR="00A11EC3" w:rsidRPr="002F7FA5" w:rsidRDefault="00A11EC3" w:rsidP="002F0628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002F7FA5">
        <w:rPr>
          <w:rFonts w:ascii="Times New Roman" w:eastAsia="標楷體" w:hAnsi="Times New Roman"/>
          <w:sz w:val="28"/>
          <w:szCs w:val="28"/>
        </w:rPr>
        <w:t>住宅用火災警報器動作情形：</w:t>
      </w:r>
    </w:p>
    <w:p w14:paraId="0287B956" w14:textId="723A0082" w:rsidR="00A11EC3" w:rsidRPr="00BD026A" w:rsidRDefault="00A11EC3" w:rsidP="3DB7DF96">
      <w:pPr>
        <w:numPr>
          <w:ilvl w:val="0"/>
          <w:numId w:val="3"/>
        </w:numPr>
        <w:snapToGrid w:val="0"/>
        <w:spacing w:beforeLines="50" w:before="180" w:line="480" w:lineRule="exact"/>
        <w:ind w:left="993" w:hanging="426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sz w:val="28"/>
          <w:szCs w:val="28"/>
        </w:rPr>
        <w:t>設置位置：</w:t>
      </w:r>
      <w:r w:rsidR="0033037F">
        <w:rPr>
          <w:rFonts w:ascii="Times New Roman" w:eastAsia="標楷體" w:hAnsi="Times New Roman" w:hint="eastAsia"/>
          <w:sz w:val="28"/>
          <w:szCs w:val="28"/>
        </w:rPr>
        <w:t>隔壁鄰居家中</w:t>
      </w:r>
      <w:r w:rsidR="00B169D9">
        <w:rPr>
          <w:rFonts w:ascii="Times New Roman" w:eastAsia="標楷體" w:hAnsi="Times New Roman" w:hint="eastAsia"/>
          <w:sz w:val="28"/>
          <w:szCs w:val="28"/>
        </w:rPr>
        <w:t>。</w:t>
      </w:r>
    </w:p>
    <w:p w14:paraId="630D0D95" w14:textId="64AAE1A6" w:rsidR="00A11EC3" w:rsidRPr="00BD026A" w:rsidRDefault="00A11EC3" w:rsidP="00A11EC3">
      <w:pPr>
        <w:numPr>
          <w:ilvl w:val="0"/>
          <w:numId w:val="3"/>
        </w:numPr>
        <w:snapToGrid w:val="0"/>
        <w:spacing w:beforeLines="50" w:before="180" w:line="480" w:lineRule="exact"/>
        <w:ind w:left="993" w:hanging="426"/>
        <w:contextualSpacing/>
        <w:rPr>
          <w:rFonts w:ascii="Times New Roman" w:eastAsia="標楷體" w:hAnsi="Times New Roman"/>
          <w:sz w:val="28"/>
          <w:szCs w:val="28"/>
        </w:rPr>
      </w:pPr>
      <w:r w:rsidRPr="00BD026A">
        <w:rPr>
          <w:rFonts w:ascii="Times New Roman" w:eastAsia="標楷體" w:hAnsi="Times New Roman"/>
          <w:sz w:val="28"/>
          <w:szCs w:val="28"/>
        </w:rPr>
        <w:t>動作情形：</w:t>
      </w:r>
      <w:r w:rsidR="0033037F">
        <w:rPr>
          <w:rFonts w:ascii="Times New Roman" w:eastAsia="標楷體" w:hAnsi="Times New Roman" w:hint="eastAsia"/>
          <w:sz w:val="28"/>
          <w:szCs w:val="28"/>
        </w:rPr>
        <w:t>鄰居家中</w:t>
      </w:r>
      <w:r w:rsidR="008A6FD2">
        <w:rPr>
          <w:rFonts w:ascii="Times New Roman" w:eastAsia="標楷體" w:hAnsi="Times New Roman" w:hint="eastAsia"/>
          <w:sz w:val="28"/>
          <w:szCs w:val="28"/>
        </w:rPr>
        <w:t>住</w:t>
      </w:r>
      <w:r w:rsidR="000E2455">
        <w:rPr>
          <w:rFonts w:ascii="Times New Roman" w:eastAsia="標楷體" w:hAnsi="Times New Roman" w:hint="eastAsia"/>
          <w:sz w:val="28"/>
          <w:szCs w:val="28"/>
        </w:rPr>
        <w:t>宅用火災警報器偵測到煙霧發出警報</w:t>
      </w:r>
      <w:r w:rsidR="000275DC">
        <w:rPr>
          <w:rFonts w:ascii="Times New Roman" w:eastAsia="標楷體" w:hAnsi="Times New Roman" w:hint="eastAsia"/>
          <w:sz w:val="28"/>
          <w:szCs w:val="28"/>
        </w:rPr>
        <w:t>。</w:t>
      </w:r>
    </w:p>
    <w:p w14:paraId="43CE6ED8" w14:textId="77777777" w:rsidR="00A11EC3" w:rsidRPr="00BD026A" w:rsidRDefault="00A11EC3" w:rsidP="00A11EC3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00BD026A">
        <w:rPr>
          <w:rFonts w:ascii="Times New Roman" w:eastAsia="標楷體" w:hAnsi="Times New Roman"/>
          <w:sz w:val="28"/>
          <w:szCs w:val="28"/>
        </w:rPr>
        <w:t>人員傷亡情形：</w:t>
      </w:r>
      <w:r w:rsidR="000275DC">
        <w:rPr>
          <w:rFonts w:ascii="Times New Roman" w:eastAsia="標楷體" w:hAnsi="Times New Roman" w:hint="eastAsia"/>
          <w:sz w:val="28"/>
          <w:szCs w:val="28"/>
        </w:rPr>
        <w:t>無</w:t>
      </w:r>
    </w:p>
    <w:p w14:paraId="0055E722" w14:textId="77777777" w:rsidR="00A11EC3" w:rsidRPr="00BD026A" w:rsidRDefault="5F0F05E1" w:rsidP="5F0F05E1">
      <w:pPr>
        <w:pStyle w:val="a3"/>
        <w:numPr>
          <w:ilvl w:val="0"/>
          <w:numId w:val="1"/>
        </w:numPr>
        <w:snapToGrid w:val="0"/>
        <w:spacing w:line="480" w:lineRule="exact"/>
        <w:ind w:leftChars="0" w:left="661" w:rightChars="-130" w:right="-312" w:hangingChars="236" w:hanging="661"/>
        <w:contextualSpacing/>
        <w:rPr>
          <w:rFonts w:eastAsia="標楷體"/>
          <w:sz w:val="28"/>
          <w:szCs w:val="28"/>
          <w:lang w:val="en-US" w:eastAsia="zh-TW"/>
        </w:rPr>
      </w:pPr>
      <w:r w:rsidRPr="5F0F05E1">
        <w:rPr>
          <w:rFonts w:eastAsia="標楷體"/>
          <w:sz w:val="28"/>
          <w:szCs w:val="28"/>
          <w:lang w:val="en-US" w:eastAsia="zh-TW"/>
        </w:rPr>
        <w:t>檢討分析：</w:t>
      </w:r>
      <w:r w:rsidRPr="5F0F05E1">
        <w:rPr>
          <w:rFonts w:eastAsia="標楷體"/>
          <w:sz w:val="28"/>
          <w:szCs w:val="28"/>
          <w:lang w:val="en-US" w:eastAsia="zh-TW"/>
        </w:rPr>
        <w:t>(</w:t>
      </w:r>
      <w:r w:rsidRPr="5F0F05E1">
        <w:rPr>
          <w:rFonts w:eastAsia="標楷體"/>
          <w:sz w:val="28"/>
          <w:szCs w:val="28"/>
          <w:lang w:val="en-US" w:eastAsia="zh-TW"/>
        </w:rPr>
        <w:t>以條列式檢討分析，並輔以照片佐證</w:t>
      </w:r>
      <w:r w:rsidRPr="5F0F05E1">
        <w:rPr>
          <w:rFonts w:eastAsia="標楷體"/>
          <w:sz w:val="28"/>
          <w:szCs w:val="28"/>
          <w:lang w:val="en-US" w:eastAsia="zh-TW"/>
        </w:rPr>
        <w:t>)</w:t>
      </w:r>
    </w:p>
    <w:p w14:paraId="07D5C316" w14:textId="7879F509" w:rsidR="000B06FC" w:rsidRPr="00BD026A" w:rsidRDefault="000B06FC" w:rsidP="000B06FC">
      <w:pPr>
        <w:pStyle w:val="a3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eastAsia="標楷體"/>
          <w:sz w:val="28"/>
          <w:szCs w:val="28"/>
        </w:rPr>
      </w:pPr>
      <w:r w:rsidRPr="61D275FA">
        <w:rPr>
          <w:rFonts w:eastAsia="標楷體"/>
          <w:sz w:val="28"/>
          <w:szCs w:val="28"/>
        </w:rPr>
        <w:t>住警器於</w:t>
      </w:r>
      <w:r w:rsidRPr="61D275FA">
        <w:rPr>
          <w:rFonts w:eastAsia="標楷體"/>
          <w:sz w:val="28"/>
          <w:szCs w:val="28"/>
          <w:lang w:eastAsia="zh-TW"/>
        </w:rPr>
        <w:t>1</w:t>
      </w:r>
      <w:r>
        <w:rPr>
          <w:rFonts w:eastAsia="標楷體" w:hint="eastAsia"/>
          <w:sz w:val="28"/>
          <w:szCs w:val="28"/>
          <w:lang w:eastAsia="zh-TW"/>
        </w:rPr>
        <w:t>10</w:t>
      </w:r>
      <w:r w:rsidRPr="61D275FA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  <w:lang w:eastAsia="zh-TW"/>
        </w:rPr>
        <w:t>3</w:t>
      </w:r>
      <w:r w:rsidRPr="61D275FA">
        <w:rPr>
          <w:rFonts w:eastAsia="標楷體"/>
          <w:sz w:val="28"/>
          <w:szCs w:val="28"/>
          <w:lang w:eastAsia="zh-TW"/>
        </w:rPr>
        <w:t>月</w:t>
      </w:r>
      <w:r w:rsidRPr="61D275FA">
        <w:rPr>
          <w:rFonts w:eastAsia="標楷體"/>
          <w:sz w:val="28"/>
          <w:szCs w:val="28"/>
          <w:lang w:eastAsia="zh-TW"/>
        </w:rPr>
        <w:t>6</w:t>
      </w:r>
      <w:r w:rsidRPr="61D275FA">
        <w:rPr>
          <w:rFonts w:eastAsia="標楷體"/>
          <w:sz w:val="28"/>
          <w:szCs w:val="28"/>
          <w:lang w:eastAsia="zh-TW"/>
        </w:rPr>
        <w:t>日</w:t>
      </w:r>
      <w:r w:rsidRPr="61D275FA">
        <w:rPr>
          <w:rFonts w:ascii="新細明體" w:hAnsi="新細明體"/>
          <w:sz w:val="28"/>
          <w:szCs w:val="28"/>
        </w:rPr>
        <w:t>■</w:t>
      </w:r>
      <w:r w:rsidRPr="61D275FA">
        <w:rPr>
          <w:rFonts w:eastAsia="標楷體"/>
          <w:sz w:val="28"/>
          <w:szCs w:val="28"/>
        </w:rPr>
        <w:t>補助裝設</w:t>
      </w:r>
      <w:r w:rsidR="009B57B8">
        <w:rPr>
          <w:rFonts w:eastAsia="標楷體"/>
          <w:sz w:val="28"/>
          <w:szCs w:val="28"/>
        </w:rPr>
        <w:t>鄰居家</w:t>
      </w:r>
      <w:r w:rsidRPr="61D275FA">
        <w:rPr>
          <w:rFonts w:eastAsia="標楷體"/>
          <w:sz w:val="28"/>
          <w:szCs w:val="28"/>
          <w:lang w:eastAsia="zh-TW"/>
        </w:rPr>
        <w:t>共</w:t>
      </w:r>
      <w:r w:rsidRPr="61D275FA">
        <w:rPr>
          <w:rFonts w:eastAsia="標楷體"/>
          <w:sz w:val="28"/>
          <w:szCs w:val="28"/>
          <w:u w:val="single"/>
          <w:lang w:eastAsia="zh-TW"/>
        </w:rPr>
        <w:t xml:space="preserve">   1  </w:t>
      </w:r>
      <w:r w:rsidRPr="61D275FA">
        <w:rPr>
          <w:rFonts w:eastAsia="標楷體"/>
          <w:sz w:val="28"/>
          <w:szCs w:val="28"/>
          <w:lang w:eastAsia="zh-TW"/>
        </w:rPr>
        <w:t>只</w:t>
      </w:r>
      <w:r w:rsidR="009B57B8">
        <w:rPr>
          <w:rFonts w:eastAsia="標楷體"/>
          <w:sz w:val="28"/>
          <w:szCs w:val="28"/>
          <w:lang w:eastAsia="zh-TW"/>
        </w:rPr>
        <w:t>(</w:t>
      </w:r>
      <w:r w:rsidR="009B57B8">
        <w:rPr>
          <w:rFonts w:eastAsia="標楷體"/>
          <w:sz w:val="28"/>
          <w:szCs w:val="28"/>
          <w:lang w:eastAsia="zh-TW"/>
        </w:rPr>
        <w:t>起火戶家中亦有安裝，惟火煙並未進入故未作動</w:t>
      </w:r>
      <w:r w:rsidR="009B57B8">
        <w:rPr>
          <w:rFonts w:eastAsia="標楷體"/>
          <w:sz w:val="28"/>
          <w:szCs w:val="28"/>
          <w:lang w:eastAsia="zh-TW"/>
        </w:rPr>
        <w:t>)</w:t>
      </w:r>
      <w:r w:rsidRPr="61D275FA">
        <w:rPr>
          <w:rFonts w:eastAsia="標楷體"/>
          <w:sz w:val="28"/>
          <w:szCs w:val="28"/>
          <w:lang w:eastAsia="zh-TW"/>
        </w:rPr>
        <w:t>。</w:t>
      </w:r>
    </w:p>
    <w:p w14:paraId="2EA9D13A" w14:textId="77777777" w:rsidR="000B06FC" w:rsidRPr="000275DC" w:rsidRDefault="000B06FC" w:rsidP="000B06FC">
      <w:pPr>
        <w:pStyle w:val="a3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eastAsia="標楷體"/>
          <w:sz w:val="28"/>
          <w:szCs w:val="28"/>
        </w:rPr>
      </w:pPr>
      <w:r w:rsidRPr="61D275FA">
        <w:rPr>
          <w:rFonts w:eastAsia="標楷體"/>
          <w:sz w:val="28"/>
          <w:szCs w:val="28"/>
          <w:lang w:eastAsia="zh-TW"/>
        </w:rPr>
        <w:t>本案起火原因：</w:t>
      </w:r>
      <w:r>
        <w:rPr>
          <w:rFonts w:eastAsia="標楷體" w:hint="eastAsia"/>
          <w:sz w:val="28"/>
          <w:szCs w:val="28"/>
          <w:lang w:eastAsia="zh-TW"/>
        </w:rPr>
        <w:t>疑似電線走火</w:t>
      </w:r>
      <w:r w:rsidRPr="61D275FA">
        <w:rPr>
          <w:rFonts w:eastAsia="標楷體"/>
          <w:sz w:val="28"/>
          <w:szCs w:val="28"/>
          <w:lang w:eastAsia="zh-TW"/>
        </w:rPr>
        <w:t>。</w:t>
      </w:r>
    </w:p>
    <w:p w14:paraId="43CC6B50" w14:textId="77777777" w:rsidR="000B06FC" w:rsidRDefault="000B06FC" w:rsidP="000B06FC">
      <w:pPr>
        <w:pStyle w:val="a3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  <w:lang w:eastAsia="zh-TW"/>
        </w:rPr>
        <w:t>民眾</w:t>
      </w:r>
      <w:r w:rsidRPr="00BD026A">
        <w:rPr>
          <w:rFonts w:eastAsia="標楷體"/>
          <w:sz w:val="28"/>
          <w:szCs w:val="28"/>
        </w:rPr>
        <w:t>通報、滅火等實際應變之成功或失敗</w:t>
      </w:r>
      <w:r w:rsidRPr="00BD026A">
        <w:rPr>
          <w:rFonts w:eastAsia="標楷體" w:hint="eastAsia"/>
          <w:sz w:val="28"/>
          <w:szCs w:val="28"/>
          <w:lang w:eastAsia="zh-TW"/>
        </w:rPr>
        <w:t>之優缺點</w:t>
      </w:r>
      <w:r w:rsidRPr="00BD026A">
        <w:rPr>
          <w:rFonts w:eastAsia="標楷體"/>
          <w:sz w:val="28"/>
          <w:szCs w:val="28"/>
        </w:rPr>
        <w:t>分析</w:t>
      </w:r>
      <w:r>
        <w:rPr>
          <w:rFonts w:eastAsia="標楷體" w:hint="eastAsia"/>
          <w:sz w:val="28"/>
          <w:szCs w:val="28"/>
          <w:lang w:eastAsia="zh-TW"/>
        </w:rPr>
        <w:t>：</w:t>
      </w:r>
    </w:p>
    <w:p w14:paraId="143DB112" w14:textId="2C42F97F" w:rsidR="000B06FC" w:rsidRPr="005C07D0" w:rsidRDefault="009B57B8" w:rsidP="009B57B8">
      <w:pPr>
        <w:pStyle w:val="a3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  <w:lang w:eastAsia="zh-TW"/>
        </w:rPr>
        <w:t>優點：起火戶家中</w:t>
      </w:r>
      <w:r w:rsidR="000B06FC">
        <w:rPr>
          <w:rFonts w:eastAsia="標楷體" w:hint="eastAsia"/>
          <w:sz w:val="28"/>
          <w:szCs w:val="28"/>
          <w:lang w:eastAsia="zh-TW"/>
        </w:rPr>
        <w:t>沒有濃煙進入，</w:t>
      </w:r>
      <w:r w:rsidRPr="009B57B8">
        <w:rPr>
          <w:rFonts w:eastAsia="標楷體" w:hint="eastAsia"/>
          <w:sz w:val="28"/>
          <w:szCs w:val="28"/>
          <w:lang w:eastAsia="zh-TW"/>
        </w:rPr>
        <w:t>因</w:t>
      </w:r>
      <w:r>
        <w:rPr>
          <w:rFonts w:eastAsia="標楷體" w:hint="eastAsia"/>
          <w:sz w:val="28"/>
          <w:szCs w:val="28"/>
          <w:lang w:eastAsia="zh-TW"/>
        </w:rPr>
        <w:t>外面</w:t>
      </w:r>
      <w:r w:rsidRPr="009B57B8">
        <w:rPr>
          <w:rFonts w:eastAsia="標楷體" w:hint="eastAsia"/>
          <w:sz w:val="28"/>
          <w:szCs w:val="28"/>
          <w:lang w:eastAsia="zh-TW"/>
        </w:rPr>
        <w:t>煙霧飄散至隔壁，由鄰居家中補助之住警器成功作動</w:t>
      </w:r>
      <w:r w:rsidR="000B06FC">
        <w:rPr>
          <w:rFonts w:eastAsia="標楷體" w:hint="eastAsia"/>
          <w:sz w:val="28"/>
          <w:szCs w:val="28"/>
          <w:lang w:eastAsia="zh-TW"/>
        </w:rPr>
        <w:t>，並使用自行購入之滅火</w:t>
      </w:r>
      <w:r w:rsidR="000B06FC">
        <w:rPr>
          <w:rFonts w:eastAsia="標楷體" w:hint="eastAsia"/>
          <w:sz w:val="28"/>
          <w:szCs w:val="28"/>
          <w:lang w:eastAsia="zh-TW"/>
        </w:rPr>
        <w:lastRenderedPageBreak/>
        <w:t>器成功滅火</w:t>
      </w:r>
      <w:r w:rsidR="000B06FC" w:rsidRPr="005C07D0">
        <w:rPr>
          <w:rFonts w:eastAsia="標楷體" w:hint="eastAsia"/>
          <w:sz w:val="28"/>
          <w:szCs w:val="28"/>
          <w:lang w:eastAsia="zh-TW"/>
        </w:rPr>
        <w:t>。</w:t>
      </w:r>
    </w:p>
    <w:p w14:paraId="1DBEC8F9" w14:textId="77777777" w:rsidR="000B06FC" w:rsidRPr="00BD026A" w:rsidRDefault="000B06FC" w:rsidP="000B06FC">
      <w:pPr>
        <w:pStyle w:val="a3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eastAsia="標楷體"/>
          <w:sz w:val="28"/>
          <w:szCs w:val="28"/>
        </w:rPr>
      </w:pPr>
      <w:r w:rsidRPr="61D275FA">
        <w:rPr>
          <w:rFonts w:eastAsia="標楷體"/>
          <w:sz w:val="28"/>
          <w:szCs w:val="28"/>
          <w:lang w:eastAsia="zh-TW"/>
        </w:rPr>
        <w:t>缺點：屋主</w:t>
      </w:r>
      <w:r>
        <w:rPr>
          <w:rFonts w:eastAsia="標楷體" w:hint="eastAsia"/>
          <w:sz w:val="28"/>
          <w:szCs w:val="28"/>
          <w:lang w:eastAsia="zh-TW"/>
        </w:rPr>
        <w:t>門口旁電線老舊且纏繞</w:t>
      </w:r>
      <w:r w:rsidRPr="61D275FA">
        <w:rPr>
          <w:rFonts w:eastAsia="標楷體"/>
          <w:sz w:val="28"/>
          <w:szCs w:val="28"/>
          <w:lang w:eastAsia="zh-TW"/>
        </w:rPr>
        <w:t>。</w:t>
      </w:r>
    </w:p>
    <w:p w14:paraId="3B30AC3C" w14:textId="77777777" w:rsidR="000B06FC" w:rsidRDefault="000B06FC" w:rsidP="000B06FC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策進作為</w:t>
      </w:r>
      <w:r>
        <w:rPr>
          <w:rFonts w:eastAsia="標楷體" w:hint="eastAsia"/>
          <w:sz w:val="28"/>
          <w:szCs w:val="28"/>
          <w:lang w:eastAsia="zh-TW"/>
        </w:rPr>
        <w:t>：</w:t>
      </w:r>
    </w:p>
    <w:p w14:paraId="554C40FA" w14:textId="30EEB39A" w:rsidR="000B06FC" w:rsidRPr="00BD00E6" w:rsidRDefault="00CA6DC4" w:rsidP="000B06FC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</w:rPr>
        <w:t>持續推動住警器宣導業務，宣導對象由各機關團體、學校擴及至</w:t>
      </w:r>
      <w:r w:rsidR="000B06FC" w:rsidRPr="00BD00E6">
        <w:rPr>
          <w:rFonts w:ascii="標楷體" w:eastAsia="標楷體" w:hAnsi="標楷體" w:hint="eastAsia"/>
          <w:sz w:val="28"/>
          <w:szCs w:val="28"/>
        </w:rPr>
        <w:t>各村里社區內，告知民眾住警器的重要性。</w:t>
      </w:r>
    </w:p>
    <w:p w14:paraId="7ECE06A0" w14:textId="77777777" w:rsidR="00CA6DC4" w:rsidRPr="00CA6DC4" w:rsidRDefault="000B06FC" w:rsidP="00CA6DC4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加強</w:t>
      </w:r>
      <w:r w:rsidRPr="00BD00E6">
        <w:rPr>
          <w:rFonts w:ascii="標楷體" w:eastAsia="標楷體" w:hAnsi="標楷體" w:hint="eastAsia"/>
          <w:color w:val="000000"/>
          <w:sz w:val="28"/>
          <w:szCs w:val="28"/>
        </w:rPr>
        <w:t>宣導民眾</w:t>
      </w:r>
      <w:r w:rsidR="00CA6DC4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電線勿</w:t>
      </w:r>
      <w:r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纏繞使用並且應檢視老舊電線的觀念</w:t>
      </w:r>
      <w:r w:rsidRPr="00BD00E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7910599" w14:textId="77777777" w:rsidR="00CA6DC4" w:rsidRDefault="000B06FC" w:rsidP="00CA6DC4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  <w:lang w:eastAsia="zh-TW"/>
        </w:rPr>
      </w:pPr>
      <w:r w:rsidRPr="00CA6DC4">
        <w:rPr>
          <w:rFonts w:ascii="標楷體" w:eastAsia="標楷體" w:hAnsi="標楷體" w:hint="eastAsia"/>
          <w:sz w:val="28"/>
          <w:szCs w:val="28"/>
        </w:rPr>
        <w:t>持續推廣住宅用火災警報器裝設，並加強宣導住戶自行購置裝設住宅用火災警報且各區劃均應裝設，並每月自行檢測功能是否正常。</w:t>
      </w:r>
    </w:p>
    <w:p w14:paraId="1A87763A" w14:textId="77777777" w:rsidR="00CA6DC4" w:rsidRDefault="00CA6DC4" w:rsidP="00CA6DC4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  <w:lang w:eastAsia="zh-TW"/>
        </w:rPr>
      </w:pPr>
      <w:r w:rsidRPr="00CA6DC4">
        <w:rPr>
          <w:rFonts w:ascii="標楷體" w:eastAsia="標楷體" w:hAnsi="標楷體" w:hint="eastAsia"/>
          <w:sz w:val="28"/>
          <w:szCs w:val="28"/>
        </w:rPr>
        <w:t>持續宣導民眾「用火用電5不1沒有」觀念，養成良好用火用電習慣。</w:t>
      </w:r>
    </w:p>
    <w:p w14:paraId="072F3601" w14:textId="7D3ABBBC" w:rsidR="00CA6DC4" w:rsidRPr="00CA6DC4" w:rsidRDefault="00CA6DC4" w:rsidP="009B57B8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  <w:lang w:eastAsia="zh-TW"/>
        </w:rPr>
      </w:pPr>
      <w:r w:rsidRPr="00CA6DC4">
        <w:rPr>
          <w:rFonts w:ascii="標楷體" w:eastAsia="標楷體" w:hAnsi="標楷體" w:hint="eastAsia"/>
          <w:sz w:val="28"/>
          <w:szCs w:val="28"/>
        </w:rPr>
        <w:t>宣導住戶自行加購裝設住警器及滅火器，且各區劃均應裝設，於每月自行檢測功能是否正常</w:t>
      </w:r>
      <w:r w:rsidR="009B57B8" w:rsidRPr="009B57B8">
        <w:rPr>
          <w:rFonts w:ascii="標楷體" w:eastAsia="標楷體" w:hAnsi="標楷體" w:hint="eastAsia"/>
          <w:sz w:val="28"/>
          <w:szCs w:val="28"/>
        </w:rPr>
        <w:t>（住警器注意「按、擦、換、測」；滅火器注意「檢查壓力確保指針在綠色區、確認插銷完整、檢查外觀無銹蝕漏粉」）。</w:t>
      </w:r>
    </w:p>
    <w:p w14:paraId="39378361" w14:textId="77777777" w:rsidR="00CA6DC4" w:rsidRPr="00CA6DC4" w:rsidRDefault="00CA6DC4" w:rsidP="00CA6DC4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CA6DC4">
        <w:rPr>
          <w:rFonts w:ascii="標楷體" w:eastAsia="標楷體" w:hAnsi="標楷體" w:hint="eastAsia"/>
          <w:sz w:val="28"/>
          <w:szCs w:val="28"/>
        </w:rPr>
        <w:t>宣導民眾烹飪食物時，切記人離火熄。</w:t>
      </w:r>
    </w:p>
    <w:p w14:paraId="21B7F0DD" w14:textId="77777777" w:rsidR="00CA6DC4" w:rsidRPr="00CA6DC4" w:rsidRDefault="00CA6DC4" w:rsidP="00CA6DC4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CA6DC4">
        <w:rPr>
          <w:rFonts w:ascii="標楷體" w:eastAsia="標楷體" w:hAnsi="標楷體" w:hint="eastAsia"/>
          <w:sz w:val="28"/>
          <w:szCs w:val="28"/>
        </w:rPr>
        <w:t>應定期檢查臥室、客廳等家裡電器，建議該住戶注意電氣使用安全原則並儘量汰換老舊電器，以維護生命財產安全。</w:t>
      </w:r>
    </w:p>
    <w:p w14:paraId="5DAB6C7B" w14:textId="2030787E" w:rsidR="00B70D9B" w:rsidRPr="00CA6DC4" w:rsidRDefault="00CA6DC4" w:rsidP="00CA6DC4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CA6DC4">
        <w:rPr>
          <w:rFonts w:ascii="標楷體" w:eastAsia="標楷體" w:hAnsi="標楷體" w:hint="eastAsia"/>
          <w:sz w:val="28"/>
          <w:szCs w:val="28"/>
        </w:rPr>
        <w:t>即時製作宣導資料，並利用FB等社群網站加強宣導。</w:t>
      </w:r>
    </w:p>
    <w:p w14:paraId="02EB378F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6A05A809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5A39BBE3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41C8F396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72A3D3EC" w14:textId="77777777" w:rsidR="00B70D9B" w:rsidRPr="00EE4383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0D0B940D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0E27B00A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60061E4C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44EAFD9C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4B94D5A5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6DDF4B88" w14:textId="77777777" w:rsidR="00A11EC3" w:rsidRDefault="723352DA" w:rsidP="7717F667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  <w:lang w:val="en-US"/>
        </w:rPr>
      </w:pPr>
      <w:r w:rsidRPr="723352DA">
        <w:rPr>
          <w:rFonts w:eastAsia="標楷體"/>
          <w:sz w:val="28"/>
          <w:szCs w:val="28"/>
          <w:lang w:val="en-US"/>
        </w:rPr>
        <w:lastRenderedPageBreak/>
        <w:t>現場平面圖：</w:t>
      </w:r>
    </w:p>
    <w:p w14:paraId="22D96E3E" w14:textId="4F635330" w:rsidR="3DB7DF96" w:rsidRDefault="3DB7DF96" w:rsidP="3DB7DF96">
      <w:pPr>
        <w:pStyle w:val="a3"/>
        <w:spacing w:beforeLines="50" w:before="180" w:line="480" w:lineRule="exact"/>
        <w:ind w:left="1047" w:rightChars="-130" w:right="-312" w:hanging="567"/>
        <w:contextualSpacing/>
        <w:rPr>
          <w:rFonts w:eastAsia="標楷體"/>
          <w:sz w:val="28"/>
          <w:szCs w:val="28"/>
          <w:lang w:val="en-US"/>
        </w:rPr>
      </w:pPr>
    </w:p>
    <w:p w14:paraId="797BB39B" w14:textId="0E588776" w:rsidR="00687DB6" w:rsidRDefault="00901D1B" w:rsidP="3DB7DF96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  <w:r>
        <w:rPr>
          <w:rFonts w:eastAsia="標楷體"/>
          <w:noProof/>
          <w:sz w:val="28"/>
          <w:szCs w:val="28"/>
          <w:lang w:val="en-US" w:eastAsia="zh-TW"/>
        </w:rPr>
        <w:drawing>
          <wp:anchor distT="0" distB="0" distL="114300" distR="114300" simplePos="0" relativeHeight="251668992" behindDoc="0" locked="0" layoutInCell="1" allowOverlap="1" wp14:anchorId="73CB3D36" wp14:editId="6050E9BE">
            <wp:simplePos x="0" y="0"/>
            <wp:positionH relativeFrom="margin">
              <wp:align>right</wp:align>
            </wp:positionH>
            <wp:positionV relativeFrom="paragraph">
              <wp:posOffset>194194</wp:posOffset>
            </wp:positionV>
            <wp:extent cx="5400040" cy="303784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BEF00" w14:textId="77777777" w:rsidR="00EE1756" w:rsidRDefault="00EE1756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461D779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CF2D8B6" w14:textId="77777777" w:rsidR="00EE1756" w:rsidRDefault="00EE1756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FB78278" w14:textId="2F503BC8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FC39945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562CB0E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4CE0A41" w14:textId="07A579BE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2EBF3C5" w14:textId="1BA46F8F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D98A12B" w14:textId="77777777" w:rsidR="00744F1E" w:rsidRDefault="00744F1E" w:rsidP="3DB7DF96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0228758" w14:textId="26F9D031" w:rsidR="3DB7DF96" w:rsidRDefault="3DB7DF96" w:rsidP="3DB7DF96">
      <w:pPr>
        <w:pStyle w:val="a3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4EF469D3" w14:textId="36EA3FD2" w:rsidR="39128BFD" w:rsidRDefault="39128BFD" w:rsidP="39128BFD">
      <w:pPr>
        <w:pStyle w:val="a3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CF0237E" w14:textId="02B28AB5" w:rsidR="005F5947" w:rsidRPr="005F5947" w:rsidRDefault="00B169D9" w:rsidP="005F5947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六</w:t>
      </w:r>
      <w:r w:rsidR="008166FE" w:rsidRPr="00854204">
        <w:rPr>
          <w:rFonts w:ascii="標楷體" w:eastAsia="標楷體" w:hAnsi="標楷體" w:hint="eastAsia"/>
          <w:sz w:val="28"/>
          <w:szCs w:val="28"/>
        </w:rPr>
        <w:t>、煙流圖：</w:t>
      </w:r>
    </w:p>
    <w:p w14:paraId="738610EB" w14:textId="43C9EA54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5C79476A" w14:textId="6B585455" w:rsidR="00B82504" w:rsidRDefault="00901D1B" w:rsidP="00854204">
      <w:pPr>
        <w:widowControl/>
        <w:spacing w:line="400" w:lineRule="exact"/>
        <w:jc w:val="both"/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1CDD620C" wp14:editId="6D549123">
            <wp:simplePos x="0" y="0"/>
            <wp:positionH relativeFrom="margin">
              <wp:align>right</wp:align>
            </wp:positionH>
            <wp:positionV relativeFrom="paragraph">
              <wp:posOffset>196331</wp:posOffset>
            </wp:positionV>
            <wp:extent cx="5400040" cy="3037840"/>
            <wp:effectExtent l="0" t="0" r="0" b="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805D2" w14:textId="538FA77B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463F29E8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3B7B4B86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3A0FF5F2" w14:textId="77777777" w:rsidR="00744F1E" w:rsidRDefault="00744F1E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5630AD66" w14:textId="77777777" w:rsidR="00744F1E" w:rsidRDefault="00744F1E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61829076" w14:textId="0D0799AD" w:rsidR="00744F1E" w:rsidRDefault="00744F1E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2BA226A1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17AD93B2" w14:textId="77777777" w:rsidR="005F5947" w:rsidRDefault="005F5947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0DE4B5B7" w14:textId="77777777" w:rsidR="005F5947" w:rsidRDefault="005F5947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63F669B8" w14:textId="757D1244" w:rsidR="61D275FA" w:rsidRDefault="61D275FA" w:rsidP="61D275FA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49C7CEF2" w14:textId="1B0464AB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3F30E1FF" w14:textId="2EED9420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37AB0C63" w14:textId="50D73E1B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0E0B521D" w14:textId="09B9C45D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57D241D7" w14:textId="3C8C75E1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63A611BC" w14:textId="77777777" w:rsidR="00A05E67" w:rsidRDefault="00A05E67">
      <w:pPr>
        <w:widowControl/>
        <w:rPr>
          <w:rFonts w:ascii="標楷體" w:eastAsia="標楷體" w:hAnsi="標楷體" w:cs="新細明體"/>
          <w:color w:val="000000" w:themeColor="text1"/>
          <w:sz w:val="28"/>
          <w:szCs w:val="28"/>
        </w:rPr>
      </w:pPr>
      <w:r>
        <w:rPr>
          <w:rFonts w:ascii="標楷體" w:eastAsia="標楷體" w:hAnsi="標楷體" w:cs="新細明體"/>
          <w:color w:val="000000" w:themeColor="text1"/>
          <w:sz w:val="28"/>
          <w:szCs w:val="28"/>
        </w:rPr>
        <w:br w:type="page"/>
      </w:r>
    </w:p>
    <w:p w14:paraId="65F79B1B" w14:textId="4D417804" w:rsidR="00854204" w:rsidRDefault="00B169D9" w:rsidP="61D275FA">
      <w:pPr>
        <w:widowControl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lastRenderedPageBreak/>
        <w:t>七</w:t>
      </w:r>
      <w:r w:rsidR="00854204" w:rsidRPr="00854204"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t>、即</w:t>
      </w:r>
      <w:r w:rsidR="00854204" w:rsidRPr="00854204">
        <w:rPr>
          <w:rFonts w:ascii="標楷體" w:eastAsia="標楷體" w:hAnsi="標楷體"/>
          <w:sz w:val="28"/>
          <w:szCs w:val="28"/>
        </w:rPr>
        <w:t>時宣導作為：</w:t>
      </w:r>
    </w:p>
    <w:p w14:paraId="3DE4A802" w14:textId="56DEDE82" w:rsidR="00854204" w:rsidRDefault="00854204" w:rsidP="00667E7E">
      <w:pPr>
        <w:pStyle w:val="a3"/>
        <w:snapToGrid w:val="0"/>
        <w:spacing w:beforeLines="50" w:before="180" w:line="400" w:lineRule="exact"/>
        <w:ind w:leftChars="0" w:rightChars="-130" w:right="-312"/>
        <w:contextualSpacing/>
        <w:jc w:val="both"/>
        <w:rPr>
          <w:rFonts w:eastAsia="標楷體"/>
          <w:sz w:val="28"/>
          <w:szCs w:val="28"/>
          <w:lang w:eastAsia="zh-TW"/>
        </w:rPr>
      </w:pPr>
      <w:r w:rsidRPr="00CE3CEA">
        <w:rPr>
          <w:rFonts w:ascii="標楷體" w:eastAsia="標楷體" w:hAnsi="標楷體" w:hint="eastAsia"/>
          <w:sz w:val="28"/>
          <w:szCs w:val="28"/>
          <w:lang w:eastAsia="zh-TW"/>
        </w:rPr>
        <w:t>(</w:t>
      </w:r>
      <w:r w:rsidR="00B82504">
        <w:rPr>
          <w:rFonts w:ascii="標楷體" w:eastAsia="標楷體" w:hAnsi="標楷體" w:hint="eastAsia"/>
          <w:sz w:val="28"/>
          <w:szCs w:val="28"/>
          <w:lang w:eastAsia="zh-TW"/>
        </w:rPr>
        <w:t>一</w:t>
      </w:r>
      <w:r w:rsidRPr="00CE3CEA"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Pr="00EF73A9">
        <w:rPr>
          <w:rFonts w:eastAsia="標楷體" w:hint="eastAsia"/>
          <w:sz w:val="28"/>
          <w:szCs w:val="28"/>
          <w:lang w:eastAsia="zh-TW"/>
        </w:rPr>
        <w:t>FB</w:t>
      </w:r>
      <w:r w:rsidRPr="00EF73A9">
        <w:rPr>
          <w:rFonts w:eastAsia="標楷體" w:hint="eastAsia"/>
          <w:sz w:val="28"/>
          <w:szCs w:val="28"/>
          <w:lang w:eastAsia="zh-TW"/>
        </w:rPr>
        <w:t>宣導情形</w:t>
      </w:r>
      <w:r>
        <w:rPr>
          <w:rFonts w:eastAsia="標楷體" w:hint="eastAsia"/>
          <w:sz w:val="28"/>
          <w:szCs w:val="28"/>
          <w:lang w:eastAsia="zh-TW"/>
        </w:rPr>
        <w:t>：</w:t>
      </w:r>
    </w:p>
    <w:p w14:paraId="65F9C3DC" w14:textId="7E9F97BB" w:rsidR="00A2165C" w:rsidRDefault="00A2165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41ABEE0" w14:textId="367E6F34" w:rsidR="0005517D" w:rsidRDefault="00BD1441" w:rsidP="61D275FA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</w:pPr>
      <w:r>
        <w:rPr>
          <w:rFonts w:eastAsia="標楷體"/>
          <w:noProof/>
          <w:sz w:val="28"/>
          <w:szCs w:val="28"/>
          <w:lang w:val="en-US" w:eastAsia="zh-TW"/>
        </w:rPr>
        <w:drawing>
          <wp:anchor distT="0" distB="0" distL="114300" distR="114300" simplePos="0" relativeHeight="251663872" behindDoc="0" locked="0" layoutInCell="1" allowOverlap="1" wp14:anchorId="25F3710B" wp14:editId="62A638FE">
            <wp:simplePos x="0" y="0"/>
            <wp:positionH relativeFrom="column">
              <wp:posOffset>319100</wp:posOffset>
            </wp:positionH>
            <wp:positionV relativeFrom="paragraph">
              <wp:posOffset>8368</wp:posOffset>
            </wp:positionV>
            <wp:extent cx="5400040" cy="6436995"/>
            <wp:effectExtent l="0" t="0" r="0" b="190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3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23141B" w14:textId="0FBF600D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F3B1409" w14:textId="5C0B8BE4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62C75D1" w14:textId="53F0294C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64355AD" w14:textId="18274B3F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A965116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7DF4E37C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44FB30F8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041E394" w14:textId="72AD85D9" w:rsidR="001302EC" w:rsidRDefault="001302EC" w:rsidP="59C2CEC9">
      <w:pPr>
        <w:snapToGrid w:val="0"/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6856155" w14:textId="0012E846" w:rsidR="007633D2" w:rsidRDefault="007633D2" w:rsidP="59C2CEC9">
      <w:pPr>
        <w:snapToGrid w:val="0"/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37726C70" w14:textId="0EE60BCC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CA26466" w14:textId="697E1F13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E2FDF99" w14:textId="7DF289A1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1A0BACBF" w14:textId="5BF1F486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F0C873B" w14:textId="2F31A604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63A729F" w14:textId="4FCC4AC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38501EE" w14:textId="0881168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04140DC" w14:textId="1E42EDF0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7CE0BCB" w14:textId="6E25C161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7E5A162" w14:textId="60310360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FAEFB05" w14:textId="6EF5FEF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B26FB8F" w14:textId="5BD7BCC3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B5409D7" w14:textId="03E75EBB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2C9E1C79" w14:textId="0BF6B028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A7EFEDD" w14:textId="45F5A3C6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748C1647" w14:textId="7B6FC7F0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3F2AC840" w14:textId="59999D84" w:rsidR="007633D2" w:rsidRDefault="59C2CEC9" w:rsidP="59C2CEC9">
      <w:pPr>
        <w:snapToGrid w:val="0"/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  <w:r w:rsidRPr="59C2CEC9">
        <w:rPr>
          <w:rFonts w:eastAsia="標楷體"/>
          <w:sz w:val="28"/>
          <w:szCs w:val="28"/>
        </w:rPr>
        <w:t>(</w:t>
      </w:r>
      <w:r w:rsidRPr="59C2CEC9">
        <w:rPr>
          <w:rFonts w:eastAsia="標楷體"/>
          <w:sz w:val="28"/>
          <w:szCs w:val="28"/>
        </w:rPr>
        <w:t>二</w:t>
      </w:r>
      <w:r w:rsidRPr="59C2CEC9">
        <w:rPr>
          <w:rFonts w:eastAsia="標楷體"/>
          <w:sz w:val="28"/>
          <w:szCs w:val="28"/>
        </w:rPr>
        <w:t xml:space="preserve">) </w:t>
      </w:r>
      <w:r w:rsidRPr="59C2CEC9">
        <w:rPr>
          <w:rFonts w:eastAsia="標楷體"/>
          <w:sz w:val="28"/>
          <w:szCs w:val="28"/>
        </w:rPr>
        <w:t>災後訪視</w:t>
      </w:r>
      <w:r w:rsidR="00A05E67">
        <w:rPr>
          <w:rFonts w:eastAsia="標楷體"/>
          <w:sz w:val="28"/>
          <w:szCs w:val="28"/>
        </w:rPr>
        <w:t>: 115</w:t>
      </w:r>
      <w:r w:rsidR="00A05E67">
        <w:rPr>
          <w:rFonts w:eastAsia="標楷體"/>
          <w:sz w:val="28"/>
          <w:szCs w:val="28"/>
        </w:rPr>
        <w:t>年</w:t>
      </w:r>
      <w:r w:rsidR="00A05E67">
        <w:rPr>
          <w:rFonts w:eastAsia="標楷體"/>
          <w:sz w:val="28"/>
          <w:szCs w:val="28"/>
        </w:rPr>
        <w:t>5</w:t>
      </w:r>
      <w:r w:rsidR="00A05E67">
        <w:rPr>
          <w:rFonts w:eastAsia="標楷體"/>
          <w:sz w:val="28"/>
          <w:szCs w:val="28"/>
        </w:rPr>
        <w:t>月</w:t>
      </w:r>
      <w:r w:rsidR="00A05E67">
        <w:rPr>
          <w:rFonts w:eastAsia="標楷體"/>
          <w:sz w:val="28"/>
          <w:szCs w:val="28"/>
        </w:rPr>
        <w:t>27</w:t>
      </w:r>
      <w:r w:rsidR="00A05E67">
        <w:rPr>
          <w:rFonts w:eastAsia="標楷體"/>
          <w:sz w:val="28"/>
          <w:szCs w:val="28"/>
        </w:rPr>
        <w:t>日</w:t>
      </w:r>
    </w:p>
    <w:p w14:paraId="3D89D31B" w14:textId="13C0A403" w:rsidR="7717F667" w:rsidRDefault="7717F667" w:rsidP="7717F667">
      <w:pPr>
        <w:spacing w:beforeLines="50" w:before="180" w:line="480" w:lineRule="exact"/>
        <w:ind w:left="480" w:rightChars="-130" w:right="-312"/>
        <w:contextualSpacing/>
        <w:rPr>
          <w:rFonts w:eastAsia="標楷體"/>
          <w:sz w:val="28"/>
          <w:szCs w:val="28"/>
        </w:rPr>
      </w:pPr>
    </w:p>
    <w:p w14:paraId="621000FB" w14:textId="3642818A" w:rsidR="009A15B1" w:rsidRDefault="002A2E84" w:rsidP="7717F667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</w:pPr>
      <w:r>
        <w:rPr>
          <w:rFonts w:eastAsia="標楷體"/>
          <w:noProof/>
          <w:sz w:val="28"/>
          <w:szCs w:val="28"/>
          <w:lang w:val="en-US" w:eastAsia="zh-TW"/>
        </w:rPr>
        <w:drawing>
          <wp:anchor distT="0" distB="0" distL="114300" distR="114300" simplePos="0" relativeHeight="251667968" behindDoc="0" locked="0" layoutInCell="1" allowOverlap="1" wp14:anchorId="38909846" wp14:editId="30706DE4">
            <wp:simplePos x="0" y="0"/>
            <wp:positionH relativeFrom="column">
              <wp:posOffset>297815</wp:posOffset>
            </wp:positionH>
            <wp:positionV relativeFrom="paragraph">
              <wp:posOffset>180456</wp:posOffset>
            </wp:positionV>
            <wp:extent cx="4993640" cy="3745230"/>
            <wp:effectExtent l="0" t="0" r="0" b="762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3640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F701D" w14:textId="1ACC9A2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3EFCA41" w14:textId="3B6E9526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220BBB2" w14:textId="06EDB8CD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3CB595B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D9C8D39" w14:textId="33DBA32A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75E05EE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2FC17F8B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A4F7224" w14:textId="77777777" w:rsidR="001302EC" w:rsidRDefault="001302EC" w:rsidP="3DB7DF96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20F76ECA" w14:textId="2A56CC2B" w:rsidR="3DB7DF96" w:rsidRDefault="3DB7DF96" w:rsidP="3DB7DF96">
      <w:pPr>
        <w:pStyle w:val="a3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299FC977" w14:textId="03157ABC" w:rsidR="3DB7DF96" w:rsidRDefault="3DB7DF96" w:rsidP="59C2CEC9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17066BB1" w14:textId="403F0AF9" w:rsidR="59C2CEC9" w:rsidRDefault="59C2CEC9" w:rsidP="59C2CEC9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7D92021E" w14:textId="783373CC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19227774" w14:textId="425E8CA3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995E9D8" w14:textId="5677DCFC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F93352D" w14:textId="4C94BF6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68DD138" w14:textId="059D2844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78D60CE5" w14:textId="79BE13B2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3FD55660" w14:textId="2337C65A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2642F39F" w14:textId="292FFAF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763D2467" w14:textId="1F88891B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252F08E9" w14:textId="4BFA38B5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7A1C7F3" w14:textId="77777777" w:rsidR="00BD1441" w:rsidRDefault="00BD1441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2FF7267D" w14:textId="77777777" w:rsidR="00BD1441" w:rsidRDefault="00BD1441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1FBCE071" w14:textId="77777777" w:rsidR="00BD1441" w:rsidRDefault="00BD1441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A03EB0A" w14:textId="77777777" w:rsidR="00BD1441" w:rsidRDefault="00BD1441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771DCBA0" w14:textId="77777777" w:rsidR="00BD1441" w:rsidRDefault="00BD1441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F674E18" w14:textId="012D836D" w:rsidR="005C07D0" w:rsidRDefault="009A15B1" w:rsidP="005C07D0">
      <w:pPr>
        <w:widowControl/>
        <w:spacing w:line="500" w:lineRule="exact"/>
        <w:ind w:left="567"/>
        <w:jc w:val="both"/>
        <w:rPr>
          <w:rFonts w:eastAsia="標楷體"/>
          <w:sz w:val="27"/>
          <w:szCs w:val="27"/>
        </w:rPr>
      </w:pPr>
      <w:r w:rsidRPr="009338B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(</w:t>
      </w:r>
      <w:r w:rsidR="009B57B8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三</w:t>
      </w:r>
      <w:r w:rsidRPr="009338B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)</w:t>
      </w:r>
      <w:r>
        <w:rPr>
          <w:rFonts w:eastAsia="標楷體" w:hint="eastAsia"/>
          <w:sz w:val="27"/>
          <w:szCs w:val="27"/>
        </w:rPr>
        <w:t>火災現場情形：</w:t>
      </w:r>
    </w:p>
    <w:p w14:paraId="252B11F4" w14:textId="3A655688" w:rsidR="00A178CF" w:rsidRPr="005C07D0" w:rsidRDefault="009C458C" w:rsidP="3DB7DF96">
      <w:pPr>
        <w:widowControl/>
        <w:spacing w:line="500" w:lineRule="exact"/>
        <w:ind w:left="567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圖</w:t>
      </w:r>
      <w:r w:rsidR="009A15B1"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一：</w:t>
      </w:r>
      <w:r w:rsidR="00BD1441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玄關門口</w:t>
      </w:r>
    </w:p>
    <w:p w14:paraId="3C66A940" w14:textId="26EB1EBF" w:rsidR="61D275FA" w:rsidRDefault="61D275FA" w:rsidP="61D275FA">
      <w:pPr>
        <w:widowControl/>
        <w:spacing w:line="500" w:lineRule="exact"/>
        <w:ind w:left="567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2DD1F5BA" w14:textId="64480055" w:rsidR="005C07D0" w:rsidRDefault="005C07D0" w:rsidP="00227CD1">
      <w:pPr>
        <w:widowControl/>
        <w:spacing w:line="500" w:lineRule="exact"/>
        <w:ind w:firstLine="480"/>
        <w:jc w:val="both"/>
      </w:pPr>
    </w:p>
    <w:p w14:paraId="54738AF4" w14:textId="34BF872E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6ABBD8F" w14:textId="781CA6A8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6BBA33E" w14:textId="7E3283D9" w:rsidR="005C07D0" w:rsidRDefault="00A34378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4896" behindDoc="0" locked="0" layoutInCell="1" allowOverlap="1" wp14:anchorId="69438CFE" wp14:editId="77045954">
            <wp:simplePos x="0" y="0"/>
            <wp:positionH relativeFrom="margin">
              <wp:posOffset>384492</wp:posOffset>
            </wp:positionH>
            <wp:positionV relativeFrom="paragraph">
              <wp:posOffset>13653</wp:posOffset>
            </wp:positionV>
            <wp:extent cx="5215255" cy="3305841"/>
            <wp:effectExtent l="2223" t="0" r="6667" b="6668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" b="15603"/>
                    <a:stretch/>
                  </pic:blipFill>
                  <pic:spPr bwMode="auto">
                    <a:xfrm rot="5400000">
                      <a:off x="0" y="0"/>
                      <a:ext cx="5215255" cy="3305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464FCBC1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C8C6B09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382A365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C71F136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2199465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DA123B1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C4CEA3D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0895670" w14:textId="77777777" w:rsidR="004E6396" w:rsidRDefault="004E6396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8C1F859" w14:textId="3D8B3165" w:rsidR="004E6396" w:rsidRDefault="004E6396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B04FA47" w14:textId="7910D5B9" w:rsidR="004E6396" w:rsidRDefault="004E6396" w:rsidP="3DB7DF96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6A2FDBB" w14:textId="5F348ABE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3FE21733" w14:textId="7E9785A4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3C43E7AC" w14:textId="0CCA3FD4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181028CF" w14:textId="3A0775F9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1F61D065" w14:textId="351B8E81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70B3C57B" w14:textId="3DBA7C2A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10550067" w14:textId="240FBAD0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17870553" w14:textId="2D36427E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616EC39A" w14:textId="6CB611DB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36A11BD5" w14:textId="3104FF70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2221C1B7" w14:textId="00D6FAF5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60088CFD" w14:textId="1EF1FE0A" w:rsidR="39128BFD" w:rsidRDefault="39128BFD" w:rsidP="39128BFD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</w:p>
    <w:p w14:paraId="532CC7F8" w14:textId="62D08805" w:rsidR="00DE4F42" w:rsidRDefault="00667E7E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圖二：</w:t>
      </w:r>
      <w:r w:rsidR="00BD1441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鄰居家中住警器</w:t>
      </w:r>
      <w:r w:rsidR="00B169D9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安裝處</w:t>
      </w:r>
    </w:p>
    <w:p w14:paraId="3691E7B2" w14:textId="62594D64" w:rsidR="005C07D0" w:rsidRDefault="00A05E67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139E9341" wp14:editId="03491DE8">
            <wp:simplePos x="0" y="0"/>
            <wp:positionH relativeFrom="column">
              <wp:posOffset>762000</wp:posOffset>
            </wp:positionH>
            <wp:positionV relativeFrom="paragraph">
              <wp:posOffset>47625</wp:posOffset>
            </wp:positionV>
            <wp:extent cx="3292998" cy="5853951"/>
            <wp:effectExtent l="0" t="0" r="3175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998" cy="5853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C3DF75" w14:textId="08593BD7" w:rsidR="00A32FD2" w:rsidRDefault="00A32FD2" w:rsidP="00DE4F42">
      <w:pPr>
        <w:widowControl/>
        <w:spacing w:line="500" w:lineRule="exact"/>
        <w:ind w:firstLine="480"/>
        <w:jc w:val="both"/>
      </w:pPr>
    </w:p>
    <w:p w14:paraId="526770CE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CBEED82" w14:textId="77777777" w:rsidR="00DE4F42" w:rsidRDefault="00DE4F4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E36661F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8645DC7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135E58C4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2EBF9A1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C6C2CD5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09E88E4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08C98E9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79F8E76" w14:textId="21D32DF5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818863E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4F69B9A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F07D11E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35162F8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C4189FC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BF85884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2E242004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0D3DAE8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F709A12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ABD2645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139A2172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2DE0AFB3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2AAE59B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18127AC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171C54E2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21C40A32" w14:textId="77777777" w:rsidR="00BD1441" w:rsidRDefault="00BD144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90967D3" w14:textId="44324032" w:rsidR="00A32FD2" w:rsidRDefault="00A32FD2" w:rsidP="00A32FD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圖</w:t>
      </w: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三</w:t>
      </w: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：</w:t>
      </w: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建築物外觀</w:t>
      </w:r>
    </w:p>
    <w:p w14:paraId="2B4FD88A" w14:textId="693EFF6F" w:rsidR="7717F667" w:rsidRDefault="00BD1441" w:rsidP="7717F667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 w:themeColor="text1"/>
          <w:sz w:val="27"/>
          <w:szCs w:val="27"/>
        </w:rPr>
      </w:pPr>
      <w:r w:rsidRPr="00BD1441">
        <w:rPr>
          <w:noProof/>
        </w:rPr>
        <w:drawing>
          <wp:anchor distT="0" distB="0" distL="114300" distR="114300" simplePos="0" relativeHeight="251666944" behindDoc="0" locked="0" layoutInCell="1" allowOverlap="1" wp14:anchorId="7BBBD40C" wp14:editId="76C76DB2">
            <wp:simplePos x="0" y="0"/>
            <wp:positionH relativeFrom="column">
              <wp:posOffset>650240</wp:posOffset>
            </wp:positionH>
            <wp:positionV relativeFrom="paragraph">
              <wp:posOffset>31750</wp:posOffset>
            </wp:positionV>
            <wp:extent cx="3906456" cy="5310505"/>
            <wp:effectExtent l="0" t="0" r="0" b="444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456" cy="531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269F16" w14:textId="1B716BBD" w:rsidR="00A32FD2" w:rsidRPr="00A32FD2" w:rsidRDefault="00A32FD2" w:rsidP="00DE4F42">
      <w:pPr>
        <w:widowControl/>
        <w:spacing w:line="500" w:lineRule="exact"/>
        <w:ind w:firstLine="480"/>
        <w:jc w:val="both"/>
      </w:pPr>
    </w:p>
    <w:sectPr w:rsidR="00A32FD2" w:rsidRPr="00A32FD2" w:rsidSect="00A1022A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8FEB37" w14:textId="77777777" w:rsidR="00531287" w:rsidRDefault="00531287" w:rsidP="009775EA">
      <w:r>
        <w:separator/>
      </w:r>
    </w:p>
  </w:endnote>
  <w:endnote w:type="continuationSeparator" w:id="0">
    <w:p w14:paraId="231DB1BC" w14:textId="77777777" w:rsidR="00531287" w:rsidRDefault="00531287" w:rsidP="00977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93519" w14:textId="77777777" w:rsidR="00531287" w:rsidRDefault="00531287" w:rsidP="009775EA">
      <w:r>
        <w:separator/>
      </w:r>
    </w:p>
  </w:footnote>
  <w:footnote w:type="continuationSeparator" w:id="0">
    <w:p w14:paraId="7BDF0497" w14:textId="77777777" w:rsidR="00531287" w:rsidRDefault="00531287" w:rsidP="009775EA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489GEHAWYzBqr" int2:id="i4edHZju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05AA7"/>
    <w:multiLevelType w:val="hybridMultilevel"/>
    <w:tmpl w:val="0F3A62A2"/>
    <w:lvl w:ilvl="0" w:tplc="DB9805D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75601F"/>
    <w:multiLevelType w:val="hybridMultilevel"/>
    <w:tmpl w:val="9976E62E"/>
    <w:lvl w:ilvl="0" w:tplc="95E291B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C97826"/>
    <w:multiLevelType w:val="hybridMultilevel"/>
    <w:tmpl w:val="8536E1C6"/>
    <w:lvl w:ilvl="0" w:tplc="EE9671CE">
      <w:start w:val="1"/>
      <w:numFmt w:val="decimal"/>
      <w:lvlText w:val="%1."/>
      <w:lvlJc w:val="left"/>
      <w:pPr>
        <w:ind w:left="927" w:hanging="360"/>
      </w:pPr>
      <w:rPr>
        <w:rFonts w:hint="default"/>
        <w:lang w:val="x-no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3B200797"/>
    <w:multiLevelType w:val="hybridMultilevel"/>
    <w:tmpl w:val="454E2BE0"/>
    <w:lvl w:ilvl="0" w:tplc="0C600F02">
      <w:start w:val="1"/>
      <w:numFmt w:val="decimal"/>
      <w:lvlText w:val="%1."/>
      <w:lvlJc w:val="left"/>
      <w:pPr>
        <w:ind w:left="153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7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5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3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1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99" w:hanging="480"/>
      </w:pPr>
      <w:rPr>
        <w:rFonts w:cs="Times New Roman"/>
      </w:rPr>
    </w:lvl>
  </w:abstractNum>
  <w:abstractNum w:abstractNumId="4" w15:restartNumberingAfterBreak="0">
    <w:nsid w:val="49C840A4"/>
    <w:multiLevelType w:val="hybridMultilevel"/>
    <w:tmpl w:val="480079D4"/>
    <w:lvl w:ilvl="0" w:tplc="09DC932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C6E03CF"/>
    <w:multiLevelType w:val="hybridMultilevel"/>
    <w:tmpl w:val="6AF6DFDC"/>
    <w:lvl w:ilvl="0" w:tplc="D158A0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330715"/>
    <w:multiLevelType w:val="hybridMultilevel"/>
    <w:tmpl w:val="DE16A5E2"/>
    <w:lvl w:ilvl="0" w:tplc="604E0B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713E295B"/>
    <w:multiLevelType w:val="hybridMultilevel"/>
    <w:tmpl w:val="72E8CDD8"/>
    <w:lvl w:ilvl="0" w:tplc="1958927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C3"/>
    <w:rsid w:val="000114D5"/>
    <w:rsid w:val="0001399C"/>
    <w:rsid w:val="000275DC"/>
    <w:rsid w:val="00042105"/>
    <w:rsid w:val="0004290A"/>
    <w:rsid w:val="0004528E"/>
    <w:rsid w:val="0005517D"/>
    <w:rsid w:val="00055927"/>
    <w:rsid w:val="000579D4"/>
    <w:rsid w:val="00061B1E"/>
    <w:rsid w:val="00062DEB"/>
    <w:rsid w:val="000976D8"/>
    <w:rsid w:val="000A0E31"/>
    <w:rsid w:val="000A41F2"/>
    <w:rsid w:val="000B06FC"/>
    <w:rsid w:val="000B2930"/>
    <w:rsid w:val="000B4AE7"/>
    <w:rsid w:val="000C47BD"/>
    <w:rsid w:val="000D63DB"/>
    <w:rsid w:val="000E2455"/>
    <w:rsid w:val="000F0051"/>
    <w:rsid w:val="00105906"/>
    <w:rsid w:val="001302EC"/>
    <w:rsid w:val="0013157D"/>
    <w:rsid w:val="00150FBD"/>
    <w:rsid w:val="00163CA8"/>
    <w:rsid w:val="001756F4"/>
    <w:rsid w:val="001A1535"/>
    <w:rsid w:val="001D4388"/>
    <w:rsid w:val="001D72DB"/>
    <w:rsid w:val="00213C07"/>
    <w:rsid w:val="002210E9"/>
    <w:rsid w:val="00222A26"/>
    <w:rsid w:val="00227CD1"/>
    <w:rsid w:val="00230765"/>
    <w:rsid w:val="00234CEB"/>
    <w:rsid w:val="00235B63"/>
    <w:rsid w:val="00245FFB"/>
    <w:rsid w:val="002710BD"/>
    <w:rsid w:val="00294A94"/>
    <w:rsid w:val="002A2E84"/>
    <w:rsid w:val="002B1565"/>
    <w:rsid w:val="002B75E3"/>
    <w:rsid w:val="002D031B"/>
    <w:rsid w:val="002E1271"/>
    <w:rsid w:val="002F0628"/>
    <w:rsid w:val="002F7FA5"/>
    <w:rsid w:val="003018B1"/>
    <w:rsid w:val="00315442"/>
    <w:rsid w:val="00317D0B"/>
    <w:rsid w:val="00320B4F"/>
    <w:rsid w:val="0033037F"/>
    <w:rsid w:val="00330517"/>
    <w:rsid w:val="00331E94"/>
    <w:rsid w:val="003320B8"/>
    <w:rsid w:val="003330C5"/>
    <w:rsid w:val="003400AA"/>
    <w:rsid w:val="003576B7"/>
    <w:rsid w:val="003607CA"/>
    <w:rsid w:val="003B1463"/>
    <w:rsid w:val="003B738A"/>
    <w:rsid w:val="003D650D"/>
    <w:rsid w:val="004067C6"/>
    <w:rsid w:val="00406F0C"/>
    <w:rsid w:val="00407EBB"/>
    <w:rsid w:val="0041372A"/>
    <w:rsid w:val="004458B2"/>
    <w:rsid w:val="00447E12"/>
    <w:rsid w:val="004837C4"/>
    <w:rsid w:val="00496272"/>
    <w:rsid w:val="004C5805"/>
    <w:rsid w:val="004E6396"/>
    <w:rsid w:val="005039BC"/>
    <w:rsid w:val="005077FB"/>
    <w:rsid w:val="0051461C"/>
    <w:rsid w:val="00524983"/>
    <w:rsid w:val="00531287"/>
    <w:rsid w:val="00543E5E"/>
    <w:rsid w:val="00552F69"/>
    <w:rsid w:val="00570966"/>
    <w:rsid w:val="005C07D0"/>
    <w:rsid w:val="005F299C"/>
    <w:rsid w:val="005F5947"/>
    <w:rsid w:val="00610A10"/>
    <w:rsid w:val="00610B6F"/>
    <w:rsid w:val="00612604"/>
    <w:rsid w:val="00613C8B"/>
    <w:rsid w:val="00632EAC"/>
    <w:rsid w:val="00667595"/>
    <w:rsid w:val="00667E7E"/>
    <w:rsid w:val="00675CE8"/>
    <w:rsid w:val="00677203"/>
    <w:rsid w:val="00687DB6"/>
    <w:rsid w:val="006A161D"/>
    <w:rsid w:val="006C0380"/>
    <w:rsid w:val="006C11DF"/>
    <w:rsid w:val="006C6BB8"/>
    <w:rsid w:val="006C7617"/>
    <w:rsid w:val="006D59AE"/>
    <w:rsid w:val="00707D23"/>
    <w:rsid w:val="007102F2"/>
    <w:rsid w:val="007154D1"/>
    <w:rsid w:val="00727E64"/>
    <w:rsid w:val="0073618C"/>
    <w:rsid w:val="00737FB2"/>
    <w:rsid w:val="00744F1E"/>
    <w:rsid w:val="00750F2C"/>
    <w:rsid w:val="00760A1B"/>
    <w:rsid w:val="007633D2"/>
    <w:rsid w:val="00775B78"/>
    <w:rsid w:val="007B2491"/>
    <w:rsid w:val="007D3392"/>
    <w:rsid w:val="008128CA"/>
    <w:rsid w:val="008166FE"/>
    <w:rsid w:val="008258C1"/>
    <w:rsid w:val="00841625"/>
    <w:rsid w:val="00847350"/>
    <w:rsid w:val="00854204"/>
    <w:rsid w:val="008659A2"/>
    <w:rsid w:val="0088277C"/>
    <w:rsid w:val="008946C9"/>
    <w:rsid w:val="008A6FD2"/>
    <w:rsid w:val="008D4FF3"/>
    <w:rsid w:val="008F49BF"/>
    <w:rsid w:val="008F4BCB"/>
    <w:rsid w:val="00901D1B"/>
    <w:rsid w:val="009775EA"/>
    <w:rsid w:val="009A15B1"/>
    <w:rsid w:val="009B57B8"/>
    <w:rsid w:val="009C458C"/>
    <w:rsid w:val="009D0A3C"/>
    <w:rsid w:val="009E1E5C"/>
    <w:rsid w:val="009E3685"/>
    <w:rsid w:val="009F286A"/>
    <w:rsid w:val="009F5CA4"/>
    <w:rsid w:val="00A05E67"/>
    <w:rsid w:val="00A1022A"/>
    <w:rsid w:val="00A11EC3"/>
    <w:rsid w:val="00A178CF"/>
    <w:rsid w:val="00A2165C"/>
    <w:rsid w:val="00A253F4"/>
    <w:rsid w:val="00A312C8"/>
    <w:rsid w:val="00A32FD2"/>
    <w:rsid w:val="00A34378"/>
    <w:rsid w:val="00A407BE"/>
    <w:rsid w:val="00A976A3"/>
    <w:rsid w:val="00AA1717"/>
    <w:rsid w:val="00AB6DC6"/>
    <w:rsid w:val="00AE367E"/>
    <w:rsid w:val="00B013A6"/>
    <w:rsid w:val="00B169D9"/>
    <w:rsid w:val="00B17071"/>
    <w:rsid w:val="00B23B14"/>
    <w:rsid w:val="00B5145F"/>
    <w:rsid w:val="00B70D9B"/>
    <w:rsid w:val="00B73CE5"/>
    <w:rsid w:val="00B7573E"/>
    <w:rsid w:val="00B82504"/>
    <w:rsid w:val="00BA77BB"/>
    <w:rsid w:val="00BB55E2"/>
    <w:rsid w:val="00BC10EF"/>
    <w:rsid w:val="00BD00E6"/>
    <w:rsid w:val="00BD1441"/>
    <w:rsid w:val="00BE65FD"/>
    <w:rsid w:val="00C30216"/>
    <w:rsid w:val="00C333B3"/>
    <w:rsid w:val="00C36A06"/>
    <w:rsid w:val="00C83CE3"/>
    <w:rsid w:val="00C8762C"/>
    <w:rsid w:val="00C9271D"/>
    <w:rsid w:val="00CA56C5"/>
    <w:rsid w:val="00CA6976"/>
    <w:rsid w:val="00CA6DC4"/>
    <w:rsid w:val="00CB2352"/>
    <w:rsid w:val="00CB3014"/>
    <w:rsid w:val="00CB657B"/>
    <w:rsid w:val="00CE1C5E"/>
    <w:rsid w:val="00D03FB6"/>
    <w:rsid w:val="00D10788"/>
    <w:rsid w:val="00D11437"/>
    <w:rsid w:val="00D32002"/>
    <w:rsid w:val="00D44A67"/>
    <w:rsid w:val="00D53E31"/>
    <w:rsid w:val="00D6330A"/>
    <w:rsid w:val="00D77610"/>
    <w:rsid w:val="00DA095A"/>
    <w:rsid w:val="00DA2EEE"/>
    <w:rsid w:val="00DA4D33"/>
    <w:rsid w:val="00DC3369"/>
    <w:rsid w:val="00DE4F42"/>
    <w:rsid w:val="00DF145B"/>
    <w:rsid w:val="00E020CC"/>
    <w:rsid w:val="00E22380"/>
    <w:rsid w:val="00E51212"/>
    <w:rsid w:val="00E77190"/>
    <w:rsid w:val="00E8198F"/>
    <w:rsid w:val="00E95781"/>
    <w:rsid w:val="00EC3261"/>
    <w:rsid w:val="00EC5714"/>
    <w:rsid w:val="00ED5A40"/>
    <w:rsid w:val="00EE0B39"/>
    <w:rsid w:val="00EE1756"/>
    <w:rsid w:val="00EE4383"/>
    <w:rsid w:val="00EF38FD"/>
    <w:rsid w:val="00F060EB"/>
    <w:rsid w:val="00F50F51"/>
    <w:rsid w:val="00F51BB0"/>
    <w:rsid w:val="00FD2536"/>
    <w:rsid w:val="00FD7956"/>
    <w:rsid w:val="00FE6C45"/>
    <w:rsid w:val="00FF209E"/>
    <w:rsid w:val="00FF7E6F"/>
    <w:rsid w:val="01E46A8D"/>
    <w:rsid w:val="01FE7FDC"/>
    <w:rsid w:val="021205C4"/>
    <w:rsid w:val="03F01F78"/>
    <w:rsid w:val="04AA6D9C"/>
    <w:rsid w:val="0742F991"/>
    <w:rsid w:val="07C0D5F9"/>
    <w:rsid w:val="0B2EC3F4"/>
    <w:rsid w:val="0B3C5270"/>
    <w:rsid w:val="0B7006B0"/>
    <w:rsid w:val="0E34CE17"/>
    <w:rsid w:val="0EA6289D"/>
    <w:rsid w:val="106AA38A"/>
    <w:rsid w:val="1278D187"/>
    <w:rsid w:val="19820EDC"/>
    <w:rsid w:val="1A8C4EF2"/>
    <w:rsid w:val="1AB84054"/>
    <w:rsid w:val="1C3697D2"/>
    <w:rsid w:val="1D412F01"/>
    <w:rsid w:val="1E5573B5"/>
    <w:rsid w:val="1FF25075"/>
    <w:rsid w:val="2099D9CB"/>
    <w:rsid w:val="24B09851"/>
    <w:rsid w:val="26D1BB1C"/>
    <w:rsid w:val="2712119E"/>
    <w:rsid w:val="283B76DA"/>
    <w:rsid w:val="2847E258"/>
    <w:rsid w:val="29C73B13"/>
    <w:rsid w:val="2ACB5231"/>
    <w:rsid w:val="2C6DF2A8"/>
    <w:rsid w:val="2DA3DECA"/>
    <w:rsid w:val="2F063E39"/>
    <w:rsid w:val="3501BB42"/>
    <w:rsid w:val="356DA0D1"/>
    <w:rsid w:val="37AFE462"/>
    <w:rsid w:val="382642DA"/>
    <w:rsid w:val="39128BFD"/>
    <w:rsid w:val="3B42F695"/>
    <w:rsid w:val="3D7AA33D"/>
    <w:rsid w:val="3DB7DF96"/>
    <w:rsid w:val="3F7217EB"/>
    <w:rsid w:val="43053D90"/>
    <w:rsid w:val="435DE89B"/>
    <w:rsid w:val="45B34E95"/>
    <w:rsid w:val="466250D8"/>
    <w:rsid w:val="4869EF00"/>
    <w:rsid w:val="49B2532D"/>
    <w:rsid w:val="4A6ACDAB"/>
    <w:rsid w:val="4B1BDFCB"/>
    <w:rsid w:val="4BC085AE"/>
    <w:rsid w:val="4C8637D7"/>
    <w:rsid w:val="4E4B9593"/>
    <w:rsid w:val="4E95F014"/>
    <w:rsid w:val="4E96CD2B"/>
    <w:rsid w:val="5052A784"/>
    <w:rsid w:val="51C7E626"/>
    <w:rsid w:val="55A926E9"/>
    <w:rsid w:val="57270CAF"/>
    <w:rsid w:val="58198FC2"/>
    <w:rsid w:val="58478FE3"/>
    <w:rsid w:val="58876E3D"/>
    <w:rsid w:val="59C2CEC9"/>
    <w:rsid w:val="5A55E5DB"/>
    <w:rsid w:val="5A71D7CB"/>
    <w:rsid w:val="5BEE2662"/>
    <w:rsid w:val="5CCD289C"/>
    <w:rsid w:val="5F0F05E1"/>
    <w:rsid w:val="5F2C31C3"/>
    <w:rsid w:val="5FFA47F9"/>
    <w:rsid w:val="5FFBEE58"/>
    <w:rsid w:val="61BD0841"/>
    <w:rsid w:val="61D275FA"/>
    <w:rsid w:val="621F95A8"/>
    <w:rsid w:val="62430422"/>
    <w:rsid w:val="6472E4B4"/>
    <w:rsid w:val="65A5C6B7"/>
    <w:rsid w:val="664CC48F"/>
    <w:rsid w:val="677E52B4"/>
    <w:rsid w:val="6A58414B"/>
    <w:rsid w:val="6B79AA23"/>
    <w:rsid w:val="6BE37D86"/>
    <w:rsid w:val="6D6F5D82"/>
    <w:rsid w:val="6F4BDEEA"/>
    <w:rsid w:val="723352DA"/>
    <w:rsid w:val="728D0332"/>
    <w:rsid w:val="729BD73D"/>
    <w:rsid w:val="745D6167"/>
    <w:rsid w:val="75498CA5"/>
    <w:rsid w:val="75F37413"/>
    <w:rsid w:val="7642BBE6"/>
    <w:rsid w:val="766E7CDA"/>
    <w:rsid w:val="7717F667"/>
    <w:rsid w:val="77BADF15"/>
    <w:rsid w:val="798A09B0"/>
    <w:rsid w:val="79C08472"/>
    <w:rsid w:val="7A8220D9"/>
    <w:rsid w:val="7B226E29"/>
    <w:rsid w:val="7E8B8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3A21C9"/>
  <w15:chartTrackingRefBased/>
  <w15:docId w15:val="{5A018535-6EB6-4959-B32F-0E6F9238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FD2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A11EC3"/>
    <w:pPr>
      <w:ind w:leftChars="200" w:left="480"/>
    </w:pPr>
    <w:rPr>
      <w:rFonts w:ascii="Times New Roman" w:hAnsi="Times New Roman"/>
      <w:szCs w:val="20"/>
      <w:lang w:val="x-none" w:eastAsia="x-none"/>
    </w:rPr>
  </w:style>
  <w:style w:type="character" w:customStyle="1" w:styleId="a4">
    <w:name w:val="清單段落 字元"/>
    <w:link w:val="a3"/>
    <w:rsid w:val="00A11EC3"/>
    <w:rPr>
      <w:rFonts w:eastAsia="新細明體"/>
      <w:kern w:val="2"/>
      <w:sz w:val="24"/>
      <w:lang w:val="x-none" w:eastAsia="x-none" w:bidi="ar-SA"/>
    </w:rPr>
  </w:style>
  <w:style w:type="paragraph" w:styleId="a5">
    <w:name w:val="header"/>
    <w:basedOn w:val="a"/>
    <w:link w:val="a6"/>
    <w:rsid w:val="00977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775EA"/>
    <w:rPr>
      <w:rFonts w:ascii="Calibri" w:hAnsi="Calibri"/>
      <w:kern w:val="2"/>
    </w:rPr>
  </w:style>
  <w:style w:type="paragraph" w:styleId="a7">
    <w:name w:val="footer"/>
    <w:basedOn w:val="a"/>
    <w:link w:val="a8"/>
    <w:rsid w:val="00977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775EA"/>
    <w:rPr>
      <w:rFonts w:ascii="Calibri" w:hAnsi="Calibri"/>
      <w:kern w:val="2"/>
    </w:rPr>
  </w:style>
  <w:style w:type="table" w:styleId="a9">
    <w:name w:val="Table Grid"/>
    <w:basedOn w:val="a1"/>
    <w:rsid w:val="00F060E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0">
    <w:name w:val="List Paragraph0"/>
    <w:basedOn w:val="a"/>
    <w:link w:val="ListParagraphChar"/>
    <w:rsid w:val="00BD00E6"/>
    <w:pPr>
      <w:ind w:leftChars="200" w:left="480"/>
    </w:pPr>
    <w:rPr>
      <w:rFonts w:ascii="Times New Roman" w:hAnsi="Times New Roman"/>
      <w:kern w:val="0"/>
      <w:sz w:val="20"/>
      <w:szCs w:val="20"/>
    </w:rPr>
  </w:style>
  <w:style w:type="character" w:customStyle="1" w:styleId="ListParagraphChar">
    <w:name w:val="List Paragraph Char"/>
    <w:link w:val="ListParagraph0"/>
    <w:locked/>
    <w:rsid w:val="00BD00E6"/>
    <w:rPr>
      <w:rFonts w:eastAsia="新細明體"/>
      <w:lang w:val="en-US" w:eastAsia="zh-TW" w:bidi="ar-SA"/>
    </w:rPr>
  </w:style>
  <w:style w:type="character" w:styleId="aa">
    <w:name w:val="Hyperlink"/>
    <w:rsid w:val="00854204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2F7FA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UnresolvedMention">
    <w:name w:val="Unresolved Mention"/>
    <w:uiPriority w:val="99"/>
    <w:semiHidden/>
    <w:unhideWhenUsed/>
    <w:rsid w:val="001059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1072</Words>
  <Characters>166</Characters>
  <Application>Microsoft Office Word</Application>
  <DocSecurity>0</DocSecurity>
  <Lines>1</Lines>
  <Paragraphs>2</Paragraphs>
  <ScaleCrop>false</ScaleCrop>
  <Company>123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南投縣政府消防局住宅用火災警報器成功(避難逃生成功)</dc:title>
  <dc:subject/>
  <dc:creator>USER</dc:creator>
  <cp:keywords/>
  <cp:lastModifiedBy>簡宏儒</cp:lastModifiedBy>
  <cp:revision>8</cp:revision>
  <cp:lastPrinted>2020-06-12T22:43:00Z</cp:lastPrinted>
  <dcterms:created xsi:type="dcterms:W3CDTF">2026-06-02T05:47:00Z</dcterms:created>
  <dcterms:modified xsi:type="dcterms:W3CDTF">2026-06-04T01:44:00Z</dcterms:modified>
</cp:coreProperties>
</file>