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339D" w:rsidRPr="00F4522E" w:rsidRDefault="00551FF6">
      <w:pPr>
        <w:pStyle w:val="14"/>
        <w:spacing w:before="120" w:after="120" w:line="440" w:lineRule="exact"/>
        <w:rPr>
          <w:rFonts w:ascii="Times New Roman" w:eastAsia="標楷體"/>
          <w:kern w:val="2"/>
          <w:sz w:val="28"/>
        </w:rPr>
      </w:pPr>
      <w:r w:rsidRPr="00F4522E">
        <w:rPr>
          <w:rFonts w:ascii="Times New Roman" w:eastAsia="標楷體"/>
          <w:noProof/>
        </w:rPr>
        <w:drawing>
          <wp:anchor distT="0" distB="0" distL="114300" distR="114300" simplePos="0" relativeHeight="251651072" behindDoc="1" locked="0" layoutInCell="1" allowOverlap="1">
            <wp:simplePos x="0" y="0"/>
            <wp:positionH relativeFrom="column">
              <wp:posOffset>3809365</wp:posOffset>
            </wp:positionH>
            <wp:positionV relativeFrom="paragraph">
              <wp:posOffset>-311150</wp:posOffset>
            </wp:positionV>
            <wp:extent cx="2590800" cy="615950"/>
            <wp:effectExtent l="19050" t="0" r="0" b="0"/>
            <wp:wrapNone/>
            <wp:docPr id="728" name="圖片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74"/>
                    <pic:cNvPicPr>
                      <a:picLocks noChangeAspect="1" noChangeArrowheads="1"/>
                    </pic:cNvPicPr>
                  </pic:nvPicPr>
                  <pic:blipFill>
                    <a:blip r:embed="rId8" cstate="print"/>
                    <a:srcRect t="1634" r="41327" b="79773"/>
                    <a:stretch>
                      <a:fillRect/>
                    </a:stretch>
                  </pic:blipFill>
                  <pic:spPr bwMode="auto">
                    <a:xfrm>
                      <a:off x="0" y="0"/>
                      <a:ext cx="2590800" cy="615950"/>
                    </a:xfrm>
                    <a:prstGeom prst="rect">
                      <a:avLst/>
                    </a:prstGeom>
                    <a:noFill/>
                    <a:ln w="9525">
                      <a:noFill/>
                      <a:miter lim="800000"/>
                      <a:headEnd/>
                      <a:tailEnd/>
                    </a:ln>
                  </pic:spPr>
                </pic:pic>
              </a:graphicData>
            </a:graphic>
          </wp:anchor>
        </w:drawing>
      </w:r>
    </w:p>
    <w:p w:rsidR="0060339D" w:rsidRPr="00F4522E" w:rsidRDefault="0060339D">
      <w:pPr>
        <w:pStyle w:val="14"/>
        <w:spacing w:before="120" w:after="120" w:line="440" w:lineRule="exact"/>
        <w:rPr>
          <w:rFonts w:ascii="Times New Roman" w:eastAsia="標楷體"/>
          <w:kern w:val="2"/>
          <w:sz w:val="28"/>
        </w:rPr>
      </w:pPr>
    </w:p>
    <w:p w:rsidR="0060339D" w:rsidRPr="00F4522E" w:rsidRDefault="0060339D">
      <w:pPr>
        <w:pStyle w:val="14"/>
        <w:spacing w:before="120" w:after="120" w:line="440" w:lineRule="exact"/>
        <w:rPr>
          <w:rFonts w:ascii="Times New Roman" w:eastAsia="標楷體"/>
          <w:kern w:val="2"/>
          <w:sz w:val="28"/>
        </w:rPr>
      </w:pPr>
    </w:p>
    <w:p w:rsidR="00867841" w:rsidRPr="00F4522E" w:rsidRDefault="00867841" w:rsidP="00867841">
      <w:pPr>
        <w:pStyle w:val="12"/>
        <w:tabs>
          <w:tab w:val="clear" w:pos="8313"/>
        </w:tabs>
        <w:spacing w:line="440" w:lineRule="exact"/>
        <w:rPr>
          <w:rFonts w:eastAsia="標楷體" w:hAnsi="Times New Roman"/>
          <w:caps w:val="0"/>
          <w:kern w:val="2"/>
        </w:rPr>
      </w:pPr>
    </w:p>
    <w:tbl>
      <w:tblPr>
        <w:tblW w:w="5000" w:type="pct"/>
        <w:tblCellMar>
          <w:left w:w="28" w:type="dxa"/>
          <w:right w:w="28" w:type="dxa"/>
        </w:tblCellMar>
        <w:tblLook w:val="0000" w:firstRow="0" w:lastRow="0" w:firstColumn="0" w:lastColumn="0" w:noHBand="0" w:noVBand="0"/>
      </w:tblPr>
      <w:tblGrid>
        <w:gridCol w:w="9411"/>
      </w:tblGrid>
      <w:tr w:rsidR="00867841" w:rsidRPr="00F4522E" w:rsidTr="00185DBA">
        <w:trPr>
          <w:trHeight w:val="777"/>
        </w:trPr>
        <w:tc>
          <w:tcPr>
            <w:tcW w:w="5000" w:type="pct"/>
          </w:tcPr>
          <w:p w:rsidR="00867841" w:rsidRPr="00F4522E" w:rsidRDefault="00205265" w:rsidP="00E77292">
            <w:pPr>
              <w:spacing w:before="120" w:after="120" w:line="276" w:lineRule="auto"/>
              <w:jc w:val="distribute"/>
              <w:rPr>
                <w:rFonts w:eastAsia="標楷體"/>
                <w:sz w:val="48"/>
                <w:szCs w:val="48"/>
              </w:rPr>
            </w:pPr>
            <w:r>
              <w:rPr>
                <w:rFonts w:eastAsia="標楷體"/>
                <w:sz w:val="48"/>
                <w:szCs w:val="48"/>
              </w:rPr>
              <w:t>南投縣</w:t>
            </w:r>
            <w:r w:rsidR="00A81AEF" w:rsidRPr="00F4522E">
              <w:rPr>
                <w:rFonts w:eastAsia="標楷體"/>
                <w:sz w:val="48"/>
                <w:szCs w:val="48"/>
              </w:rPr>
              <w:t>政府</w:t>
            </w:r>
            <w:r w:rsidR="00E77292" w:rsidRPr="00F4522E">
              <w:rPr>
                <w:rFonts w:eastAsia="標楷體"/>
                <w:sz w:val="48"/>
                <w:szCs w:val="48"/>
              </w:rPr>
              <w:t>消防局</w:t>
            </w:r>
          </w:p>
        </w:tc>
      </w:tr>
      <w:tr w:rsidR="00867841" w:rsidRPr="00F4522E" w:rsidTr="00185DBA">
        <w:trPr>
          <w:trHeight w:val="671"/>
        </w:trPr>
        <w:tc>
          <w:tcPr>
            <w:tcW w:w="5000" w:type="pct"/>
          </w:tcPr>
          <w:p w:rsidR="00867841" w:rsidRPr="00F4522E" w:rsidRDefault="00E77292" w:rsidP="00E77292">
            <w:pPr>
              <w:spacing w:before="120" w:after="120"/>
              <w:jc w:val="distribute"/>
              <w:rPr>
                <w:rFonts w:eastAsia="標楷體"/>
                <w:sz w:val="48"/>
              </w:rPr>
            </w:pPr>
            <w:proofErr w:type="gramStart"/>
            <w:r w:rsidRPr="00F4522E">
              <w:rPr>
                <w:rFonts w:eastAsia="標楷體"/>
                <w:sz w:val="48"/>
              </w:rPr>
              <w:t>107</w:t>
            </w:r>
            <w:proofErr w:type="gramEnd"/>
            <w:r w:rsidRPr="00F4522E">
              <w:rPr>
                <w:rFonts w:eastAsia="標楷體"/>
                <w:sz w:val="48"/>
              </w:rPr>
              <w:t>年度</w:t>
            </w:r>
            <w:r w:rsidR="00205265" w:rsidRPr="00205265">
              <w:rPr>
                <w:rFonts w:eastAsia="標楷體" w:hint="eastAsia"/>
                <w:sz w:val="48"/>
              </w:rPr>
              <w:t>消防安全檢查滿意</w:t>
            </w:r>
            <w:proofErr w:type="gramStart"/>
            <w:r w:rsidR="00205265" w:rsidRPr="00205265">
              <w:rPr>
                <w:rFonts w:eastAsia="標楷體" w:hint="eastAsia"/>
                <w:sz w:val="48"/>
              </w:rPr>
              <w:t>度暨廉</w:t>
            </w:r>
            <w:proofErr w:type="gramEnd"/>
            <w:r w:rsidR="00205265" w:rsidRPr="00205265">
              <w:rPr>
                <w:rFonts w:eastAsia="標楷體" w:hint="eastAsia"/>
                <w:sz w:val="48"/>
              </w:rPr>
              <w:t>政調查</w:t>
            </w:r>
          </w:p>
        </w:tc>
      </w:tr>
    </w:tbl>
    <w:p w:rsidR="00867841" w:rsidRPr="00F4522E" w:rsidRDefault="00867841" w:rsidP="00867841">
      <w:pPr>
        <w:spacing w:before="120" w:after="120" w:line="440" w:lineRule="exact"/>
        <w:rPr>
          <w:rFonts w:eastAsia="標楷體"/>
          <w:sz w:val="28"/>
        </w:rPr>
      </w:pPr>
    </w:p>
    <w:p w:rsidR="00867841" w:rsidRPr="00F4522E" w:rsidRDefault="00867841" w:rsidP="00867841">
      <w:pPr>
        <w:spacing w:before="120" w:after="120" w:line="440" w:lineRule="exact"/>
        <w:rPr>
          <w:rFonts w:eastAsia="標楷體"/>
          <w:sz w:val="28"/>
        </w:rPr>
      </w:pPr>
    </w:p>
    <w:p w:rsidR="00867841" w:rsidRPr="00F4522E" w:rsidRDefault="00867841" w:rsidP="00867841">
      <w:pPr>
        <w:spacing w:before="120" w:after="120" w:line="440" w:lineRule="exact"/>
        <w:rPr>
          <w:rFonts w:eastAsia="標楷體"/>
          <w:sz w:val="20"/>
        </w:rPr>
      </w:pPr>
    </w:p>
    <w:p w:rsidR="00867841" w:rsidRPr="00F4522E" w:rsidRDefault="00867841" w:rsidP="00867841">
      <w:pPr>
        <w:spacing w:before="120" w:after="120" w:line="440" w:lineRule="exact"/>
        <w:rPr>
          <w:rFonts w:eastAsia="標楷體"/>
          <w:sz w:val="20"/>
        </w:rPr>
      </w:pPr>
    </w:p>
    <w:p w:rsidR="00867841" w:rsidRPr="00F4522E" w:rsidRDefault="00867841" w:rsidP="00867841">
      <w:pPr>
        <w:spacing w:before="120" w:after="120" w:line="440" w:lineRule="exact"/>
        <w:rPr>
          <w:rFonts w:eastAsia="標楷體"/>
          <w:sz w:val="28"/>
        </w:rPr>
      </w:pPr>
    </w:p>
    <w:p w:rsidR="00867841" w:rsidRPr="00F4522E" w:rsidRDefault="00867841" w:rsidP="00867841">
      <w:pPr>
        <w:spacing w:before="120" w:after="120" w:line="440" w:lineRule="exact"/>
        <w:rPr>
          <w:rFonts w:eastAsia="標楷體"/>
          <w:sz w:val="28"/>
        </w:rPr>
      </w:pPr>
    </w:p>
    <w:p w:rsidR="00867841" w:rsidRPr="00F4522E" w:rsidRDefault="00867841" w:rsidP="00867841">
      <w:pPr>
        <w:spacing w:before="120" w:after="120" w:line="440" w:lineRule="exact"/>
        <w:rPr>
          <w:rFonts w:eastAsia="標楷體"/>
          <w:sz w:val="28"/>
        </w:rPr>
      </w:pPr>
    </w:p>
    <w:tbl>
      <w:tblPr>
        <w:tblW w:w="5000" w:type="pct"/>
        <w:tblCellMar>
          <w:left w:w="28" w:type="dxa"/>
          <w:right w:w="28" w:type="dxa"/>
        </w:tblCellMar>
        <w:tblLook w:val="0000" w:firstRow="0" w:lastRow="0" w:firstColumn="0" w:lastColumn="0" w:noHBand="0" w:noVBand="0"/>
      </w:tblPr>
      <w:tblGrid>
        <w:gridCol w:w="1782"/>
        <w:gridCol w:w="7629"/>
      </w:tblGrid>
      <w:tr w:rsidR="00867841" w:rsidRPr="00F4522E" w:rsidTr="00A72D8B">
        <w:tc>
          <w:tcPr>
            <w:tcW w:w="947" w:type="pct"/>
          </w:tcPr>
          <w:p w:rsidR="00867841" w:rsidRPr="00F4522E" w:rsidRDefault="00867841" w:rsidP="00867841">
            <w:pPr>
              <w:spacing w:before="120" w:after="120" w:line="440" w:lineRule="exact"/>
              <w:rPr>
                <w:rFonts w:eastAsia="標楷體"/>
                <w:sz w:val="32"/>
              </w:rPr>
            </w:pPr>
            <w:r w:rsidRPr="00F4522E">
              <w:rPr>
                <w:rFonts w:eastAsia="標楷體"/>
                <w:sz w:val="32"/>
              </w:rPr>
              <w:t>委託單位：</w:t>
            </w:r>
          </w:p>
        </w:tc>
        <w:tc>
          <w:tcPr>
            <w:tcW w:w="4053" w:type="pct"/>
          </w:tcPr>
          <w:p w:rsidR="00867841" w:rsidRPr="00F4522E" w:rsidRDefault="00205265" w:rsidP="00867841">
            <w:pPr>
              <w:spacing w:before="120" w:after="120" w:line="440" w:lineRule="exact"/>
              <w:jc w:val="distribute"/>
              <w:rPr>
                <w:rFonts w:eastAsia="標楷體"/>
                <w:sz w:val="32"/>
              </w:rPr>
            </w:pPr>
            <w:r>
              <w:rPr>
                <w:rFonts w:eastAsia="標楷體"/>
                <w:sz w:val="32"/>
              </w:rPr>
              <w:t>南投縣</w:t>
            </w:r>
            <w:r w:rsidR="00A81AEF" w:rsidRPr="00F4522E">
              <w:rPr>
                <w:rFonts w:eastAsia="標楷體"/>
                <w:sz w:val="32"/>
              </w:rPr>
              <w:t>政府</w:t>
            </w:r>
            <w:r w:rsidR="00E77292" w:rsidRPr="00F4522E">
              <w:rPr>
                <w:rFonts w:eastAsia="標楷體"/>
                <w:sz w:val="32"/>
              </w:rPr>
              <w:t>消防局</w:t>
            </w:r>
          </w:p>
        </w:tc>
      </w:tr>
      <w:tr w:rsidR="00867841" w:rsidRPr="00F4522E" w:rsidTr="00A72D8B">
        <w:tc>
          <w:tcPr>
            <w:tcW w:w="947" w:type="pct"/>
          </w:tcPr>
          <w:p w:rsidR="00867841" w:rsidRPr="00F4522E" w:rsidRDefault="00867841" w:rsidP="00867841">
            <w:pPr>
              <w:spacing w:before="120" w:after="120" w:line="440" w:lineRule="exact"/>
              <w:rPr>
                <w:rFonts w:eastAsia="標楷體"/>
                <w:sz w:val="32"/>
              </w:rPr>
            </w:pPr>
            <w:r w:rsidRPr="00F4522E">
              <w:rPr>
                <w:rFonts w:eastAsia="標楷體"/>
                <w:sz w:val="32"/>
              </w:rPr>
              <w:t>執行單位：</w:t>
            </w:r>
          </w:p>
        </w:tc>
        <w:tc>
          <w:tcPr>
            <w:tcW w:w="4053" w:type="pct"/>
          </w:tcPr>
          <w:p w:rsidR="00867841" w:rsidRPr="00F4522E" w:rsidRDefault="00867841" w:rsidP="00867841">
            <w:pPr>
              <w:spacing w:before="120" w:after="120" w:line="440" w:lineRule="exact"/>
              <w:jc w:val="distribute"/>
              <w:rPr>
                <w:rFonts w:eastAsia="標楷體"/>
                <w:sz w:val="32"/>
              </w:rPr>
            </w:pPr>
            <w:r w:rsidRPr="00F4522E">
              <w:rPr>
                <w:rFonts w:eastAsia="標楷體"/>
                <w:sz w:val="32"/>
              </w:rPr>
              <w:t>畢肯市場研究股份有限公司</w:t>
            </w:r>
          </w:p>
        </w:tc>
      </w:tr>
      <w:tr w:rsidR="00867841" w:rsidRPr="00F4522E" w:rsidTr="009B45FE">
        <w:tc>
          <w:tcPr>
            <w:tcW w:w="5000" w:type="pct"/>
            <w:gridSpan w:val="2"/>
          </w:tcPr>
          <w:p w:rsidR="00867841" w:rsidRPr="00F4522E" w:rsidRDefault="00867841" w:rsidP="000C34A6">
            <w:pPr>
              <w:spacing w:before="120" w:after="120" w:line="440" w:lineRule="exact"/>
              <w:jc w:val="distribute"/>
              <w:rPr>
                <w:rFonts w:eastAsia="標楷體"/>
                <w:sz w:val="32"/>
              </w:rPr>
            </w:pPr>
            <w:r w:rsidRPr="00F4522E">
              <w:rPr>
                <w:rFonts w:eastAsia="標楷體"/>
                <w:sz w:val="32"/>
              </w:rPr>
              <w:t>中華民國</w:t>
            </w:r>
            <w:r w:rsidR="002319E8" w:rsidRPr="00F4522E">
              <w:rPr>
                <w:rFonts w:eastAsia="標楷體"/>
                <w:sz w:val="32"/>
              </w:rPr>
              <w:t>10</w:t>
            </w:r>
            <w:r w:rsidR="005F7F78" w:rsidRPr="00F4522E">
              <w:rPr>
                <w:rFonts w:eastAsia="標楷體"/>
                <w:sz w:val="32"/>
              </w:rPr>
              <w:t>7</w:t>
            </w:r>
            <w:r w:rsidR="002319E8" w:rsidRPr="00F4522E">
              <w:rPr>
                <w:rFonts w:eastAsia="標楷體"/>
                <w:sz w:val="32"/>
              </w:rPr>
              <w:t>年</w:t>
            </w:r>
            <w:r w:rsidR="00205265">
              <w:rPr>
                <w:rFonts w:eastAsia="標楷體" w:hint="eastAsia"/>
                <w:sz w:val="32"/>
              </w:rPr>
              <w:t>7</w:t>
            </w:r>
            <w:r w:rsidRPr="00F4522E">
              <w:rPr>
                <w:rFonts w:eastAsia="標楷體"/>
                <w:sz w:val="32"/>
              </w:rPr>
              <w:t>月</w:t>
            </w:r>
          </w:p>
        </w:tc>
      </w:tr>
    </w:tbl>
    <w:p w:rsidR="00C37D4D" w:rsidRPr="00F4522E" w:rsidRDefault="00C37D4D" w:rsidP="00C37D4D">
      <w:pPr>
        <w:pStyle w:val="1"/>
        <w:spacing w:before="0" w:after="120" w:line="500" w:lineRule="exact"/>
        <w:rPr>
          <w:rFonts w:ascii="Times New Roman" w:eastAsia="標楷體" w:hAnsi="Times New Roman"/>
          <w:b/>
          <w:sz w:val="40"/>
          <w:u w:val="single"/>
        </w:rPr>
        <w:sectPr w:rsidR="00C37D4D" w:rsidRPr="00F4522E" w:rsidSect="00880638">
          <w:headerReference w:type="even" r:id="rId9"/>
          <w:headerReference w:type="default" r:id="rId10"/>
          <w:footerReference w:type="even" r:id="rId11"/>
          <w:footerReference w:type="default" r:id="rId12"/>
          <w:pgSz w:w="11907" w:h="16840" w:code="9"/>
          <w:pgMar w:top="1418" w:right="1134" w:bottom="1418" w:left="1418" w:header="680" w:footer="335" w:gutter="0"/>
          <w:pgNumType w:fmt="upperRoman" w:start="1"/>
          <w:cols w:space="720"/>
          <w:titlePg/>
          <w:docGrid w:type="lines" w:linePitch="326"/>
        </w:sectPr>
      </w:pPr>
      <w:bookmarkStart w:id="0" w:name="_Toc389990117"/>
      <w:bookmarkStart w:id="1" w:name="_Toc382103930"/>
      <w:bookmarkStart w:id="2" w:name="_Toc389990116"/>
      <w:bookmarkStart w:id="3" w:name="_Toc444424984"/>
      <w:bookmarkStart w:id="4" w:name="_Toc452696412"/>
    </w:p>
    <w:p w:rsidR="00C37D4D" w:rsidRPr="00F4522E" w:rsidRDefault="0051352A" w:rsidP="00D25B8B">
      <w:pPr>
        <w:pStyle w:val="1"/>
        <w:spacing w:before="0" w:after="240" w:line="500" w:lineRule="exact"/>
        <w:rPr>
          <w:rFonts w:ascii="Times New Roman" w:eastAsia="標楷體" w:hAnsi="Times New Roman"/>
          <w:b/>
          <w:caps/>
          <w:color w:val="FFFFFF" w:themeColor="background1"/>
          <w:spacing w:val="12"/>
          <w:kern w:val="0"/>
          <w:sz w:val="50"/>
          <w:szCs w:val="50"/>
        </w:rPr>
      </w:pPr>
      <w:bookmarkStart w:id="5" w:name="_Toc382994211"/>
      <w:bookmarkStart w:id="6" w:name="_Toc383000666"/>
      <w:bookmarkStart w:id="7" w:name="_Toc518992102"/>
      <w:r>
        <w:rPr>
          <w:rFonts w:ascii="Times New Roman" w:eastAsia="標楷體" w:hAnsi="Times New Roman"/>
          <w:noProof/>
          <w:color w:val="FFFFFF" w:themeColor="background1"/>
        </w:rPr>
        <w:lastRenderedPageBreak/>
        <w:pict>
          <v:rect id="AutoShape 738" o:spid="_x0000_s1026" style="position:absolute;margin-left:-82.2pt;margin-top:-3.2pt;width:551.1pt;height:3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" fillcolor="black [3200]" strokecolor="#f2f2f2 [3041]" strokeweight="3pt">
            <v:stroke joinstyle="round"/>
            <v:shadow on="t" color="#7f7f7f [1601]" opacity=".5" offset="1pt"/>
          </v:rect>
        </w:pict>
      </w:r>
      <w:r w:rsidR="00C37D4D" w:rsidRPr="00F4522E">
        <w:rPr>
          <w:rFonts w:ascii="Times New Roman" w:eastAsia="標楷體" w:hAnsi="Times New Roman"/>
          <w:b/>
          <w:color w:val="FFFFFF" w:themeColor="background1"/>
          <w:sz w:val="40"/>
        </w:rPr>
        <w:t>【目錄】</w:t>
      </w:r>
      <w:bookmarkEnd w:id="5"/>
      <w:bookmarkEnd w:id="6"/>
      <w:bookmarkEnd w:id="7"/>
    </w:p>
    <w:p w:rsidR="00FF1485" w:rsidRDefault="00551A60"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r w:rsidRPr="00F4522E">
        <w:rPr>
          <w:rStyle w:val="af8"/>
          <w:rFonts w:eastAsia="標楷體" w:hAnsi="Times New Roman"/>
          <w:noProof/>
          <w:spacing w:val="12"/>
          <w:kern w:val="52"/>
        </w:rPr>
        <w:fldChar w:fldCharType="begin"/>
      </w:r>
      <w:r w:rsidR="0060339D" w:rsidRPr="00F4522E">
        <w:rPr>
          <w:rStyle w:val="af8"/>
          <w:rFonts w:eastAsia="標楷體" w:hAnsi="Times New Roman"/>
          <w:noProof/>
          <w:spacing w:val="12"/>
          <w:kern w:val="52"/>
        </w:rPr>
        <w:instrText xml:space="preserve"> TOC \o "1-2" \h \z </w:instrText>
      </w:r>
      <w:r w:rsidRPr="00F4522E">
        <w:rPr>
          <w:rStyle w:val="af8"/>
          <w:rFonts w:eastAsia="標楷體" w:hAnsi="Times New Roman"/>
          <w:noProof/>
          <w:spacing w:val="12"/>
          <w:kern w:val="52"/>
        </w:rPr>
        <w:fldChar w:fldCharType="separate"/>
      </w:r>
      <w:hyperlink w:anchor="_Toc518992102" w:history="1">
        <w:r w:rsidR="00FF1485" w:rsidRPr="00700642">
          <w:rPr>
            <w:rStyle w:val="af8"/>
            <w:rFonts w:eastAsia="標楷體" w:hAnsi="Times New Roman" w:hint="eastAsia"/>
            <w:noProof/>
          </w:rPr>
          <w:t>【目錄】</w:t>
        </w:r>
        <w:r w:rsidR="00FF1485">
          <w:rPr>
            <w:noProof/>
            <w:webHidden/>
          </w:rPr>
          <w:tab/>
        </w:r>
        <w:r w:rsidR="00FF1485">
          <w:rPr>
            <w:noProof/>
            <w:webHidden/>
          </w:rPr>
          <w:fldChar w:fldCharType="begin"/>
        </w:r>
        <w:r w:rsidR="00FF1485">
          <w:rPr>
            <w:noProof/>
            <w:webHidden/>
          </w:rPr>
          <w:instrText xml:space="preserve"> PAGEREF _Toc518992102 \h </w:instrText>
        </w:r>
        <w:r w:rsidR="00FF1485">
          <w:rPr>
            <w:noProof/>
            <w:webHidden/>
          </w:rPr>
        </w:r>
        <w:r w:rsidR="00FF1485">
          <w:rPr>
            <w:noProof/>
            <w:webHidden/>
          </w:rPr>
          <w:fldChar w:fldCharType="separate"/>
        </w:r>
        <w:r w:rsidR="0051352A">
          <w:rPr>
            <w:noProof/>
            <w:webHidden/>
          </w:rPr>
          <w:t>I</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03" w:history="1">
        <w:r w:rsidR="00FF1485" w:rsidRPr="00700642">
          <w:rPr>
            <w:rStyle w:val="af8"/>
            <w:rFonts w:eastAsia="標楷體" w:hAnsi="Times New Roman" w:hint="eastAsia"/>
            <w:noProof/>
          </w:rPr>
          <w:t>【表目錄】</w:t>
        </w:r>
        <w:r w:rsidR="00FF1485">
          <w:rPr>
            <w:noProof/>
            <w:webHidden/>
          </w:rPr>
          <w:tab/>
        </w:r>
        <w:r w:rsidR="00FF1485">
          <w:rPr>
            <w:noProof/>
            <w:webHidden/>
          </w:rPr>
          <w:fldChar w:fldCharType="begin"/>
        </w:r>
        <w:r w:rsidR="00FF1485">
          <w:rPr>
            <w:noProof/>
            <w:webHidden/>
          </w:rPr>
          <w:instrText xml:space="preserve"> PAGEREF _Toc518992103 \h </w:instrText>
        </w:r>
        <w:r w:rsidR="00FF1485">
          <w:rPr>
            <w:noProof/>
            <w:webHidden/>
          </w:rPr>
        </w:r>
        <w:r w:rsidR="00FF1485">
          <w:rPr>
            <w:noProof/>
            <w:webHidden/>
          </w:rPr>
          <w:fldChar w:fldCharType="separate"/>
        </w:r>
        <w:r>
          <w:rPr>
            <w:noProof/>
            <w:webHidden/>
          </w:rPr>
          <w:t>II</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04" w:history="1">
        <w:r w:rsidR="00FF1485" w:rsidRPr="00700642">
          <w:rPr>
            <w:rStyle w:val="af8"/>
            <w:rFonts w:eastAsia="標楷體" w:hAnsi="Times New Roman" w:hint="eastAsia"/>
            <w:noProof/>
          </w:rPr>
          <w:t>【附表目錄】</w:t>
        </w:r>
        <w:r w:rsidR="00FF1485">
          <w:rPr>
            <w:noProof/>
            <w:webHidden/>
          </w:rPr>
          <w:tab/>
        </w:r>
        <w:r w:rsidR="00FF1485">
          <w:rPr>
            <w:noProof/>
            <w:webHidden/>
          </w:rPr>
          <w:fldChar w:fldCharType="begin"/>
        </w:r>
        <w:r w:rsidR="00FF1485">
          <w:rPr>
            <w:noProof/>
            <w:webHidden/>
          </w:rPr>
          <w:instrText xml:space="preserve"> PAGEREF _Toc518992104 \h </w:instrText>
        </w:r>
        <w:r w:rsidR="00FF1485">
          <w:rPr>
            <w:noProof/>
            <w:webHidden/>
          </w:rPr>
        </w:r>
        <w:r w:rsidR="00FF1485">
          <w:rPr>
            <w:noProof/>
            <w:webHidden/>
          </w:rPr>
          <w:fldChar w:fldCharType="separate"/>
        </w:r>
        <w:r>
          <w:rPr>
            <w:noProof/>
            <w:webHidden/>
          </w:rPr>
          <w:t>III</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05" w:history="1">
        <w:r w:rsidR="00FF1485" w:rsidRPr="00700642">
          <w:rPr>
            <w:rStyle w:val="af8"/>
            <w:rFonts w:eastAsia="標楷體" w:hAnsi="Times New Roman" w:hint="eastAsia"/>
            <w:noProof/>
          </w:rPr>
          <w:t>【摘要】</w:t>
        </w:r>
        <w:r w:rsidR="00FF1485">
          <w:rPr>
            <w:noProof/>
            <w:webHidden/>
          </w:rPr>
          <w:tab/>
        </w:r>
        <w:r w:rsidR="00FF1485">
          <w:rPr>
            <w:noProof/>
            <w:webHidden/>
          </w:rPr>
          <w:fldChar w:fldCharType="begin"/>
        </w:r>
        <w:r w:rsidR="00FF1485">
          <w:rPr>
            <w:noProof/>
            <w:webHidden/>
          </w:rPr>
          <w:instrText xml:space="preserve"> PAGEREF _Toc518992105 \h </w:instrText>
        </w:r>
        <w:r w:rsidR="00FF1485">
          <w:rPr>
            <w:noProof/>
            <w:webHidden/>
          </w:rPr>
        </w:r>
        <w:r w:rsidR="00FF1485">
          <w:rPr>
            <w:noProof/>
            <w:webHidden/>
          </w:rPr>
          <w:fldChar w:fldCharType="separate"/>
        </w:r>
        <w:r>
          <w:rPr>
            <w:noProof/>
            <w:webHidden/>
          </w:rPr>
          <w:t>1</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06" w:history="1">
        <w:r w:rsidR="00FF1485" w:rsidRPr="00700642">
          <w:rPr>
            <w:rStyle w:val="af8"/>
            <w:rFonts w:eastAsia="標楷體" w:hAnsi="Times New Roman" w:hint="eastAsia"/>
            <w:noProof/>
          </w:rPr>
          <w:t>【壹、調查依據】</w:t>
        </w:r>
        <w:r w:rsidR="00FF1485">
          <w:rPr>
            <w:noProof/>
            <w:webHidden/>
          </w:rPr>
          <w:tab/>
        </w:r>
        <w:r w:rsidR="00FF1485">
          <w:rPr>
            <w:noProof/>
            <w:webHidden/>
          </w:rPr>
          <w:fldChar w:fldCharType="begin"/>
        </w:r>
        <w:r w:rsidR="00FF1485">
          <w:rPr>
            <w:noProof/>
            <w:webHidden/>
          </w:rPr>
          <w:instrText xml:space="preserve"> PAGEREF _Toc518992106 \h </w:instrText>
        </w:r>
        <w:r w:rsidR="00FF1485">
          <w:rPr>
            <w:noProof/>
            <w:webHidden/>
          </w:rPr>
        </w:r>
        <w:r w:rsidR="00FF1485">
          <w:rPr>
            <w:noProof/>
            <w:webHidden/>
          </w:rPr>
          <w:fldChar w:fldCharType="separate"/>
        </w:r>
        <w:r>
          <w:rPr>
            <w:noProof/>
            <w:webHidden/>
          </w:rPr>
          <w:t>3</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07" w:history="1">
        <w:r w:rsidR="00FF1485" w:rsidRPr="00700642">
          <w:rPr>
            <w:rStyle w:val="af8"/>
            <w:rFonts w:eastAsia="標楷體" w:hAnsi="Times New Roman" w:hint="eastAsia"/>
            <w:noProof/>
          </w:rPr>
          <w:t>【貳、調查過程與方法】</w:t>
        </w:r>
        <w:r w:rsidR="00FF1485">
          <w:rPr>
            <w:noProof/>
            <w:webHidden/>
          </w:rPr>
          <w:tab/>
        </w:r>
        <w:r w:rsidR="00FF1485">
          <w:rPr>
            <w:noProof/>
            <w:webHidden/>
          </w:rPr>
          <w:fldChar w:fldCharType="begin"/>
        </w:r>
        <w:r w:rsidR="00FF1485">
          <w:rPr>
            <w:noProof/>
            <w:webHidden/>
          </w:rPr>
          <w:instrText xml:space="preserve"> PAGEREF _Toc518992107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08" w:history="1">
        <w:r w:rsidR="00FF1485" w:rsidRPr="00700642">
          <w:rPr>
            <w:rStyle w:val="af8"/>
            <w:rFonts w:eastAsia="標楷體" w:hint="eastAsia"/>
            <w:noProof/>
            <w:spacing w:val="20"/>
            <w:kern w:val="52"/>
          </w:rPr>
          <w:t>一、調查地區</w:t>
        </w:r>
        <w:bookmarkStart w:id="8" w:name="_GoBack"/>
        <w:bookmarkEnd w:id="8"/>
        <w:r w:rsidR="00FF1485">
          <w:rPr>
            <w:noProof/>
            <w:webHidden/>
          </w:rPr>
          <w:tab/>
        </w:r>
        <w:r w:rsidR="00FF1485">
          <w:rPr>
            <w:noProof/>
            <w:webHidden/>
          </w:rPr>
          <w:fldChar w:fldCharType="begin"/>
        </w:r>
        <w:r w:rsidR="00FF1485">
          <w:rPr>
            <w:noProof/>
            <w:webHidden/>
          </w:rPr>
          <w:instrText xml:space="preserve"> PAGEREF _Toc518992108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09" w:history="1">
        <w:r w:rsidR="00FF1485" w:rsidRPr="00700642">
          <w:rPr>
            <w:rStyle w:val="af8"/>
            <w:rFonts w:eastAsia="標楷體" w:hint="eastAsia"/>
            <w:noProof/>
            <w:spacing w:val="20"/>
            <w:kern w:val="52"/>
          </w:rPr>
          <w:t>二、調查對象</w:t>
        </w:r>
        <w:r w:rsidR="00FF1485">
          <w:rPr>
            <w:noProof/>
            <w:webHidden/>
          </w:rPr>
          <w:tab/>
        </w:r>
        <w:r w:rsidR="00FF1485">
          <w:rPr>
            <w:noProof/>
            <w:webHidden/>
          </w:rPr>
          <w:fldChar w:fldCharType="begin"/>
        </w:r>
        <w:r w:rsidR="00FF1485">
          <w:rPr>
            <w:noProof/>
            <w:webHidden/>
          </w:rPr>
          <w:instrText xml:space="preserve"> PAGEREF _Toc518992109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0" w:history="1">
        <w:r w:rsidR="00FF1485" w:rsidRPr="00700642">
          <w:rPr>
            <w:rStyle w:val="af8"/>
            <w:rFonts w:eastAsia="標楷體" w:hint="eastAsia"/>
            <w:noProof/>
            <w:spacing w:val="20"/>
            <w:kern w:val="52"/>
          </w:rPr>
          <w:t>三、調查方法</w:t>
        </w:r>
        <w:r w:rsidR="00FF1485">
          <w:rPr>
            <w:noProof/>
            <w:webHidden/>
          </w:rPr>
          <w:tab/>
        </w:r>
        <w:r w:rsidR="00FF1485">
          <w:rPr>
            <w:noProof/>
            <w:webHidden/>
          </w:rPr>
          <w:fldChar w:fldCharType="begin"/>
        </w:r>
        <w:r w:rsidR="00FF1485">
          <w:rPr>
            <w:noProof/>
            <w:webHidden/>
          </w:rPr>
          <w:instrText xml:space="preserve"> PAGEREF _Toc518992110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1" w:history="1">
        <w:r w:rsidR="00FF1485" w:rsidRPr="00700642">
          <w:rPr>
            <w:rStyle w:val="af8"/>
            <w:rFonts w:eastAsia="標楷體" w:hint="eastAsia"/>
            <w:noProof/>
            <w:spacing w:val="20"/>
            <w:kern w:val="52"/>
          </w:rPr>
          <w:t>四、抽樣方法</w:t>
        </w:r>
        <w:r w:rsidR="00FF1485">
          <w:rPr>
            <w:noProof/>
            <w:webHidden/>
          </w:rPr>
          <w:tab/>
        </w:r>
        <w:r w:rsidR="00FF1485">
          <w:rPr>
            <w:noProof/>
            <w:webHidden/>
          </w:rPr>
          <w:fldChar w:fldCharType="begin"/>
        </w:r>
        <w:r w:rsidR="00FF1485">
          <w:rPr>
            <w:noProof/>
            <w:webHidden/>
          </w:rPr>
          <w:instrText xml:space="preserve"> PAGEREF _Toc518992111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2" w:history="1">
        <w:r w:rsidR="00FF1485" w:rsidRPr="00700642">
          <w:rPr>
            <w:rStyle w:val="af8"/>
            <w:rFonts w:eastAsia="標楷體" w:hint="eastAsia"/>
            <w:noProof/>
            <w:spacing w:val="20"/>
            <w:kern w:val="52"/>
          </w:rPr>
          <w:t>五、抽樣人數</w:t>
        </w:r>
        <w:r w:rsidR="00FF1485">
          <w:rPr>
            <w:noProof/>
            <w:webHidden/>
          </w:rPr>
          <w:tab/>
        </w:r>
        <w:r w:rsidR="00FF1485">
          <w:rPr>
            <w:noProof/>
            <w:webHidden/>
          </w:rPr>
          <w:fldChar w:fldCharType="begin"/>
        </w:r>
        <w:r w:rsidR="00FF1485">
          <w:rPr>
            <w:noProof/>
            <w:webHidden/>
          </w:rPr>
          <w:instrText xml:space="preserve"> PAGEREF _Toc518992112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3" w:history="1">
        <w:r w:rsidR="00FF1485" w:rsidRPr="00700642">
          <w:rPr>
            <w:rStyle w:val="af8"/>
            <w:rFonts w:eastAsia="標楷體" w:hint="eastAsia"/>
            <w:noProof/>
            <w:spacing w:val="20"/>
            <w:kern w:val="52"/>
          </w:rPr>
          <w:t>六、調查時間</w:t>
        </w:r>
        <w:r w:rsidR="00FF1485">
          <w:rPr>
            <w:noProof/>
            <w:webHidden/>
          </w:rPr>
          <w:tab/>
        </w:r>
        <w:r w:rsidR="00FF1485">
          <w:rPr>
            <w:noProof/>
            <w:webHidden/>
          </w:rPr>
          <w:fldChar w:fldCharType="begin"/>
        </w:r>
        <w:r w:rsidR="00FF1485">
          <w:rPr>
            <w:noProof/>
            <w:webHidden/>
          </w:rPr>
          <w:instrText xml:space="preserve"> PAGEREF _Toc518992113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4" w:history="1">
        <w:r w:rsidR="00FF1485" w:rsidRPr="00700642">
          <w:rPr>
            <w:rStyle w:val="af8"/>
            <w:rFonts w:eastAsia="標楷體" w:hint="eastAsia"/>
            <w:noProof/>
            <w:spacing w:val="20"/>
            <w:kern w:val="52"/>
          </w:rPr>
          <w:t>七、資料處理分析方法</w:t>
        </w:r>
        <w:r w:rsidR="00FF1485">
          <w:rPr>
            <w:noProof/>
            <w:webHidden/>
          </w:rPr>
          <w:tab/>
        </w:r>
        <w:r w:rsidR="00FF1485">
          <w:rPr>
            <w:noProof/>
            <w:webHidden/>
          </w:rPr>
          <w:fldChar w:fldCharType="begin"/>
        </w:r>
        <w:r w:rsidR="00FF1485">
          <w:rPr>
            <w:noProof/>
            <w:webHidden/>
          </w:rPr>
          <w:instrText xml:space="preserve"> PAGEREF _Toc518992114 \h </w:instrText>
        </w:r>
        <w:r w:rsidR="00FF1485">
          <w:rPr>
            <w:noProof/>
            <w:webHidden/>
          </w:rPr>
        </w:r>
        <w:r w:rsidR="00FF1485">
          <w:rPr>
            <w:noProof/>
            <w:webHidden/>
          </w:rPr>
          <w:fldChar w:fldCharType="separate"/>
        </w:r>
        <w:r>
          <w:rPr>
            <w:noProof/>
            <w:webHidden/>
          </w:rPr>
          <w:t>4</w:t>
        </w:r>
        <w:r w:rsidR="00FF1485">
          <w:rPr>
            <w:noProof/>
            <w:webHidden/>
          </w:rPr>
          <w:fldChar w:fldCharType="end"/>
        </w:r>
      </w:hyperlink>
    </w:p>
    <w:p w:rsidR="00FF1485" w:rsidRPr="00E53484" w:rsidRDefault="0051352A" w:rsidP="00FF1485">
      <w:pPr>
        <w:pStyle w:val="22"/>
        <w:tabs>
          <w:tab w:val="clear" w:pos="8313"/>
          <w:tab w:val="right" w:leader="dot" w:pos="9355"/>
        </w:tabs>
        <w:rPr>
          <w:rStyle w:val="af8"/>
          <w:rFonts w:eastAsia="標楷體"/>
          <w:noProof/>
          <w:spacing w:val="20"/>
          <w:kern w:val="52"/>
        </w:rPr>
      </w:pPr>
      <w:hyperlink w:anchor="_Toc518992115" w:history="1">
        <w:r w:rsidR="00FF1485" w:rsidRPr="00E53484">
          <w:rPr>
            <w:rStyle w:val="af8"/>
            <w:rFonts w:eastAsia="標楷體" w:hint="eastAsia"/>
            <w:noProof/>
            <w:spacing w:val="20"/>
            <w:kern w:val="52"/>
          </w:rPr>
          <w:t>八、接觸紀錄表</w:t>
        </w:r>
        <w:r w:rsidR="00FF1485" w:rsidRPr="00E53484">
          <w:rPr>
            <w:rStyle w:val="af8"/>
            <w:rFonts w:eastAsia="標楷體"/>
            <w:noProof/>
            <w:webHidden/>
            <w:spacing w:val="20"/>
            <w:kern w:val="52"/>
          </w:rPr>
          <w:tab/>
        </w:r>
        <w:r w:rsidR="00FF1485" w:rsidRPr="00E53484">
          <w:rPr>
            <w:rStyle w:val="af8"/>
            <w:rFonts w:eastAsia="標楷體"/>
            <w:noProof/>
            <w:webHidden/>
            <w:spacing w:val="20"/>
            <w:kern w:val="52"/>
          </w:rPr>
          <w:fldChar w:fldCharType="begin"/>
        </w:r>
        <w:r w:rsidR="00FF1485" w:rsidRPr="00E53484">
          <w:rPr>
            <w:rStyle w:val="af8"/>
            <w:rFonts w:eastAsia="標楷體"/>
            <w:noProof/>
            <w:webHidden/>
            <w:spacing w:val="20"/>
            <w:kern w:val="52"/>
          </w:rPr>
          <w:instrText xml:space="preserve"> PAGEREF _Toc518992115 \h </w:instrText>
        </w:r>
        <w:r w:rsidR="00FF1485" w:rsidRPr="00E53484">
          <w:rPr>
            <w:rStyle w:val="af8"/>
            <w:rFonts w:eastAsia="標楷體"/>
            <w:noProof/>
            <w:webHidden/>
            <w:spacing w:val="20"/>
            <w:kern w:val="52"/>
          </w:rPr>
        </w:r>
        <w:r w:rsidR="00FF1485" w:rsidRPr="00E53484">
          <w:rPr>
            <w:rStyle w:val="af8"/>
            <w:rFonts w:eastAsia="標楷體"/>
            <w:noProof/>
            <w:webHidden/>
            <w:spacing w:val="20"/>
            <w:kern w:val="52"/>
          </w:rPr>
          <w:fldChar w:fldCharType="separate"/>
        </w:r>
        <w:r>
          <w:rPr>
            <w:rStyle w:val="af8"/>
            <w:rFonts w:eastAsia="標楷體"/>
            <w:noProof/>
            <w:webHidden/>
            <w:spacing w:val="20"/>
            <w:kern w:val="52"/>
          </w:rPr>
          <w:t>5</w:t>
        </w:r>
        <w:r w:rsidR="00FF1485" w:rsidRPr="00E53484">
          <w:rPr>
            <w:rStyle w:val="af8"/>
            <w:rFonts w:eastAsia="標楷體"/>
            <w:noProof/>
            <w:webHidden/>
            <w:spacing w:val="20"/>
            <w:kern w:val="52"/>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16" w:history="1">
        <w:r w:rsidR="00FF1485" w:rsidRPr="00700642">
          <w:rPr>
            <w:rStyle w:val="af8"/>
            <w:rFonts w:eastAsia="標楷體" w:hAnsi="Times New Roman" w:hint="eastAsia"/>
            <w:noProof/>
          </w:rPr>
          <w:t>【參、調查內容】</w:t>
        </w:r>
        <w:r w:rsidR="00FF1485">
          <w:rPr>
            <w:noProof/>
            <w:webHidden/>
          </w:rPr>
          <w:tab/>
        </w:r>
        <w:r w:rsidR="00FF1485">
          <w:rPr>
            <w:noProof/>
            <w:webHidden/>
          </w:rPr>
          <w:fldChar w:fldCharType="begin"/>
        </w:r>
        <w:r w:rsidR="00FF1485">
          <w:rPr>
            <w:noProof/>
            <w:webHidden/>
          </w:rPr>
          <w:instrText xml:space="preserve"> PAGEREF _Toc518992116 \h </w:instrText>
        </w:r>
        <w:r w:rsidR="00FF1485">
          <w:rPr>
            <w:noProof/>
            <w:webHidden/>
          </w:rPr>
        </w:r>
        <w:r w:rsidR="00FF1485">
          <w:rPr>
            <w:noProof/>
            <w:webHidden/>
          </w:rPr>
          <w:fldChar w:fldCharType="separate"/>
        </w:r>
        <w:r>
          <w:rPr>
            <w:noProof/>
            <w:webHidden/>
          </w:rPr>
          <w:t>6</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17" w:history="1">
        <w:r w:rsidR="00FF1485" w:rsidRPr="00700642">
          <w:rPr>
            <w:rStyle w:val="af8"/>
            <w:rFonts w:eastAsia="標楷體" w:hAnsi="Times New Roman" w:hint="eastAsia"/>
            <w:noProof/>
          </w:rPr>
          <w:t>【肆、樣本特性分析】</w:t>
        </w:r>
        <w:r w:rsidR="00FF1485">
          <w:rPr>
            <w:noProof/>
            <w:webHidden/>
          </w:rPr>
          <w:tab/>
        </w:r>
        <w:r w:rsidR="00FF1485">
          <w:rPr>
            <w:noProof/>
            <w:webHidden/>
          </w:rPr>
          <w:fldChar w:fldCharType="begin"/>
        </w:r>
        <w:r w:rsidR="00FF1485">
          <w:rPr>
            <w:noProof/>
            <w:webHidden/>
          </w:rPr>
          <w:instrText xml:space="preserve"> PAGEREF _Toc518992117 \h </w:instrText>
        </w:r>
        <w:r w:rsidR="00FF1485">
          <w:rPr>
            <w:noProof/>
            <w:webHidden/>
          </w:rPr>
        </w:r>
        <w:r w:rsidR="00FF1485">
          <w:rPr>
            <w:noProof/>
            <w:webHidden/>
          </w:rPr>
          <w:fldChar w:fldCharType="separate"/>
        </w:r>
        <w:r>
          <w:rPr>
            <w:noProof/>
            <w:webHidden/>
          </w:rPr>
          <w:t>7</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18" w:history="1">
        <w:r w:rsidR="00FF1485" w:rsidRPr="00700642">
          <w:rPr>
            <w:rStyle w:val="af8"/>
            <w:rFonts w:eastAsia="標楷體" w:hAnsi="Times New Roman" w:hint="eastAsia"/>
            <w:noProof/>
          </w:rPr>
          <w:t>【伍、調查發現】</w:t>
        </w:r>
        <w:r w:rsidR="00FF1485">
          <w:rPr>
            <w:noProof/>
            <w:webHidden/>
          </w:rPr>
          <w:tab/>
        </w:r>
        <w:r w:rsidR="00FF1485">
          <w:rPr>
            <w:noProof/>
            <w:webHidden/>
          </w:rPr>
          <w:fldChar w:fldCharType="begin"/>
        </w:r>
        <w:r w:rsidR="00FF1485">
          <w:rPr>
            <w:noProof/>
            <w:webHidden/>
          </w:rPr>
          <w:instrText xml:space="preserve"> PAGEREF _Toc518992118 \h </w:instrText>
        </w:r>
        <w:r w:rsidR="00FF1485">
          <w:rPr>
            <w:noProof/>
            <w:webHidden/>
          </w:rPr>
        </w:r>
        <w:r w:rsidR="00FF1485">
          <w:rPr>
            <w:noProof/>
            <w:webHidden/>
          </w:rPr>
          <w:fldChar w:fldCharType="separate"/>
        </w:r>
        <w:r>
          <w:rPr>
            <w:noProof/>
            <w:webHidden/>
          </w:rPr>
          <w:t>10</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19" w:history="1">
        <w:r w:rsidR="00FF1485" w:rsidRPr="00700642">
          <w:rPr>
            <w:rStyle w:val="af8"/>
            <w:rFonts w:eastAsia="標楷體" w:hint="eastAsia"/>
            <w:noProof/>
            <w:spacing w:val="20"/>
            <w:kern w:val="52"/>
          </w:rPr>
          <w:t>一、消防安檢服務品質評價</w:t>
        </w:r>
        <w:r w:rsidR="00FF1485">
          <w:rPr>
            <w:noProof/>
            <w:webHidden/>
          </w:rPr>
          <w:tab/>
        </w:r>
        <w:r w:rsidR="00FF1485">
          <w:rPr>
            <w:noProof/>
            <w:webHidden/>
          </w:rPr>
          <w:fldChar w:fldCharType="begin"/>
        </w:r>
        <w:r w:rsidR="00FF1485">
          <w:rPr>
            <w:noProof/>
            <w:webHidden/>
          </w:rPr>
          <w:instrText xml:space="preserve"> PAGEREF _Toc518992119 \h </w:instrText>
        </w:r>
        <w:r w:rsidR="00FF1485">
          <w:rPr>
            <w:noProof/>
            <w:webHidden/>
          </w:rPr>
        </w:r>
        <w:r w:rsidR="00FF1485">
          <w:rPr>
            <w:noProof/>
            <w:webHidden/>
          </w:rPr>
          <w:fldChar w:fldCharType="separate"/>
        </w:r>
        <w:r>
          <w:rPr>
            <w:noProof/>
            <w:webHidden/>
          </w:rPr>
          <w:t>11</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20" w:history="1">
        <w:r w:rsidR="00FF1485" w:rsidRPr="00700642">
          <w:rPr>
            <w:rStyle w:val="af8"/>
            <w:rFonts w:eastAsia="標楷體" w:hint="eastAsia"/>
            <w:noProof/>
            <w:spacing w:val="20"/>
            <w:kern w:val="52"/>
          </w:rPr>
          <w:t>二、廉政評價</w:t>
        </w:r>
        <w:r w:rsidR="00FF1485">
          <w:rPr>
            <w:noProof/>
            <w:webHidden/>
          </w:rPr>
          <w:tab/>
        </w:r>
        <w:r w:rsidR="00FF1485">
          <w:rPr>
            <w:noProof/>
            <w:webHidden/>
          </w:rPr>
          <w:fldChar w:fldCharType="begin"/>
        </w:r>
        <w:r w:rsidR="00FF1485">
          <w:rPr>
            <w:noProof/>
            <w:webHidden/>
          </w:rPr>
          <w:instrText xml:space="preserve"> PAGEREF _Toc518992120 \h </w:instrText>
        </w:r>
        <w:r w:rsidR="00FF1485">
          <w:rPr>
            <w:noProof/>
            <w:webHidden/>
          </w:rPr>
        </w:r>
        <w:r w:rsidR="00FF1485">
          <w:rPr>
            <w:noProof/>
            <w:webHidden/>
          </w:rPr>
          <w:fldChar w:fldCharType="separate"/>
        </w:r>
        <w:r>
          <w:rPr>
            <w:noProof/>
            <w:webHidden/>
          </w:rPr>
          <w:t>32</w:t>
        </w:r>
        <w:r w:rsidR="00FF1485">
          <w:rPr>
            <w:noProof/>
            <w:webHidden/>
          </w:rPr>
          <w:fldChar w:fldCharType="end"/>
        </w:r>
      </w:hyperlink>
    </w:p>
    <w:p w:rsidR="00FF1485" w:rsidRDefault="0051352A" w:rsidP="00FF1485">
      <w:pPr>
        <w:pStyle w:val="22"/>
        <w:tabs>
          <w:tab w:val="clear" w:pos="8313"/>
          <w:tab w:val="right" w:leader="dot" w:pos="9355"/>
        </w:tabs>
        <w:rPr>
          <w:rFonts w:asciiTheme="minorHAnsi" w:eastAsiaTheme="minorEastAsia" w:hAnsiTheme="minorHAnsi" w:cstheme="minorBidi"/>
          <w:noProof/>
          <w:kern w:val="2"/>
          <w:sz w:val="24"/>
          <w:szCs w:val="22"/>
        </w:rPr>
      </w:pPr>
      <w:hyperlink w:anchor="_Toc518992121" w:history="1">
        <w:r w:rsidR="00FF1485" w:rsidRPr="00700642">
          <w:rPr>
            <w:rStyle w:val="af8"/>
            <w:rFonts w:eastAsia="標楷體" w:hint="eastAsia"/>
            <w:noProof/>
            <w:spacing w:val="20"/>
            <w:kern w:val="52"/>
          </w:rPr>
          <w:t>三、整體施政表現與未來建議</w:t>
        </w:r>
        <w:r w:rsidR="00FF1485">
          <w:rPr>
            <w:noProof/>
            <w:webHidden/>
          </w:rPr>
          <w:tab/>
        </w:r>
        <w:r w:rsidR="00FF1485">
          <w:rPr>
            <w:noProof/>
            <w:webHidden/>
          </w:rPr>
          <w:fldChar w:fldCharType="begin"/>
        </w:r>
        <w:r w:rsidR="00FF1485">
          <w:rPr>
            <w:noProof/>
            <w:webHidden/>
          </w:rPr>
          <w:instrText xml:space="preserve"> PAGEREF _Toc518992121 \h </w:instrText>
        </w:r>
        <w:r w:rsidR="00FF1485">
          <w:rPr>
            <w:noProof/>
            <w:webHidden/>
          </w:rPr>
        </w:r>
        <w:r w:rsidR="00FF1485">
          <w:rPr>
            <w:noProof/>
            <w:webHidden/>
          </w:rPr>
          <w:fldChar w:fldCharType="separate"/>
        </w:r>
        <w:r>
          <w:rPr>
            <w:noProof/>
            <w:webHidden/>
          </w:rPr>
          <w:t>39</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22" w:history="1">
        <w:r w:rsidR="00FF1485" w:rsidRPr="00700642">
          <w:rPr>
            <w:rStyle w:val="af8"/>
            <w:rFonts w:eastAsia="標楷體" w:hAnsi="Times New Roman" w:hint="eastAsia"/>
            <w:noProof/>
          </w:rPr>
          <w:t>【陸、結論與建議】</w:t>
        </w:r>
        <w:r w:rsidR="00FF1485">
          <w:rPr>
            <w:noProof/>
            <w:webHidden/>
          </w:rPr>
          <w:tab/>
        </w:r>
        <w:r w:rsidR="00FF1485">
          <w:rPr>
            <w:noProof/>
            <w:webHidden/>
          </w:rPr>
          <w:fldChar w:fldCharType="begin"/>
        </w:r>
        <w:r w:rsidR="00FF1485">
          <w:rPr>
            <w:noProof/>
            <w:webHidden/>
          </w:rPr>
          <w:instrText xml:space="preserve"> PAGEREF _Toc518992122 \h </w:instrText>
        </w:r>
        <w:r w:rsidR="00FF1485">
          <w:rPr>
            <w:noProof/>
            <w:webHidden/>
          </w:rPr>
        </w:r>
        <w:r w:rsidR="00FF1485">
          <w:rPr>
            <w:noProof/>
            <w:webHidden/>
          </w:rPr>
          <w:fldChar w:fldCharType="separate"/>
        </w:r>
        <w:r>
          <w:rPr>
            <w:noProof/>
            <w:webHidden/>
          </w:rPr>
          <w:t>40</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23" w:history="1">
        <w:r w:rsidR="00FF1485" w:rsidRPr="00700642">
          <w:rPr>
            <w:rStyle w:val="af8"/>
            <w:rFonts w:eastAsia="標楷體" w:hAnsi="Times New Roman" w:hint="eastAsia"/>
            <w:noProof/>
          </w:rPr>
          <w:t>【附錄一　問卷】</w:t>
        </w:r>
        <w:r w:rsidR="00FF1485">
          <w:rPr>
            <w:noProof/>
            <w:webHidden/>
          </w:rPr>
          <w:tab/>
        </w:r>
        <w:r w:rsidR="00FF1485">
          <w:rPr>
            <w:noProof/>
            <w:webHidden/>
          </w:rPr>
          <w:fldChar w:fldCharType="begin"/>
        </w:r>
        <w:r w:rsidR="00FF1485">
          <w:rPr>
            <w:noProof/>
            <w:webHidden/>
          </w:rPr>
          <w:instrText xml:space="preserve"> PAGEREF _Toc518992123 \h </w:instrText>
        </w:r>
        <w:r w:rsidR="00FF1485">
          <w:rPr>
            <w:noProof/>
            <w:webHidden/>
          </w:rPr>
        </w:r>
        <w:r w:rsidR="00FF1485">
          <w:rPr>
            <w:noProof/>
            <w:webHidden/>
          </w:rPr>
          <w:fldChar w:fldCharType="separate"/>
        </w:r>
        <w:r>
          <w:rPr>
            <w:noProof/>
            <w:webHidden/>
          </w:rPr>
          <w:t>47</w:t>
        </w:r>
        <w:r w:rsidR="00FF1485">
          <w:rPr>
            <w:noProof/>
            <w:webHidden/>
          </w:rPr>
          <w:fldChar w:fldCharType="end"/>
        </w:r>
      </w:hyperlink>
    </w:p>
    <w:p w:rsidR="00FF1485" w:rsidRDefault="0051352A" w:rsidP="00FF1485">
      <w:pPr>
        <w:pStyle w:val="12"/>
        <w:tabs>
          <w:tab w:val="clear" w:pos="8313"/>
          <w:tab w:val="right" w:leader="dot" w:pos="9355"/>
        </w:tabs>
        <w:rPr>
          <w:rFonts w:asciiTheme="minorHAnsi" w:eastAsiaTheme="minorEastAsia" w:hAnsiTheme="minorHAnsi" w:cstheme="minorBidi"/>
          <w:b w:val="0"/>
          <w:caps w:val="0"/>
          <w:noProof/>
          <w:kern w:val="2"/>
          <w:sz w:val="24"/>
          <w:szCs w:val="22"/>
        </w:rPr>
      </w:pPr>
      <w:hyperlink w:anchor="_Toc518992124" w:history="1">
        <w:r w:rsidR="00FF1485" w:rsidRPr="00700642">
          <w:rPr>
            <w:rStyle w:val="af8"/>
            <w:rFonts w:eastAsia="標楷體" w:hAnsi="Times New Roman" w:hint="eastAsia"/>
            <w:noProof/>
          </w:rPr>
          <w:t>【附錄二　交叉分析表】</w:t>
        </w:r>
        <w:r w:rsidR="00FF1485">
          <w:rPr>
            <w:noProof/>
            <w:webHidden/>
          </w:rPr>
          <w:tab/>
        </w:r>
        <w:r w:rsidR="00FF1485">
          <w:rPr>
            <w:noProof/>
            <w:webHidden/>
          </w:rPr>
          <w:fldChar w:fldCharType="begin"/>
        </w:r>
        <w:r w:rsidR="00FF1485">
          <w:rPr>
            <w:noProof/>
            <w:webHidden/>
          </w:rPr>
          <w:instrText xml:space="preserve"> PAGEREF _Toc518992124 \h </w:instrText>
        </w:r>
        <w:r w:rsidR="00FF1485">
          <w:rPr>
            <w:noProof/>
            <w:webHidden/>
          </w:rPr>
        </w:r>
        <w:r w:rsidR="00FF1485">
          <w:rPr>
            <w:noProof/>
            <w:webHidden/>
          </w:rPr>
          <w:fldChar w:fldCharType="separate"/>
        </w:r>
        <w:r>
          <w:rPr>
            <w:noProof/>
            <w:webHidden/>
          </w:rPr>
          <w:t>51</w:t>
        </w:r>
        <w:r w:rsidR="00FF1485">
          <w:rPr>
            <w:noProof/>
            <w:webHidden/>
          </w:rPr>
          <w:fldChar w:fldCharType="end"/>
        </w:r>
      </w:hyperlink>
    </w:p>
    <w:p w:rsidR="005B5C18" w:rsidRPr="00F4522E" w:rsidRDefault="0051352A" w:rsidP="001651D5">
      <w:pPr>
        <w:pStyle w:val="1"/>
        <w:spacing w:before="0" w:after="240" w:line="500" w:lineRule="exact"/>
        <w:rPr>
          <w:rFonts w:ascii="Times New Roman" w:eastAsia="標楷體" w:hAnsi="Times New Roman"/>
          <w:b/>
          <w:color w:val="FFFFFF" w:themeColor="background1"/>
          <w:sz w:val="40"/>
        </w:rPr>
      </w:pPr>
      <w:r>
        <w:rPr>
          <w:rFonts w:ascii="Times New Roman" w:eastAsia="標楷體" w:hAnsi="Times New Roman"/>
          <w:noProof/>
          <w:color w:val="0000FF"/>
          <w:spacing w:val="12"/>
          <w:sz w:val="26"/>
          <w:u w:val="single"/>
        </w:rPr>
        <w:lastRenderedPageBreak/>
        <w:pict>
          <v:rect id="_x0000_s1047" style="position:absolute;margin-left:3.4pt;margin-top:-2.7pt;width:551.1pt;height:33.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" fillcolor="black [3200]" strokecolor="#f2f2f2 [3041]" strokeweight="3pt">
            <v:stroke joinstyle="round"/>
            <v:shadow on="t" color="#7f7f7f [1601]" opacity=".5" offset="1pt"/>
            <v:textbox style="mso-next-textbox:#_x0000_s1047">
              <w:txbxContent>
                <w:p w:rsidR="00CA0E3C" w:rsidRDefault="00CA0E3C" w:rsidP="00FF1485">
                  <w:pPr>
                    <w:jc w:val="center"/>
                  </w:pPr>
                </w:p>
                <w:p w:rsidR="00CA0E3C" w:rsidRDefault="00CA0E3C" w:rsidP="00FF1485">
                  <w:pPr>
                    <w:jc w:val="center"/>
                  </w:pPr>
                </w:p>
              </w:txbxContent>
            </v:textbox>
          </v:rect>
        </w:pict>
      </w:r>
      <w:r w:rsidR="00551A60" w:rsidRPr="00F4522E">
        <w:rPr>
          <w:rStyle w:val="af8"/>
          <w:rFonts w:ascii="Times New Roman" w:eastAsia="標楷體" w:hAnsi="Times New Roman"/>
          <w:noProof/>
          <w:spacing w:val="12"/>
          <w:sz w:val="26"/>
        </w:rPr>
        <w:fldChar w:fldCharType="end"/>
      </w:r>
      <w:bookmarkStart w:id="9" w:name="_Toc382994212"/>
      <w:bookmarkStart w:id="10" w:name="_Toc383000667"/>
      <w:bookmarkStart w:id="11" w:name="_Toc511722869"/>
      <w:bookmarkStart w:id="12" w:name="_Toc513628629"/>
      <w:bookmarkStart w:id="13" w:name="_Toc513629339"/>
      <w:bookmarkStart w:id="14" w:name="_Toc518992103"/>
      <w:r w:rsidR="00C37D4D" w:rsidRPr="00F4522E">
        <w:rPr>
          <w:rFonts w:ascii="Times New Roman" w:eastAsia="標楷體" w:hAnsi="Times New Roman"/>
          <w:b/>
          <w:color w:val="FFFFFF" w:themeColor="background1"/>
          <w:sz w:val="40"/>
        </w:rPr>
        <w:t>【</w:t>
      </w:r>
      <w:r w:rsidR="004518AD" w:rsidRPr="00F4522E">
        <w:rPr>
          <w:rFonts w:ascii="Times New Roman" w:eastAsia="標楷體" w:hAnsi="Times New Roman"/>
          <w:b/>
          <w:color w:val="FFFFFF" w:themeColor="background1"/>
          <w:sz w:val="40"/>
        </w:rPr>
        <w:t>表</w:t>
      </w:r>
      <w:r w:rsidR="00C37D4D" w:rsidRPr="00F4522E">
        <w:rPr>
          <w:rFonts w:ascii="Times New Roman" w:eastAsia="標楷體" w:hAnsi="Times New Roman"/>
          <w:b/>
          <w:color w:val="FFFFFF" w:themeColor="background1"/>
          <w:sz w:val="40"/>
        </w:rPr>
        <w:t>目錄</w:t>
      </w:r>
      <w:bookmarkEnd w:id="9"/>
      <w:bookmarkEnd w:id="10"/>
      <w:r w:rsidR="00071598" w:rsidRPr="00F4522E">
        <w:rPr>
          <w:rFonts w:ascii="Times New Roman" w:eastAsia="標楷體" w:hAnsi="Times New Roman"/>
          <w:b/>
          <w:color w:val="FFFFFF" w:themeColor="background1"/>
          <w:sz w:val="40"/>
        </w:rPr>
        <w:t>】</w:t>
      </w:r>
      <w:bookmarkEnd w:id="11"/>
      <w:bookmarkEnd w:id="12"/>
      <w:bookmarkEnd w:id="13"/>
      <w:bookmarkEnd w:id="14"/>
    </w:p>
    <w:p w:rsidR="00201A6A" w:rsidRPr="00201A6A" w:rsidRDefault="00551A60" w:rsidP="00201A6A">
      <w:pPr>
        <w:pStyle w:val="af0"/>
        <w:tabs>
          <w:tab w:val="clear" w:pos="8789"/>
          <w:tab w:val="right" w:leader="dot" w:pos="9356"/>
        </w:tabs>
        <w:rPr>
          <w:rStyle w:val="af8"/>
          <w:rFonts w:eastAsia="標楷體"/>
          <w:noProof/>
          <w:spacing w:val="12"/>
        </w:rPr>
      </w:pPr>
      <w:r w:rsidRPr="00F4522E">
        <w:rPr>
          <w:rStyle w:val="af8"/>
          <w:rFonts w:eastAsia="標楷體"/>
          <w:noProof/>
          <w:spacing w:val="12"/>
        </w:rPr>
        <w:fldChar w:fldCharType="begin"/>
      </w:r>
      <w:r w:rsidR="006F17A8" w:rsidRPr="00F4522E">
        <w:rPr>
          <w:rStyle w:val="af8"/>
          <w:rFonts w:eastAsia="標楷體"/>
          <w:noProof/>
          <w:spacing w:val="12"/>
        </w:rPr>
        <w:instrText xml:space="preserve"> TOC \h \z \c "</w:instrText>
      </w:r>
      <w:r w:rsidR="006F17A8" w:rsidRPr="00F4522E">
        <w:rPr>
          <w:rStyle w:val="af8"/>
          <w:rFonts w:eastAsia="標楷體"/>
          <w:noProof/>
          <w:spacing w:val="12"/>
        </w:rPr>
        <w:instrText>表</w:instrText>
      </w:r>
      <w:r w:rsidR="006F17A8" w:rsidRPr="00F4522E">
        <w:rPr>
          <w:rStyle w:val="af8"/>
          <w:rFonts w:eastAsia="標楷體"/>
          <w:noProof/>
          <w:spacing w:val="12"/>
        </w:rPr>
        <w:instrText xml:space="preserve">5-" </w:instrText>
      </w:r>
      <w:r w:rsidRPr="00F4522E">
        <w:rPr>
          <w:rStyle w:val="af8"/>
          <w:rFonts w:eastAsia="標楷體"/>
          <w:noProof/>
          <w:spacing w:val="12"/>
        </w:rPr>
        <w:fldChar w:fldCharType="separate"/>
      </w:r>
      <w:hyperlink w:anchor="_Toc518992200" w:history="1">
        <w:r w:rsidR="00201A6A" w:rsidRPr="00970F64">
          <w:rPr>
            <w:rStyle w:val="af8"/>
            <w:rFonts w:eastAsia="標楷體" w:hint="eastAsia"/>
            <w:noProof/>
            <w:spacing w:val="12"/>
          </w:rPr>
          <w:t>表</w:t>
        </w:r>
        <w:r w:rsidR="00201A6A" w:rsidRPr="00970F64">
          <w:rPr>
            <w:rStyle w:val="af8"/>
            <w:rFonts w:eastAsia="標楷體"/>
            <w:noProof/>
            <w:spacing w:val="12"/>
          </w:rPr>
          <w:t>5-1</w:t>
        </w:r>
        <w:r w:rsidR="00201A6A" w:rsidRPr="00970F64">
          <w:rPr>
            <w:rStyle w:val="af8"/>
            <w:rFonts w:eastAsia="標楷體" w:hint="eastAsia"/>
            <w:noProof/>
            <w:spacing w:val="12"/>
          </w:rPr>
          <w:t>委辦檢修申報落實情形分析表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_Toc518992200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16</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01" w:history="1">
        <w:r w:rsidR="00201A6A" w:rsidRPr="00970F64">
          <w:rPr>
            <w:rStyle w:val="af8"/>
            <w:rFonts w:eastAsia="標楷體" w:hint="eastAsia"/>
            <w:noProof/>
            <w:spacing w:val="12"/>
          </w:rPr>
          <w:t>表</w:t>
        </w:r>
        <w:r w:rsidR="00201A6A" w:rsidRPr="00970F64">
          <w:rPr>
            <w:rStyle w:val="af8"/>
            <w:rFonts w:eastAsia="標楷體"/>
            <w:noProof/>
            <w:spacing w:val="12"/>
          </w:rPr>
          <w:t>5-2</w:t>
        </w:r>
        <w:r w:rsidR="00201A6A" w:rsidRPr="00970F64">
          <w:rPr>
            <w:rStyle w:val="af8"/>
            <w:rFonts w:eastAsia="標楷體" w:hint="eastAsia"/>
            <w:noProof/>
            <w:spacing w:val="12"/>
          </w:rPr>
          <w:t>消防安檢人員收受餽贈、請託關說或接受招待之情形分析表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_Toc518992201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34</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02" w:history="1">
        <w:r w:rsidR="00201A6A" w:rsidRPr="00970F64">
          <w:rPr>
            <w:rStyle w:val="af8"/>
            <w:rFonts w:eastAsia="標楷體" w:hint="eastAsia"/>
            <w:noProof/>
            <w:spacing w:val="12"/>
          </w:rPr>
          <w:t>表</w:t>
        </w:r>
        <w:r w:rsidR="00201A6A" w:rsidRPr="00970F64">
          <w:rPr>
            <w:rStyle w:val="af8"/>
            <w:rFonts w:eastAsia="標楷體"/>
            <w:noProof/>
            <w:spacing w:val="12"/>
          </w:rPr>
          <w:t>5-3</w:t>
        </w:r>
        <w:r w:rsidR="00201A6A" w:rsidRPr="00970F64">
          <w:rPr>
            <w:rStyle w:val="af8"/>
            <w:rFonts w:eastAsia="標楷體" w:hint="eastAsia"/>
            <w:noProof/>
            <w:spacing w:val="12"/>
          </w:rPr>
          <w:t>廠商提出檢舉管道分析表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_Toc518992202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36</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03" w:history="1">
        <w:r w:rsidR="00201A6A" w:rsidRPr="00970F64">
          <w:rPr>
            <w:rStyle w:val="af8"/>
            <w:rFonts w:eastAsia="標楷體" w:hint="eastAsia"/>
            <w:noProof/>
            <w:spacing w:val="12"/>
          </w:rPr>
          <w:t>表</w:t>
        </w:r>
        <w:r w:rsidR="00201A6A" w:rsidRPr="00970F64">
          <w:rPr>
            <w:rStyle w:val="af8"/>
            <w:rFonts w:eastAsia="標楷體"/>
            <w:noProof/>
            <w:spacing w:val="12"/>
          </w:rPr>
          <w:t>5-4</w:t>
        </w:r>
        <w:r w:rsidR="00201A6A" w:rsidRPr="00970F64">
          <w:rPr>
            <w:rStyle w:val="af8"/>
            <w:rFonts w:eastAsia="標楷體" w:hint="eastAsia"/>
            <w:noProof/>
            <w:spacing w:val="12"/>
          </w:rPr>
          <w:t>廠商不願提出檢舉原因分析表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_Toc518992203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37</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04" w:history="1">
        <w:r w:rsidR="00201A6A" w:rsidRPr="00970F64">
          <w:rPr>
            <w:rStyle w:val="af8"/>
            <w:rFonts w:eastAsia="標楷體" w:hint="eastAsia"/>
            <w:noProof/>
            <w:spacing w:val="12"/>
          </w:rPr>
          <w:t>表</w:t>
        </w:r>
        <w:r w:rsidR="00201A6A" w:rsidRPr="00970F64">
          <w:rPr>
            <w:rStyle w:val="af8"/>
            <w:rFonts w:eastAsia="標楷體"/>
            <w:noProof/>
            <w:spacing w:val="12"/>
          </w:rPr>
          <w:t>5-5</w:t>
        </w:r>
        <w:r w:rsidR="00201A6A" w:rsidRPr="00970F64">
          <w:rPr>
            <w:rStyle w:val="af8"/>
            <w:rFonts w:eastAsia="標楷體" w:hint="eastAsia"/>
            <w:noProof/>
            <w:spacing w:val="12"/>
          </w:rPr>
          <w:t>南投縣政府消防局辦理消防安檢須改善之事項分析表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_Toc518992204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39</w:t>
        </w:r>
        <w:r w:rsidR="00201A6A" w:rsidRPr="00201A6A">
          <w:rPr>
            <w:rStyle w:val="af8"/>
            <w:rFonts w:eastAsia="標楷體"/>
            <w:noProof/>
            <w:webHidden/>
            <w:spacing w:val="12"/>
          </w:rPr>
          <w:fldChar w:fldCharType="end"/>
        </w:r>
      </w:hyperlink>
    </w:p>
    <w:p w:rsidR="00222E79" w:rsidRPr="00F4522E" w:rsidRDefault="00551A60" w:rsidP="004E64F0">
      <w:pPr>
        <w:pStyle w:val="af0"/>
        <w:tabs>
          <w:tab w:val="clear" w:pos="8789"/>
          <w:tab w:val="right" w:leader="dot" w:pos="9356"/>
        </w:tabs>
        <w:rPr>
          <w:rFonts w:eastAsia="標楷體"/>
          <w:noProof/>
          <w:color w:val="0000FF"/>
          <w:spacing w:val="12"/>
          <w:u w:val="single"/>
        </w:rPr>
      </w:pPr>
      <w:r w:rsidRPr="00F4522E">
        <w:rPr>
          <w:rStyle w:val="af8"/>
          <w:rFonts w:eastAsia="標楷體"/>
          <w:noProof/>
          <w:spacing w:val="12"/>
        </w:rPr>
        <w:fldChar w:fldCharType="end"/>
      </w:r>
      <w:bookmarkStart w:id="15" w:name="_Toc382994213"/>
      <w:bookmarkStart w:id="16" w:name="_Toc383000668"/>
    </w:p>
    <w:p w:rsidR="00222E79" w:rsidRPr="00F4522E" w:rsidRDefault="0051352A" w:rsidP="00222E79">
      <w:pPr>
        <w:widowControl/>
        <w:adjustRightInd/>
        <w:textAlignment w:val="auto"/>
        <w:rPr>
          <w:rFonts w:eastAsia="標楷體"/>
        </w:rPr>
      </w:pPr>
      <w:r>
        <w:rPr>
          <w:rFonts w:eastAsia="標楷體"/>
          <w:b/>
          <w:noProof/>
          <w:color w:val="FFFFFF" w:themeColor="background1"/>
          <w:sz w:val="40"/>
        </w:rPr>
        <w:pict>
          <v:rect id="_x0000_s1027" style="position:absolute;margin-left:1.9pt;margin-top:.75pt;width:551.1pt;height:33.5pt;z-index:-25165516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" fillcolor="black [3200]" strokecolor="#f2f2f2 [3041]" strokeweight="3pt">
            <v:stroke joinstyle="round"/>
            <v:shadow on="t" color="#7f7f7f [1601]" opacity=".5" offset="1pt"/>
            <v:textbox style="mso-next-textbox:#_x0000_s1027">
              <w:txbxContent>
                <w:p w:rsidR="00CA0E3C" w:rsidRDefault="00CA0E3C" w:rsidP="00266B2D">
                  <w:pPr>
                    <w:jc w:val="center"/>
                  </w:pPr>
                  <w:bookmarkStart w:id="17" w:name="_Hlk518992159"/>
                </w:p>
                <w:bookmarkEnd w:id="17"/>
                <w:p w:rsidR="00CA0E3C" w:rsidRDefault="00CA0E3C" w:rsidP="00FF1485">
                  <w:pPr>
                    <w:jc w:val="center"/>
                  </w:pPr>
                </w:p>
                <w:p w:rsidR="00CA0E3C" w:rsidRDefault="00CA0E3C" w:rsidP="00FF1485">
                  <w:pPr>
                    <w:jc w:val="center"/>
                  </w:pPr>
                </w:p>
              </w:txbxContent>
            </v:textbox>
            <w10:wrap anchorx="margin"/>
          </v:rect>
        </w:pict>
      </w:r>
      <w:r w:rsidR="00222E79" w:rsidRPr="00F4522E">
        <w:rPr>
          <w:rFonts w:eastAsia="標楷體"/>
          <w:b/>
          <w:color w:val="FFFFFF" w:themeColor="background1"/>
          <w:sz w:val="40"/>
        </w:rPr>
        <w:t>【圖目錄】</w:t>
      </w:r>
    </w:p>
    <w:bookmarkEnd w:id="15"/>
    <w:bookmarkEnd w:id="16"/>
    <w:p w:rsidR="00266B2D" w:rsidRPr="00F4522E" w:rsidRDefault="00266B2D" w:rsidP="00222E79">
      <w:pPr>
        <w:pStyle w:val="af0"/>
        <w:rPr>
          <w:rStyle w:val="af8"/>
          <w:rFonts w:eastAsia="標楷體"/>
          <w:noProof/>
          <w:spacing w:val="12"/>
        </w:rPr>
      </w:pPr>
    </w:p>
    <w:p w:rsidR="00201A6A" w:rsidRPr="00201A6A" w:rsidRDefault="00551A60" w:rsidP="00201A6A">
      <w:pPr>
        <w:pStyle w:val="af0"/>
        <w:tabs>
          <w:tab w:val="clear" w:pos="8789"/>
          <w:tab w:val="right" w:leader="dot" w:pos="9356"/>
        </w:tabs>
        <w:rPr>
          <w:rStyle w:val="af8"/>
          <w:rFonts w:eastAsia="標楷體"/>
          <w:noProof/>
          <w:spacing w:val="12"/>
        </w:rPr>
      </w:pPr>
      <w:r w:rsidRPr="00F4522E">
        <w:rPr>
          <w:rStyle w:val="af8"/>
          <w:rFonts w:eastAsia="標楷體"/>
          <w:noProof/>
          <w:spacing w:val="12"/>
        </w:rPr>
        <w:fldChar w:fldCharType="begin"/>
      </w:r>
      <w:r w:rsidR="00322CC0" w:rsidRPr="00F4522E">
        <w:rPr>
          <w:rStyle w:val="af8"/>
          <w:rFonts w:eastAsia="標楷體"/>
          <w:noProof/>
          <w:spacing w:val="12"/>
        </w:rPr>
        <w:instrText xml:space="preserve"> TOC \h \z \c "</w:instrText>
      </w:r>
      <w:r w:rsidR="00322CC0" w:rsidRPr="00F4522E">
        <w:rPr>
          <w:rStyle w:val="af8"/>
          <w:rFonts w:eastAsia="標楷體"/>
          <w:noProof/>
          <w:spacing w:val="12"/>
        </w:rPr>
        <w:instrText>圖</w:instrText>
      </w:r>
      <w:r w:rsidR="00322CC0" w:rsidRPr="00F4522E">
        <w:rPr>
          <w:rStyle w:val="af8"/>
          <w:rFonts w:eastAsia="標楷體"/>
          <w:noProof/>
          <w:spacing w:val="12"/>
        </w:rPr>
        <w:instrText xml:space="preserve">4-" </w:instrText>
      </w:r>
      <w:r w:rsidRPr="00F4522E">
        <w:rPr>
          <w:rStyle w:val="af8"/>
          <w:rFonts w:eastAsia="標楷體"/>
          <w:noProof/>
          <w:spacing w:val="12"/>
        </w:rPr>
        <w:fldChar w:fldCharType="separate"/>
      </w:r>
      <w:hyperlink w:anchor="_Toc518992219" w:history="1">
        <w:r w:rsidR="00201A6A" w:rsidRPr="00FE6728">
          <w:rPr>
            <w:rStyle w:val="af8"/>
            <w:rFonts w:eastAsia="標楷體" w:hint="eastAsia"/>
            <w:noProof/>
            <w:spacing w:val="12"/>
          </w:rPr>
          <w:t>圖</w:t>
        </w:r>
        <w:r w:rsidR="00201A6A" w:rsidRPr="00FE6728">
          <w:rPr>
            <w:rStyle w:val="af8"/>
            <w:rFonts w:eastAsia="標楷體"/>
            <w:noProof/>
            <w:spacing w:val="12"/>
          </w:rPr>
          <w:t>4-1</w:t>
        </w:r>
        <w:r w:rsidR="00201A6A" w:rsidRPr="00FE6728">
          <w:rPr>
            <w:rStyle w:val="af8"/>
            <w:rFonts w:eastAsia="標楷體" w:hint="eastAsia"/>
            <w:noProof/>
            <w:spacing w:val="12"/>
          </w:rPr>
          <w:t>性別分析圖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_Toc518992219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7</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20" w:history="1">
        <w:r w:rsidR="00201A6A" w:rsidRPr="00FE6728">
          <w:rPr>
            <w:rStyle w:val="af8"/>
            <w:rFonts w:eastAsia="標楷體" w:hint="eastAsia"/>
            <w:noProof/>
            <w:spacing w:val="12"/>
          </w:rPr>
          <w:t>圖</w:t>
        </w:r>
        <w:r w:rsidR="00201A6A" w:rsidRPr="00FE6728">
          <w:rPr>
            <w:rStyle w:val="af8"/>
            <w:rFonts w:eastAsia="標楷體"/>
            <w:noProof/>
            <w:spacing w:val="12"/>
          </w:rPr>
          <w:t>4-2</w:t>
        </w:r>
        <w:r w:rsidR="00201A6A" w:rsidRPr="00FE6728">
          <w:rPr>
            <w:rStyle w:val="af8"/>
            <w:rFonts w:eastAsia="標楷體" w:hint="eastAsia"/>
            <w:noProof/>
            <w:spacing w:val="12"/>
          </w:rPr>
          <w:t>年齡分析圖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_Toc518992220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8</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21" w:history="1">
        <w:r w:rsidR="00201A6A" w:rsidRPr="00201A6A">
          <w:rPr>
            <w:rStyle w:val="af8"/>
            <w:rFonts w:eastAsia="標楷體" w:hint="eastAsia"/>
            <w:noProof/>
            <w:spacing w:val="12"/>
          </w:rPr>
          <w:t>圖</w:t>
        </w:r>
        <w:r w:rsidR="00201A6A" w:rsidRPr="00201A6A">
          <w:rPr>
            <w:rStyle w:val="af8"/>
            <w:rFonts w:eastAsia="標楷體"/>
            <w:noProof/>
            <w:spacing w:val="12"/>
          </w:rPr>
          <w:t>4-3</w:t>
        </w:r>
        <w:r w:rsidR="00201A6A" w:rsidRPr="00201A6A">
          <w:rPr>
            <w:rStyle w:val="af8"/>
            <w:rFonts w:eastAsia="標楷體" w:hint="eastAsia"/>
            <w:noProof/>
            <w:spacing w:val="12"/>
          </w:rPr>
          <w:t>教育程度分析圖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_Toc518992221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8</w:t>
        </w:r>
        <w:r w:rsidR="00201A6A" w:rsidRPr="00201A6A">
          <w:rPr>
            <w:rStyle w:val="af8"/>
            <w:rFonts w:eastAsia="標楷體"/>
            <w:noProof/>
            <w:webHidden/>
            <w:spacing w:val="12"/>
          </w:rPr>
          <w:fldChar w:fldCharType="end"/>
        </w:r>
      </w:hyperlink>
    </w:p>
    <w:p w:rsidR="00201A6A" w:rsidRDefault="0051352A" w:rsidP="00222E79">
      <w:pPr>
        <w:pStyle w:val="af0"/>
        <w:tabs>
          <w:tab w:val="clear" w:pos="8789"/>
          <w:tab w:val="right" w:leader="dot" w:pos="9356"/>
        </w:tabs>
        <w:rPr>
          <w:noProof/>
        </w:rPr>
      </w:pPr>
      <w:hyperlink w:anchor="_Toc518992222" w:history="1">
        <w:r w:rsidR="00201A6A" w:rsidRPr="00FE6728">
          <w:rPr>
            <w:rStyle w:val="af8"/>
            <w:rFonts w:eastAsia="標楷體" w:hint="eastAsia"/>
            <w:noProof/>
            <w:spacing w:val="12"/>
          </w:rPr>
          <w:t>圖</w:t>
        </w:r>
        <w:r w:rsidR="00201A6A" w:rsidRPr="00FE6728">
          <w:rPr>
            <w:rStyle w:val="af8"/>
            <w:rFonts w:eastAsia="標楷體"/>
            <w:noProof/>
            <w:spacing w:val="12"/>
          </w:rPr>
          <w:t>4-4</w:t>
        </w:r>
        <w:r w:rsidR="00201A6A" w:rsidRPr="00FE6728">
          <w:rPr>
            <w:rStyle w:val="af8"/>
            <w:rFonts w:eastAsia="標楷體" w:hint="eastAsia"/>
            <w:noProof/>
            <w:spacing w:val="12"/>
          </w:rPr>
          <w:t>居住地區分析圖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_Toc518992222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9</w:t>
        </w:r>
        <w:r w:rsidR="00201A6A" w:rsidRPr="00201A6A">
          <w:rPr>
            <w:rStyle w:val="af8"/>
            <w:rFonts w:eastAsia="標楷體"/>
            <w:noProof/>
            <w:webHidden/>
            <w:spacing w:val="12"/>
          </w:rPr>
          <w:fldChar w:fldCharType="end"/>
        </w:r>
      </w:hyperlink>
      <w:r w:rsidR="00551A60" w:rsidRPr="00F4522E">
        <w:rPr>
          <w:rStyle w:val="af8"/>
          <w:rFonts w:eastAsia="標楷體"/>
          <w:noProof/>
          <w:spacing w:val="12"/>
        </w:rPr>
        <w:fldChar w:fldCharType="end"/>
      </w:r>
      <w:r w:rsidR="00551A60" w:rsidRPr="00F4522E">
        <w:rPr>
          <w:rStyle w:val="af8"/>
          <w:rFonts w:eastAsia="標楷體"/>
          <w:spacing w:val="12"/>
        </w:rPr>
        <w:fldChar w:fldCharType="begin"/>
      </w:r>
      <w:r w:rsidR="00C81AA2" w:rsidRPr="00F4522E">
        <w:rPr>
          <w:rStyle w:val="af8"/>
          <w:rFonts w:eastAsia="標楷體"/>
          <w:spacing w:val="12"/>
        </w:rPr>
        <w:instrText xml:space="preserve"> TOC \h \z \c "</w:instrText>
      </w:r>
      <w:r w:rsidR="00C81AA2" w:rsidRPr="00F4522E">
        <w:rPr>
          <w:rStyle w:val="af8"/>
          <w:rFonts w:eastAsia="標楷體"/>
          <w:spacing w:val="12"/>
        </w:rPr>
        <w:instrText>圖</w:instrText>
      </w:r>
      <w:r w:rsidR="00C81AA2" w:rsidRPr="00F4522E">
        <w:rPr>
          <w:rStyle w:val="af8"/>
          <w:rFonts w:eastAsia="標楷體"/>
          <w:spacing w:val="12"/>
        </w:rPr>
        <w:instrText xml:space="preserve">5-" </w:instrText>
      </w:r>
      <w:r w:rsidR="00551A60" w:rsidRPr="00F4522E">
        <w:rPr>
          <w:rStyle w:val="af8"/>
          <w:rFonts w:eastAsia="標楷體"/>
          <w:spacing w:val="12"/>
        </w:rPr>
        <w:fldChar w:fldCharType="separate"/>
      </w:r>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1" w:history="1">
        <w:r w:rsidR="00201A6A" w:rsidRPr="00201A6A">
          <w:rPr>
            <w:rStyle w:val="af8"/>
            <w:rFonts w:eastAsia="標楷體" w:hint="eastAsia"/>
            <w:noProof/>
            <w:spacing w:val="12"/>
          </w:rPr>
          <w:t>圖</w:t>
        </w:r>
        <w:r w:rsidR="00201A6A" w:rsidRPr="00201A6A">
          <w:rPr>
            <w:rStyle w:val="af8"/>
            <w:rFonts w:eastAsia="標楷體"/>
            <w:noProof/>
            <w:spacing w:val="12"/>
          </w:rPr>
          <w:t>5-1</w:t>
        </w:r>
        <w:r w:rsidR="00201A6A" w:rsidRPr="00201A6A">
          <w:rPr>
            <w:rStyle w:val="af8"/>
            <w:rFonts w:eastAsia="標楷體" w:hint="eastAsia"/>
            <w:noProof/>
            <w:spacing w:val="12"/>
          </w:rPr>
          <w:t>消防安檢人員檢查態度滿意度分析圖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11</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2" w:history="1">
        <w:r w:rsidR="00201A6A" w:rsidRPr="0062647A">
          <w:rPr>
            <w:rStyle w:val="af8"/>
            <w:rFonts w:eastAsia="標楷體" w:hint="eastAsia"/>
            <w:noProof/>
            <w:spacing w:val="12"/>
          </w:rPr>
          <w:t>圖</w:t>
        </w:r>
        <w:r w:rsidR="00201A6A" w:rsidRPr="0062647A">
          <w:rPr>
            <w:rStyle w:val="af8"/>
            <w:rFonts w:eastAsia="標楷體"/>
            <w:noProof/>
            <w:spacing w:val="12"/>
          </w:rPr>
          <w:t>5-2</w:t>
        </w:r>
        <w:r w:rsidR="00201A6A" w:rsidRPr="0062647A">
          <w:rPr>
            <w:rStyle w:val="af8"/>
            <w:rFonts w:eastAsia="標楷體" w:hint="eastAsia"/>
            <w:noProof/>
            <w:spacing w:val="12"/>
          </w:rPr>
          <w:t>消防安檢人員檢查態度滿意度與基本資料交叉分析圖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12</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3" w:history="1">
        <w:r w:rsidR="00201A6A" w:rsidRPr="00201A6A">
          <w:rPr>
            <w:rStyle w:val="af8"/>
            <w:rFonts w:eastAsia="標楷體" w:hint="eastAsia"/>
            <w:noProof/>
            <w:spacing w:val="12"/>
          </w:rPr>
          <w:t>圖</w:t>
        </w:r>
        <w:r w:rsidR="00201A6A" w:rsidRPr="00201A6A">
          <w:rPr>
            <w:rStyle w:val="af8"/>
            <w:rFonts w:eastAsia="標楷體"/>
            <w:noProof/>
            <w:spacing w:val="12"/>
          </w:rPr>
          <w:t>5-3</w:t>
        </w:r>
        <w:r w:rsidR="00201A6A" w:rsidRPr="00201A6A">
          <w:rPr>
            <w:rStyle w:val="af8"/>
            <w:rFonts w:eastAsia="標楷體" w:hint="eastAsia"/>
            <w:noProof/>
            <w:spacing w:val="12"/>
          </w:rPr>
          <w:t>消防安檢人員專業形象滿意度分析圖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_Toc518992233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13</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4" w:history="1">
        <w:r w:rsidR="00201A6A" w:rsidRPr="0062647A">
          <w:rPr>
            <w:rStyle w:val="af8"/>
            <w:rFonts w:eastAsia="標楷體" w:hint="eastAsia"/>
            <w:noProof/>
            <w:spacing w:val="12"/>
          </w:rPr>
          <w:t>圖</w:t>
        </w:r>
        <w:r w:rsidR="00201A6A" w:rsidRPr="0062647A">
          <w:rPr>
            <w:rStyle w:val="af8"/>
            <w:rFonts w:eastAsia="標楷體"/>
            <w:noProof/>
            <w:spacing w:val="12"/>
          </w:rPr>
          <w:t>5-4</w:t>
        </w:r>
        <w:r w:rsidR="00201A6A" w:rsidRPr="0062647A">
          <w:rPr>
            <w:rStyle w:val="af8"/>
            <w:rFonts w:eastAsia="標楷體" w:hint="eastAsia"/>
            <w:noProof/>
            <w:spacing w:val="12"/>
          </w:rPr>
          <w:t>消防安檢人員專業形象滿意度與基本資料交叉分析圖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_Toc518992234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14</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5" w:history="1">
        <w:r w:rsidR="00201A6A" w:rsidRPr="00201A6A">
          <w:rPr>
            <w:rStyle w:val="af8"/>
            <w:rFonts w:eastAsia="標楷體" w:hint="eastAsia"/>
            <w:noProof/>
            <w:spacing w:val="12"/>
          </w:rPr>
          <w:t>圖</w:t>
        </w:r>
        <w:r w:rsidR="00201A6A" w:rsidRPr="00201A6A">
          <w:rPr>
            <w:rStyle w:val="af8"/>
            <w:rFonts w:eastAsia="標楷體"/>
            <w:noProof/>
            <w:spacing w:val="12"/>
          </w:rPr>
          <w:t>5-5</w:t>
        </w:r>
        <w:r w:rsidR="00201A6A" w:rsidRPr="00201A6A">
          <w:rPr>
            <w:rStyle w:val="af8"/>
            <w:rFonts w:eastAsia="標楷體" w:hint="eastAsia"/>
            <w:noProof/>
            <w:spacing w:val="12"/>
          </w:rPr>
          <w:t>委辦檢修申報落實情形滿意度分析圖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_Toc518992235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15</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6" w:history="1">
        <w:r w:rsidR="00201A6A" w:rsidRPr="0062647A">
          <w:rPr>
            <w:rStyle w:val="af8"/>
            <w:rFonts w:eastAsia="標楷體" w:hint="eastAsia"/>
            <w:noProof/>
            <w:spacing w:val="12"/>
          </w:rPr>
          <w:t>圖</w:t>
        </w:r>
        <w:r w:rsidR="00201A6A" w:rsidRPr="0062647A">
          <w:rPr>
            <w:rStyle w:val="af8"/>
            <w:rFonts w:eastAsia="標楷體"/>
            <w:noProof/>
            <w:spacing w:val="12"/>
          </w:rPr>
          <w:t>5-6</w:t>
        </w:r>
        <w:r w:rsidR="00201A6A" w:rsidRPr="0062647A">
          <w:rPr>
            <w:rStyle w:val="af8"/>
            <w:rFonts w:eastAsia="標楷體" w:hint="eastAsia"/>
            <w:noProof/>
            <w:spacing w:val="12"/>
          </w:rPr>
          <w:t>委辦檢修申報落實情形滿意度與基本資料交叉分析圖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_Toc518992236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17</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7" w:history="1">
        <w:r w:rsidR="00201A6A" w:rsidRPr="00201A6A">
          <w:rPr>
            <w:rStyle w:val="af8"/>
            <w:rFonts w:eastAsia="標楷體" w:hint="eastAsia"/>
            <w:noProof/>
            <w:spacing w:val="12"/>
          </w:rPr>
          <w:t>圖</w:t>
        </w:r>
        <w:r w:rsidR="00201A6A" w:rsidRPr="00201A6A">
          <w:rPr>
            <w:rStyle w:val="af8"/>
            <w:rFonts w:eastAsia="標楷體"/>
            <w:noProof/>
            <w:spacing w:val="12"/>
          </w:rPr>
          <w:t>5-7</w:t>
        </w:r>
        <w:r w:rsidR="00201A6A" w:rsidRPr="00201A6A">
          <w:rPr>
            <w:rStyle w:val="af8"/>
            <w:rFonts w:eastAsia="標楷體" w:hint="eastAsia"/>
            <w:noProof/>
            <w:spacing w:val="12"/>
          </w:rPr>
          <w:t>消防安全設備維護情形滿意度分析圖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_Toc518992237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18</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8" w:history="1">
        <w:r w:rsidR="00201A6A" w:rsidRPr="0062647A">
          <w:rPr>
            <w:rStyle w:val="af8"/>
            <w:rFonts w:eastAsia="標楷體" w:hint="eastAsia"/>
            <w:noProof/>
            <w:spacing w:val="12"/>
          </w:rPr>
          <w:t>圖</w:t>
        </w:r>
        <w:r w:rsidR="00201A6A" w:rsidRPr="0062647A">
          <w:rPr>
            <w:rStyle w:val="af8"/>
            <w:rFonts w:eastAsia="標楷體"/>
            <w:noProof/>
            <w:spacing w:val="12"/>
          </w:rPr>
          <w:t>5-8</w:t>
        </w:r>
        <w:r w:rsidR="00201A6A" w:rsidRPr="0062647A">
          <w:rPr>
            <w:rStyle w:val="af8"/>
            <w:rFonts w:eastAsia="標楷體" w:hint="eastAsia"/>
            <w:noProof/>
            <w:spacing w:val="12"/>
          </w:rPr>
          <w:t>消防安全設備維護情形滿意度與基本資料交叉分析圖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_Toc518992238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19</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39" w:history="1">
        <w:r w:rsidR="00201A6A" w:rsidRPr="00201A6A">
          <w:rPr>
            <w:rStyle w:val="af8"/>
            <w:rFonts w:eastAsia="標楷體" w:hint="eastAsia"/>
            <w:noProof/>
            <w:spacing w:val="12"/>
          </w:rPr>
          <w:t>圖</w:t>
        </w:r>
        <w:r w:rsidR="00201A6A" w:rsidRPr="00201A6A">
          <w:rPr>
            <w:rStyle w:val="af8"/>
            <w:rFonts w:eastAsia="標楷體"/>
            <w:noProof/>
            <w:spacing w:val="12"/>
          </w:rPr>
          <w:t>5-9</w:t>
        </w:r>
        <w:r w:rsidR="00201A6A" w:rsidRPr="00201A6A">
          <w:rPr>
            <w:rStyle w:val="af8"/>
            <w:rFonts w:eastAsia="標楷體" w:hint="eastAsia"/>
            <w:noProof/>
            <w:spacing w:val="12"/>
          </w:rPr>
          <w:t>消防安全檢查最不滿意項目分析圖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_Toc518992239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20</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0" w:history="1">
        <w:r w:rsidR="00201A6A" w:rsidRPr="0062647A">
          <w:rPr>
            <w:rStyle w:val="af8"/>
            <w:rFonts w:eastAsia="標楷體" w:hint="eastAsia"/>
            <w:noProof/>
            <w:spacing w:val="12"/>
          </w:rPr>
          <w:t>圖</w:t>
        </w:r>
        <w:r w:rsidR="00201A6A" w:rsidRPr="0062647A">
          <w:rPr>
            <w:rStyle w:val="af8"/>
            <w:rFonts w:eastAsia="標楷體"/>
            <w:noProof/>
            <w:spacing w:val="12"/>
          </w:rPr>
          <w:t>5-10</w:t>
        </w:r>
        <w:r w:rsidR="00201A6A" w:rsidRPr="0062647A">
          <w:rPr>
            <w:rStyle w:val="af8"/>
            <w:rFonts w:eastAsia="標楷體" w:hint="eastAsia"/>
            <w:noProof/>
            <w:spacing w:val="12"/>
          </w:rPr>
          <w:t>消防安全檢查最不滿意項目與基本資料交叉分析圖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_Toc518992240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21</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1" w:history="1">
        <w:r w:rsidR="00201A6A" w:rsidRPr="00201A6A">
          <w:rPr>
            <w:rStyle w:val="af8"/>
            <w:rFonts w:eastAsia="標楷體" w:hint="eastAsia"/>
            <w:noProof/>
            <w:spacing w:val="12"/>
          </w:rPr>
          <w:t>圖</w:t>
        </w:r>
        <w:r w:rsidR="00201A6A" w:rsidRPr="00201A6A">
          <w:rPr>
            <w:rStyle w:val="af8"/>
            <w:rFonts w:eastAsia="標楷體"/>
            <w:noProof/>
            <w:spacing w:val="12"/>
          </w:rPr>
          <w:t>5-11</w:t>
        </w:r>
        <w:r w:rsidR="00201A6A" w:rsidRPr="00201A6A">
          <w:rPr>
            <w:rStyle w:val="af8"/>
            <w:rFonts w:eastAsia="標楷體" w:hint="eastAsia"/>
            <w:noProof/>
            <w:spacing w:val="12"/>
          </w:rPr>
          <w:t>消防安全檢查最滿意項目分析圖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22</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2" w:history="1">
        <w:r w:rsidR="00201A6A" w:rsidRPr="0062647A">
          <w:rPr>
            <w:rStyle w:val="af8"/>
            <w:rFonts w:eastAsia="標楷體" w:hint="eastAsia"/>
            <w:noProof/>
            <w:spacing w:val="12"/>
          </w:rPr>
          <w:t>圖</w:t>
        </w:r>
        <w:r w:rsidR="00201A6A" w:rsidRPr="0062647A">
          <w:rPr>
            <w:rStyle w:val="af8"/>
            <w:rFonts w:eastAsia="標楷體"/>
            <w:noProof/>
            <w:spacing w:val="12"/>
          </w:rPr>
          <w:t>5-12</w:t>
        </w:r>
        <w:r w:rsidR="00201A6A" w:rsidRPr="0062647A">
          <w:rPr>
            <w:rStyle w:val="af8"/>
            <w:rFonts w:eastAsia="標楷體" w:hint="eastAsia"/>
            <w:noProof/>
            <w:spacing w:val="12"/>
          </w:rPr>
          <w:t>消防安全檢查最滿意項目與基本資料交叉分析圖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23</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3" w:history="1">
        <w:r w:rsidR="00201A6A" w:rsidRPr="00201A6A">
          <w:rPr>
            <w:rStyle w:val="af8"/>
            <w:rFonts w:eastAsia="標楷體" w:hint="eastAsia"/>
            <w:noProof/>
            <w:spacing w:val="12"/>
          </w:rPr>
          <w:t>圖</w:t>
        </w:r>
        <w:r w:rsidR="00201A6A" w:rsidRPr="00201A6A">
          <w:rPr>
            <w:rStyle w:val="af8"/>
            <w:rFonts w:eastAsia="標楷體"/>
            <w:noProof/>
            <w:spacing w:val="12"/>
          </w:rPr>
          <w:t>5-13</w:t>
        </w:r>
        <w:r w:rsidR="00201A6A" w:rsidRPr="00201A6A">
          <w:rPr>
            <w:rStyle w:val="af8"/>
            <w:rFonts w:eastAsia="標楷體" w:hint="eastAsia"/>
            <w:noProof/>
            <w:spacing w:val="12"/>
          </w:rPr>
          <w:t>整體消防安全檢查評價分析圖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_Toc518992243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24</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4" w:history="1">
        <w:r w:rsidR="00201A6A" w:rsidRPr="0062647A">
          <w:rPr>
            <w:rStyle w:val="af8"/>
            <w:rFonts w:eastAsia="標楷體" w:hint="eastAsia"/>
            <w:noProof/>
            <w:spacing w:val="12"/>
          </w:rPr>
          <w:t>圖</w:t>
        </w:r>
        <w:r w:rsidR="00201A6A" w:rsidRPr="0062647A">
          <w:rPr>
            <w:rStyle w:val="af8"/>
            <w:rFonts w:eastAsia="標楷體"/>
            <w:noProof/>
            <w:spacing w:val="12"/>
          </w:rPr>
          <w:t>5-14</w:t>
        </w:r>
        <w:r w:rsidR="00201A6A" w:rsidRPr="0062647A">
          <w:rPr>
            <w:rStyle w:val="af8"/>
            <w:rFonts w:eastAsia="標楷體" w:hint="eastAsia"/>
            <w:noProof/>
            <w:spacing w:val="12"/>
          </w:rPr>
          <w:t>整體消防安全檢查評價與基本資料交叉分析圖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_Toc518992244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25</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5" w:history="1">
        <w:r w:rsidR="00201A6A" w:rsidRPr="00201A6A">
          <w:rPr>
            <w:rStyle w:val="af8"/>
            <w:rFonts w:eastAsia="標楷體" w:hint="eastAsia"/>
            <w:noProof/>
            <w:spacing w:val="12"/>
          </w:rPr>
          <w:t>圖</w:t>
        </w:r>
        <w:r w:rsidR="00201A6A" w:rsidRPr="00201A6A">
          <w:rPr>
            <w:rStyle w:val="af8"/>
            <w:rFonts w:eastAsia="標楷體"/>
            <w:noProof/>
            <w:spacing w:val="12"/>
          </w:rPr>
          <w:t>5-15</w:t>
        </w:r>
        <w:r w:rsidR="00201A6A" w:rsidRPr="00201A6A">
          <w:rPr>
            <w:rStyle w:val="af8"/>
            <w:rFonts w:eastAsia="標楷體" w:hint="eastAsia"/>
            <w:noProof/>
            <w:spacing w:val="12"/>
          </w:rPr>
          <w:t>消防人員救災專業技能滿意度分析圖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_Toc518992245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26</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6" w:history="1">
        <w:r w:rsidR="00201A6A" w:rsidRPr="0062647A">
          <w:rPr>
            <w:rStyle w:val="af8"/>
            <w:rFonts w:eastAsia="標楷體" w:hint="eastAsia"/>
            <w:noProof/>
            <w:spacing w:val="12"/>
          </w:rPr>
          <w:t>圖</w:t>
        </w:r>
        <w:r w:rsidR="00201A6A" w:rsidRPr="0062647A">
          <w:rPr>
            <w:rStyle w:val="af8"/>
            <w:rFonts w:eastAsia="標楷體"/>
            <w:noProof/>
            <w:spacing w:val="12"/>
          </w:rPr>
          <w:t>5-16</w:t>
        </w:r>
        <w:r w:rsidR="00201A6A" w:rsidRPr="0062647A">
          <w:rPr>
            <w:rStyle w:val="af8"/>
            <w:rFonts w:eastAsia="標楷體" w:hint="eastAsia"/>
            <w:noProof/>
            <w:spacing w:val="12"/>
          </w:rPr>
          <w:t>消防人員救災專業技能滿意度與基本資料交叉分析圖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_Toc518992246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27</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7" w:history="1">
        <w:r w:rsidR="00201A6A" w:rsidRPr="00201A6A">
          <w:rPr>
            <w:rStyle w:val="af8"/>
            <w:rFonts w:eastAsia="標楷體" w:hint="eastAsia"/>
            <w:noProof/>
            <w:spacing w:val="12"/>
          </w:rPr>
          <w:t>圖</w:t>
        </w:r>
        <w:r w:rsidR="00201A6A" w:rsidRPr="00201A6A">
          <w:rPr>
            <w:rStyle w:val="af8"/>
            <w:rFonts w:eastAsia="標楷體"/>
            <w:noProof/>
            <w:spacing w:val="12"/>
          </w:rPr>
          <w:t>5-17</w:t>
        </w:r>
        <w:r w:rsidR="00201A6A" w:rsidRPr="00201A6A">
          <w:rPr>
            <w:rStyle w:val="af8"/>
            <w:rFonts w:eastAsia="標楷體" w:hint="eastAsia"/>
            <w:noProof/>
            <w:spacing w:val="12"/>
          </w:rPr>
          <w:t>消防人員災後協助滿意度分析圖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_Toc518992247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28</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8" w:history="1">
        <w:r w:rsidR="00201A6A" w:rsidRPr="0062647A">
          <w:rPr>
            <w:rStyle w:val="af8"/>
            <w:rFonts w:eastAsia="標楷體" w:hint="eastAsia"/>
            <w:noProof/>
            <w:spacing w:val="12"/>
          </w:rPr>
          <w:t>圖</w:t>
        </w:r>
        <w:r w:rsidR="00201A6A" w:rsidRPr="0062647A">
          <w:rPr>
            <w:rStyle w:val="af8"/>
            <w:rFonts w:eastAsia="標楷體"/>
            <w:noProof/>
            <w:spacing w:val="12"/>
          </w:rPr>
          <w:t>5-18</w:t>
        </w:r>
        <w:r w:rsidR="00201A6A" w:rsidRPr="0062647A">
          <w:rPr>
            <w:rStyle w:val="af8"/>
            <w:rFonts w:eastAsia="標楷體" w:hint="eastAsia"/>
            <w:noProof/>
            <w:spacing w:val="12"/>
          </w:rPr>
          <w:t>消防人員災後協助滿意度與基本資料交叉分析圖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_Toc518992248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29</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49" w:history="1">
        <w:r w:rsidR="00201A6A" w:rsidRPr="00201A6A">
          <w:rPr>
            <w:rStyle w:val="af8"/>
            <w:rFonts w:eastAsia="標楷體" w:hint="eastAsia"/>
            <w:noProof/>
            <w:spacing w:val="12"/>
          </w:rPr>
          <w:t>圖</w:t>
        </w:r>
        <w:r w:rsidR="00201A6A" w:rsidRPr="00201A6A">
          <w:rPr>
            <w:rStyle w:val="af8"/>
            <w:rFonts w:eastAsia="標楷體"/>
            <w:noProof/>
            <w:spacing w:val="12"/>
          </w:rPr>
          <w:t>5-19</w:t>
        </w:r>
        <w:r w:rsidR="00201A6A" w:rsidRPr="00201A6A">
          <w:rPr>
            <w:rStyle w:val="af8"/>
            <w:rFonts w:eastAsia="標楷體" w:hint="eastAsia"/>
            <w:noProof/>
            <w:spacing w:val="12"/>
          </w:rPr>
          <w:t>派遣消防車輛及裝備情形滿意度分析圖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_Toc518992249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30</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0" w:history="1">
        <w:r w:rsidR="00201A6A" w:rsidRPr="0062647A">
          <w:rPr>
            <w:rStyle w:val="af8"/>
            <w:rFonts w:eastAsia="標楷體" w:hint="eastAsia"/>
            <w:noProof/>
            <w:spacing w:val="12"/>
          </w:rPr>
          <w:t>圖</w:t>
        </w:r>
        <w:r w:rsidR="00201A6A" w:rsidRPr="0062647A">
          <w:rPr>
            <w:rStyle w:val="af8"/>
            <w:rFonts w:eastAsia="標楷體"/>
            <w:noProof/>
            <w:spacing w:val="12"/>
          </w:rPr>
          <w:t>5-20</w:t>
        </w:r>
        <w:r w:rsidR="00201A6A" w:rsidRPr="0062647A">
          <w:rPr>
            <w:rStyle w:val="af8"/>
            <w:rFonts w:eastAsia="標楷體" w:hint="eastAsia"/>
            <w:noProof/>
            <w:spacing w:val="12"/>
          </w:rPr>
          <w:t>派遣消防車輛及裝備情形滿意度與基本資料交叉分析圖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_Toc518992250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31</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1" w:history="1">
        <w:r w:rsidR="00201A6A" w:rsidRPr="00201A6A">
          <w:rPr>
            <w:rStyle w:val="af8"/>
            <w:rFonts w:eastAsia="標楷體" w:hint="eastAsia"/>
            <w:noProof/>
            <w:spacing w:val="12"/>
          </w:rPr>
          <w:t>圖</w:t>
        </w:r>
        <w:r w:rsidR="00201A6A" w:rsidRPr="00201A6A">
          <w:rPr>
            <w:rStyle w:val="af8"/>
            <w:rFonts w:eastAsia="標楷體"/>
            <w:noProof/>
            <w:spacing w:val="12"/>
          </w:rPr>
          <w:t>5-21</w:t>
        </w:r>
        <w:r w:rsidR="00201A6A" w:rsidRPr="00201A6A">
          <w:rPr>
            <w:rStyle w:val="af8"/>
            <w:rFonts w:eastAsia="標楷體" w:hint="eastAsia"/>
            <w:noProof/>
            <w:spacing w:val="12"/>
          </w:rPr>
          <w:t>消防安檢人員清廉形象滿意度分析圖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32</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2" w:history="1">
        <w:r w:rsidR="00201A6A" w:rsidRPr="0062647A">
          <w:rPr>
            <w:rStyle w:val="af8"/>
            <w:rFonts w:eastAsia="標楷體" w:hint="eastAsia"/>
            <w:noProof/>
            <w:spacing w:val="12"/>
          </w:rPr>
          <w:t>圖</w:t>
        </w:r>
        <w:r w:rsidR="00201A6A" w:rsidRPr="0062647A">
          <w:rPr>
            <w:rStyle w:val="af8"/>
            <w:rFonts w:eastAsia="標楷體"/>
            <w:noProof/>
            <w:spacing w:val="12"/>
          </w:rPr>
          <w:t>5-22</w:t>
        </w:r>
        <w:r w:rsidR="00201A6A" w:rsidRPr="0062647A">
          <w:rPr>
            <w:rStyle w:val="af8"/>
            <w:rFonts w:eastAsia="標楷體" w:hint="eastAsia"/>
            <w:noProof/>
            <w:spacing w:val="12"/>
          </w:rPr>
          <w:t>消防安檢人員清廉形象滿意度與基本資料交叉分析圖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33</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3" w:history="1">
        <w:r w:rsidR="00201A6A" w:rsidRPr="00201A6A">
          <w:rPr>
            <w:rStyle w:val="af8"/>
            <w:rFonts w:eastAsia="標楷體" w:hint="eastAsia"/>
            <w:noProof/>
            <w:spacing w:val="12"/>
          </w:rPr>
          <w:t>圖</w:t>
        </w:r>
        <w:r w:rsidR="00201A6A" w:rsidRPr="00201A6A">
          <w:rPr>
            <w:rStyle w:val="af8"/>
            <w:rFonts w:eastAsia="標楷體"/>
            <w:noProof/>
            <w:spacing w:val="12"/>
          </w:rPr>
          <w:t>5-23</w:t>
        </w:r>
        <w:r w:rsidR="00201A6A" w:rsidRPr="00201A6A">
          <w:rPr>
            <w:rStyle w:val="af8"/>
            <w:rFonts w:eastAsia="標楷體" w:hint="eastAsia"/>
            <w:noProof/>
            <w:spacing w:val="12"/>
          </w:rPr>
          <w:t>廠商提出檢舉意願分析圖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_Toc518992253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35</w:t>
        </w:r>
        <w:r w:rsidR="00201A6A" w:rsidRPr="00201A6A">
          <w:rPr>
            <w:rStyle w:val="af8"/>
            <w:rFonts w:eastAsia="標楷體"/>
            <w:noProof/>
            <w:webHidden/>
            <w:spacing w:val="12"/>
          </w:rPr>
          <w:fldChar w:fldCharType="end"/>
        </w:r>
      </w:hyperlink>
    </w:p>
    <w:p w:rsidR="00D24B85" w:rsidRDefault="0051352A" w:rsidP="00222E79">
      <w:pPr>
        <w:pStyle w:val="af0"/>
        <w:tabs>
          <w:tab w:val="clear" w:pos="8789"/>
          <w:tab w:val="right" w:leader="dot" w:pos="9356"/>
        </w:tabs>
        <w:rPr>
          <w:noProof/>
        </w:rPr>
      </w:pPr>
      <w:hyperlink w:anchor="_Toc518992254" w:history="1">
        <w:r w:rsidR="00201A6A" w:rsidRPr="0062647A">
          <w:rPr>
            <w:rStyle w:val="af8"/>
            <w:rFonts w:eastAsia="標楷體" w:hint="eastAsia"/>
            <w:noProof/>
            <w:spacing w:val="12"/>
          </w:rPr>
          <w:t>圖</w:t>
        </w:r>
        <w:r w:rsidR="00201A6A" w:rsidRPr="0062647A">
          <w:rPr>
            <w:rStyle w:val="af8"/>
            <w:rFonts w:eastAsia="標楷體"/>
            <w:noProof/>
            <w:spacing w:val="12"/>
          </w:rPr>
          <w:t>5-24</w:t>
        </w:r>
        <w:r w:rsidR="00201A6A" w:rsidRPr="0062647A">
          <w:rPr>
            <w:rStyle w:val="af8"/>
            <w:rFonts w:eastAsia="標楷體" w:hint="eastAsia"/>
            <w:noProof/>
            <w:spacing w:val="12"/>
          </w:rPr>
          <w:t>廠商提出檢舉之意願與基本資料交叉分析圖</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_Toc518992254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38</w:t>
        </w:r>
        <w:r w:rsidR="00201A6A" w:rsidRPr="00201A6A">
          <w:rPr>
            <w:rStyle w:val="af8"/>
            <w:rFonts w:eastAsia="標楷體"/>
            <w:noProof/>
            <w:webHidden/>
            <w:spacing w:val="12"/>
          </w:rPr>
          <w:fldChar w:fldCharType="end"/>
        </w:r>
      </w:hyperlink>
      <w:r w:rsidR="00551A60" w:rsidRPr="00F4522E">
        <w:rPr>
          <w:rStyle w:val="af8"/>
          <w:rFonts w:eastAsia="標楷體"/>
          <w:spacing w:val="12"/>
        </w:rPr>
        <w:fldChar w:fldCharType="end"/>
      </w:r>
      <w:r w:rsidR="00201A6A">
        <w:rPr>
          <w:rStyle w:val="af8"/>
          <w:rFonts w:eastAsia="標楷體" w:hint="eastAsia"/>
          <w:spacing w:val="12"/>
        </w:rPr>
        <w:t xml:space="preserve"> </w:t>
      </w:r>
      <w:r w:rsidR="00551A60" w:rsidRPr="00F4522E">
        <w:rPr>
          <w:rStyle w:val="af8"/>
          <w:rFonts w:eastAsia="標楷體"/>
          <w:spacing w:val="12"/>
        </w:rPr>
        <w:fldChar w:fldCharType="begin"/>
      </w:r>
      <w:r w:rsidR="00F869DD" w:rsidRPr="00F4522E">
        <w:rPr>
          <w:rStyle w:val="af8"/>
          <w:rFonts w:eastAsia="標楷體"/>
          <w:spacing w:val="12"/>
        </w:rPr>
        <w:instrText xml:space="preserve"> TOC \h \z \c "</w:instrText>
      </w:r>
      <w:r w:rsidR="00F869DD" w:rsidRPr="00F4522E">
        <w:rPr>
          <w:rStyle w:val="af8"/>
          <w:rFonts w:eastAsia="標楷體"/>
          <w:spacing w:val="12"/>
        </w:rPr>
        <w:instrText>圖</w:instrText>
      </w:r>
      <w:r w:rsidR="00F869DD" w:rsidRPr="00F4522E">
        <w:rPr>
          <w:rStyle w:val="af8"/>
          <w:rFonts w:eastAsia="標楷體"/>
          <w:spacing w:val="12"/>
        </w:rPr>
        <w:instrText xml:space="preserve">6-" </w:instrText>
      </w:r>
      <w:r w:rsidR="00551A60" w:rsidRPr="00F4522E">
        <w:rPr>
          <w:rStyle w:val="af8"/>
          <w:rFonts w:eastAsia="標楷體"/>
          <w:spacing w:val="12"/>
        </w:rPr>
        <w:fldChar w:fldCharType="separate"/>
      </w:r>
    </w:p>
    <w:p w:rsidR="00D24B85" w:rsidRPr="00D24B85" w:rsidRDefault="0051352A" w:rsidP="00D24B85">
      <w:pPr>
        <w:pStyle w:val="af0"/>
        <w:tabs>
          <w:tab w:val="clear" w:pos="8789"/>
          <w:tab w:val="right" w:leader="dot" w:pos="9356"/>
        </w:tabs>
        <w:rPr>
          <w:rStyle w:val="af8"/>
          <w:rFonts w:eastAsia="標楷體"/>
          <w:noProof/>
          <w:spacing w:val="12"/>
        </w:rPr>
      </w:pPr>
      <w:hyperlink w:anchor="_Toc521083510" w:history="1">
        <w:r w:rsidR="00D24B85" w:rsidRPr="000E3191">
          <w:rPr>
            <w:rStyle w:val="af8"/>
            <w:rFonts w:eastAsia="標楷體" w:hint="eastAsia"/>
            <w:noProof/>
            <w:spacing w:val="12"/>
          </w:rPr>
          <w:t>圖</w:t>
        </w:r>
        <w:r w:rsidR="00D24B85" w:rsidRPr="000E3191">
          <w:rPr>
            <w:rStyle w:val="af8"/>
            <w:rFonts w:eastAsia="標楷體"/>
            <w:noProof/>
            <w:spacing w:val="12"/>
          </w:rPr>
          <w:t>6-1</w:t>
        </w:r>
        <w:r w:rsidR="00D24B85" w:rsidRPr="000E3191">
          <w:rPr>
            <w:rStyle w:val="af8"/>
            <w:rFonts w:eastAsia="標楷體" w:hint="eastAsia"/>
            <w:noProof/>
            <w:spacing w:val="12"/>
          </w:rPr>
          <w:t>消防安檢人員表現比較圖</w:t>
        </w:r>
        <w:r w:rsidR="00D24B85" w:rsidRPr="00D24B85">
          <w:rPr>
            <w:rStyle w:val="af8"/>
            <w:rFonts w:eastAsia="標楷體"/>
            <w:noProof/>
            <w:webHidden/>
            <w:spacing w:val="12"/>
          </w:rPr>
          <w:tab/>
        </w:r>
        <w:r w:rsidR="00D24B85" w:rsidRPr="00D24B85">
          <w:rPr>
            <w:rStyle w:val="af8"/>
            <w:rFonts w:eastAsia="標楷體"/>
            <w:noProof/>
            <w:webHidden/>
            <w:spacing w:val="12"/>
          </w:rPr>
          <w:fldChar w:fldCharType="begin"/>
        </w:r>
        <w:r w:rsidR="00D24B85" w:rsidRPr="00D24B85">
          <w:rPr>
            <w:rStyle w:val="af8"/>
            <w:rFonts w:eastAsia="標楷體"/>
            <w:noProof/>
            <w:webHidden/>
            <w:spacing w:val="12"/>
          </w:rPr>
          <w:instrText xml:space="preserve"> PAGEREF _Toc521083510 \h </w:instrText>
        </w:r>
        <w:r w:rsidR="00D24B85" w:rsidRPr="00D24B85">
          <w:rPr>
            <w:rStyle w:val="af8"/>
            <w:rFonts w:eastAsia="標楷體"/>
            <w:noProof/>
            <w:webHidden/>
            <w:spacing w:val="12"/>
          </w:rPr>
        </w:r>
        <w:r w:rsidR="00D24B85" w:rsidRPr="00D24B85">
          <w:rPr>
            <w:rStyle w:val="af8"/>
            <w:rFonts w:eastAsia="標楷體"/>
            <w:noProof/>
            <w:webHidden/>
            <w:spacing w:val="12"/>
          </w:rPr>
          <w:fldChar w:fldCharType="separate"/>
        </w:r>
        <w:r w:rsidR="00D24B85">
          <w:rPr>
            <w:rStyle w:val="af8"/>
            <w:rFonts w:eastAsia="標楷體"/>
            <w:noProof/>
            <w:webHidden/>
            <w:spacing w:val="12"/>
          </w:rPr>
          <w:t>41</w:t>
        </w:r>
        <w:r w:rsidR="00D24B85" w:rsidRPr="00D24B85">
          <w:rPr>
            <w:rStyle w:val="af8"/>
            <w:rFonts w:eastAsia="標楷體"/>
            <w:noProof/>
            <w:webHidden/>
            <w:spacing w:val="12"/>
          </w:rPr>
          <w:fldChar w:fldCharType="end"/>
        </w:r>
      </w:hyperlink>
    </w:p>
    <w:p w:rsidR="00D24B85" w:rsidRPr="00D24B85" w:rsidRDefault="0051352A" w:rsidP="00D24B85">
      <w:pPr>
        <w:pStyle w:val="af0"/>
        <w:tabs>
          <w:tab w:val="clear" w:pos="8789"/>
          <w:tab w:val="right" w:leader="dot" w:pos="9356"/>
        </w:tabs>
        <w:rPr>
          <w:rStyle w:val="af8"/>
          <w:rFonts w:eastAsia="標楷體"/>
          <w:noProof/>
          <w:spacing w:val="12"/>
        </w:rPr>
      </w:pPr>
      <w:hyperlink w:anchor="_Toc521083511" w:history="1">
        <w:r w:rsidR="00D24B85" w:rsidRPr="000E3191">
          <w:rPr>
            <w:rStyle w:val="af8"/>
            <w:rFonts w:eastAsia="標楷體" w:hint="eastAsia"/>
            <w:noProof/>
            <w:spacing w:val="12"/>
          </w:rPr>
          <w:t>圖</w:t>
        </w:r>
        <w:r w:rsidR="00D24B85" w:rsidRPr="000E3191">
          <w:rPr>
            <w:rStyle w:val="af8"/>
            <w:rFonts w:eastAsia="標楷體"/>
            <w:noProof/>
            <w:spacing w:val="12"/>
          </w:rPr>
          <w:t>6-2</w:t>
        </w:r>
        <w:r w:rsidR="00D24B85" w:rsidRPr="000E3191">
          <w:rPr>
            <w:rStyle w:val="af8"/>
            <w:rFonts w:eastAsia="標楷體" w:hint="eastAsia"/>
            <w:noProof/>
            <w:spacing w:val="12"/>
          </w:rPr>
          <w:t>消防救災人員表現比較圖</w:t>
        </w:r>
        <w:r w:rsidR="00D24B85" w:rsidRPr="00D24B85">
          <w:rPr>
            <w:rStyle w:val="af8"/>
            <w:rFonts w:eastAsia="標楷體"/>
            <w:noProof/>
            <w:webHidden/>
            <w:spacing w:val="12"/>
          </w:rPr>
          <w:tab/>
        </w:r>
        <w:r w:rsidR="00D24B85" w:rsidRPr="00D24B85">
          <w:rPr>
            <w:rStyle w:val="af8"/>
            <w:rFonts w:eastAsia="標楷體"/>
            <w:noProof/>
            <w:webHidden/>
            <w:spacing w:val="12"/>
          </w:rPr>
          <w:fldChar w:fldCharType="begin"/>
        </w:r>
        <w:r w:rsidR="00D24B85" w:rsidRPr="00D24B85">
          <w:rPr>
            <w:rStyle w:val="af8"/>
            <w:rFonts w:eastAsia="標楷體"/>
            <w:noProof/>
            <w:webHidden/>
            <w:spacing w:val="12"/>
          </w:rPr>
          <w:instrText xml:space="preserve"> PAGEREF _Toc521083511 \h </w:instrText>
        </w:r>
        <w:r w:rsidR="00D24B85" w:rsidRPr="00D24B85">
          <w:rPr>
            <w:rStyle w:val="af8"/>
            <w:rFonts w:eastAsia="標楷體"/>
            <w:noProof/>
            <w:webHidden/>
            <w:spacing w:val="12"/>
          </w:rPr>
        </w:r>
        <w:r w:rsidR="00D24B85" w:rsidRPr="00D24B85">
          <w:rPr>
            <w:rStyle w:val="af8"/>
            <w:rFonts w:eastAsia="標楷體"/>
            <w:noProof/>
            <w:webHidden/>
            <w:spacing w:val="12"/>
          </w:rPr>
          <w:fldChar w:fldCharType="separate"/>
        </w:r>
        <w:r w:rsidR="00D24B85">
          <w:rPr>
            <w:rStyle w:val="af8"/>
            <w:rFonts w:eastAsia="標楷體"/>
            <w:noProof/>
            <w:webHidden/>
            <w:spacing w:val="12"/>
          </w:rPr>
          <w:t>42</w:t>
        </w:r>
        <w:r w:rsidR="00D24B85" w:rsidRPr="00D24B85">
          <w:rPr>
            <w:rStyle w:val="af8"/>
            <w:rFonts w:eastAsia="標楷體"/>
            <w:noProof/>
            <w:webHidden/>
            <w:spacing w:val="12"/>
          </w:rPr>
          <w:fldChar w:fldCharType="end"/>
        </w:r>
      </w:hyperlink>
    </w:p>
    <w:p w:rsidR="00B738DB" w:rsidRPr="00F4522E" w:rsidRDefault="00551A60" w:rsidP="00222E79">
      <w:pPr>
        <w:pStyle w:val="af0"/>
        <w:tabs>
          <w:tab w:val="clear" w:pos="8789"/>
          <w:tab w:val="right" w:leader="dot" w:pos="8931"/>
          <w:tab w:val="right" w:leader="dot" w:pos="9072"/>
          <w:tab w:val="right" w:leader="dot" w:pos="9214"/>
          <w:tab w:val="right" w:leader="dot" w:pos="9356"/>
        </w:tabs>
        <w:ind w:left="0" w:firstLine="0"/>
        <w:rPr>
          <w:rStyle w:val="af8"/>
          <w:rFonts w:eastAsia="標楷體"/>
          <w:smallCaps w:val="0"/>
          <w:noProof/>
          <w:spacing w:val="12"/>
          <w:u w:val="none"/>
        </w:rPr>
      </w:pPr>
      <w:r w:rsidRPr="00F4522E">
        <w:rPr>
          <w:rStyle w:val="af8"/>
          <w:rFonts w:eastAsia="標楷體"/>
          <w:spacing w:val="12"/>
        </w:rPr>
        <w:fldChar w:fldCharType="end"/>
      </w:r>
      <w:r w:rsidRPr="00F4522E">
        <w:rPr>
          <w:rStyle w:val="af8"/>
          <w:rFonts w:eastAsia="標楷體"/>
          <w:noProof/>
          <w:spacing w:val="12"/>
        </w:rPr>
        <w:fldChar w:fldCharType="begin"/>
      </w:r>
      <w:r w:rsidR="00334F06" w:rsidRPr="00F4522E">
        <w:rPr>
          <w:rStyle w:val="af8"/>
          <w:rFonts w:eastAsia="標楷體"/>
          <w:noProof/>
          <w:spacing w:val="12"/>
        </w:rPr>
        <w:instrText xml:space="preserve"> TOC \h \z \c "</w:instrText>
      </w:r>
      <w:r w:rsidR="00334F06" w:rsidRPr="00F4522E">
        <w:rPr>
          <w:rStyle w:val="af8"/>
          <w:rFonts w:eastAsia="標楷體"/>
          <w:noProof/>
          <w:spacing w:val="12"/>
        </w:rPr>
        <w:instrText>圖</w:instrText>
      </w:r>
      <w:r w:rsidR="00334F06" w:rsidRPr="00F4522E">
        <w:rPr>
          <w:rStyle w:val="af8"/>
          <w:rFonts w:eastAsia="標楷體"/>
          <w:noProof/>
          <w:spacing w:val="12"/>
        </w:rPr>
        <w:instrText xml:space="preserve">5-" </w:instrText>
      </w:r>
      <w:r w:rsidRPr="00F4522E">
        <w:rPr>
          <w:rStyle w:val="af8"/>
          <w:rFonts w:eastAsia="標楷體"/>
          <w:noProof/>
          <w:spacing w:val="12"/>
        </w:rPr>
        <w:fldChar w:fldCharType="separate"/>
      </w:r>
    </w:p>
    <w:p w:rsidR="000A3E00" w:rsidRPr="00F4522E" w:rsidRDefault="0051352A" w:rsidP="000A3E00">
      <w:pPr>
        <w:pStyle w:val="1"/>
        <w:spacing w:before="0" w:after="240" w:line="500" w:lineRule="exact"/>
        <w:rPr>
          <w:rStyle w:val="af8"/>
          <w:rFonts w:ascii="Times New Roman" w:eastAsia="標楷體" w:hAnsi="Times New Roman"/>
          <w:color w:val="auto"/>
          <w:u w:val="none"/>
        </w:rPr>
      </w:pPr>
      <w:bookmarkStart w:id="18" w:name="_Toc513628631"/>
      <w:bookmarkStart w:id="19" w:name="_Toc513629340"/>
      <w:bookmarkStart w:id="20" w:name="_Toc518992104"/>
      <w:r>
        <w:rPr>
          <w:rFonts w:ascii="Times New Roman" w:eastAsia="標楷體" w:hAnsi="Times New Roman"/>
          <w:b/>
          <w:noProof/>
          <w:color w:val="FFFFFF" w:themeColor="background1"/>
          <w:sz w:val="40"/>
        </w:rPr>
        <w:pict>
          <v:rect id="_x0000_s1028" style="position:absolute;margin-left:1.2pt;margin-top:-3.45pt;width:551.1pt;height:33.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" fillcolor="black [3200]" strokecolor="#f2f2f2 [3041]" strokeweight="3pt">
            <v:stroke joinstyle="round"/>
            <v:shadow on="t" color="#7f7f7f [1601]" opacity=".5" offset="1pt"/>
            <v:textbox style="mso-next-textbox:#_x0000_s1028">
              <w:txbxContent>
                <w:p w:rsidR="00CA0E3C" w:rsidRDefault="00CA0E3C" w:rsidP="00041103">
                  <w:pPr>
                    <w:jc w:val="center"/>
                  </w:pPr>
                </w:p>
                <w:p w:rsidR="00CA0E3C" w:rsidRDefault="00CA0E3C" w:rsidP="00041103">
                  <w:pPr>
                    <w:jc w:val="center"/>
                  </w:pPr>
                </w:p>
              </w:txbxContent>
            </v:textbox>
          </v:rect>
        </w:pict>
      </w:r>
      <w:r w:rsidR="00551A60" w:rsidRPr="00F4522E">
        <w:rPr>
          <w:rStyle w:val="af8"/>
          <w:rFonts w:ascii="Times New Roman" w:eastAsia="標楷體" w:hAnsi="Times New Roman"/>
          <w:noProof/>
          <w:spacing w:val="12"/>
        </w:rPr>
        <w:fldChar w:fldCharType="end"/>
      </w:r>
      <w:r w:rsidR="00041103" w:rsidRPr="00F4522E">
        <w:rPr>
          <w:rFonts w:ascii="Times New Roman" w:eastAsia="標楷體" w:hAnsi="Times New Roman"/>
          <w:b/>
          <w:color w:val="FFFFFF" w:themeColor="background1"/>
          <w:sz w:val="40"/>
        </w:rPr>
        <w:t>【附表目錄】</w:t>
      </w:r>
      <w:bookmarkEnd w:id="18"/>
      <w:bookmarkEnd w:id="19"/>
      <w:bookmarkEnd w:id="20"/>
    </w:p>
    <w:p w:rsidR="00201A6A" w:rsidRPr="00201A6A" w:rsidRDefault="00551A60" w:rsidP="00201A6A">
      <w:pPr>
        <w:pStyle w:val="af0"/>
        <w:tabs>
          <w:tab w:val="clear" w:pos="8789"/>
          <w:tab w:val="right" w:leader="dot" w:pos="9356"/>
        </w:tabs>
        <w:rPr>
          <w:rStyle w:val="af8"/>
          <w:rFonts w:eastAsia="標楷體"/>
          <w:noProof/>
          <w:spacing w:val="12"/>
        </w:rPr>
      </w:pPr>
      <w:r w:rsidRPr="00F4522E">
        <w:rPr>
          <w:rStyle w:val="af8"/>
          <w:rFonts w:eastAsia="標楷體"/>
          <w:noProof/>
          <w:spacing w:val="12"/>
        </w:rPr>
        <w:fldChar w:fldCharType="begin"/>
      </w:r>
      <w:r w:rsidR="000A3E00" w:rsidRPr="00F4522E">
        <w:rPr>
          <w:rStyle w:val="af8"/>
          <w:rFonts w:eastAsia="標楷體"/>
          <w:noProof/>
          <w:spacing w:val="12"/>
        </w:rPr>
        <w:instrText xml:space="preserve"> TOC \h \z \c "</w:instrText>
      </w:r>
      <w:r w:rsidR="000A3E00" w:rsidRPr="00F4522E">
        <w:rPr>
          <w:rStyle w:val="af8"/>
          <w:rFonts w:eastAsia="標楷體"/>
          <w:noProof/>
          <w:spacing w:val="12"/>
        </w:rPr>
        <w:instrText>附表</w:instrText>
      </w:r>
      <w:r w:rsidR="000A3E00" w:rsidRPr="00F4522E">
        <w:rPr>
          <w:rStyle w:val="af8"/>
          <w:rFonts w:eastAsia="標楷體"/>
          <w:noProof/>
          <w:spacing w:val="12"/>
        </w:rPr>
        <w:instrText xml:space="preserve">" </w:instrText>
      </w:r>
      <w:r w:rsidRPr="00F4522E">
        <w:rPr>
          <w:rStyle w:val="af8"/>
          <w:rFonts w:eastAsia="標楷體"/>
          <w:noProof/>
          <w:spacing w:val="12"/>
        </w:rPr>
        <w:fldChar w:fldCharType="separate"/>
      </w:r>
      <w:hyperlink w:anchor="_Toc518992255" w:history="1">
        <w:r w:rsidR="00201A6A" w:rsidRPr="00A052BE">
          <w:rPr>
            <w:rStyle w:val="af8"/>
            <w:rFonts w:eastAsia="標楷體" w:hint="eastAsia"/>
            <w:noProof/>
            <w:spacing w:val="12"/>
          </w:rPr>
          <w:t>附表</w:t>
        </w:r>
        <w:r w:rsidR="00201A6A" w:rsidRPr="00A052BE">
          <w:rPr>
            <w:rStyle w:val="af8"/>
            <w:rFonts w:eastAsia="標楷體"/>
            <w:noProof/>
            <w:spacing w:val="12"/>
          </w:rPr>
          <w:t>1</w:t>
        </w:r>
        <w:r w:rsidR="00201A6A" w:rsidRPr="00A052BE">
          <w:rPr>
            <w:rStyle w:val="af8"/>
            <w:rFonts w:eastAsia="標楷體" w:hint="eastAsia"/>
            <w:noProof/>
            <w:spacing w:val="12"/>
          </w:rPr>
          <w:t>消防安檢人員檢查態度滿意度與基本資料交叉分析表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_Toc518992255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51</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6" w:history="1">
        <w:r w:rsidR="00201A6A" w:rsidRPr="00A052BE">
          <w:rPr>
            <w:rStyle w:val="af8"/>
            <w:rFonts w:eastAsia="標楷體" w:hint="eastAsia"/>
            <w:noProof/>
            <w:spacing w:val="12"/>
          </w:rPr>
          <w:t>附表</w:t>
        </w:r>
        <w:r w:rsidR="00201A6A" w:rsidRPr="00A052BE">
          <w:rPr>
            <w:rStyle w:val="af8"/>
            <w:rFonts w:eastAsia="標楷體"/>
            <w:noProof/>
            <w:spacing w:val="12"/>
          </w:rPr>
          <w:t>2</w:t>
        </w:r>
        <w:r w:rsidR="00201A6A" w:rsidRPr="00A052BE">
          <w:rPr>
            <w:rStyle w:val="af8"/>
            <w:rFonts w:eastAsia="標楷體" w:hint="eastAsia"/>
            <w:noProof/>
            <w:spacing w:val="12"/>
          </w:rPr>
          <w:t>消防安檢人員專業形象滿意度與基本資料交叉分析表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_Toc518992256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52</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7" w:history="1">
        <w:r w:rsidR="00201A6A" w:rsidRPr="00A052BE">
          <w:rPr>
            <w:rStyle w:val="af8"/>
            <w:rFonts w:eastAsia="標楷體" w:hint="eastAsia"/>
            <w:noProof/>
            <w:spacing w:val="12"/>
          </w:rPr>
          <w:t>附表</w:t>
        </w:r>
        <w:r w:rsidR="00201A6A" w:rsidRPr="00A052BE">
          <w:rPr>
            <w:rStyle w:val="af8"/>
            <w:rFonts w:eastAsia="標楷體"/>
            <w:noProof/>
            <w:spacing w:val="12"/>
          </w:rPr>
          <w:t>3</w:t>
        </w:r>
        <w:r w:rsidR="00201A6A" w:rsidRPr="00A052BE">
          <w:rPr>
            <w:rStyle w:val="af8"/>
            <w:rFonts w:eastAsia="標楷體" w:hint="eastAsia"/>
            <w:noProof/>
            <w:spacing w:val="12"/>
          </w:rPr>
          <w:t>委辦檢修申報落實情形滿意度與基本資料交叉分析表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_Toc518992257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53</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8" w:history="1">
        <w:r w:rsidR="00201A6A" w:rsidRPr="00A052BE">
          <w:rPr>
            <w:rStyle w:val="af8"/>
            <w:rFonts w:eastAsia="標楷體" w:hint="eastAsia"/>
            <w:noProof/>
            <w:spacing w:val="12"/>
          </w:rPr>
          <w:t>附表</w:t>
        </w:r>
        <w:r w:rsidR="00201A6A" w:rsidRPr="00A052BE">
          <w:rPr>
            <w:rStyle w:val="af8"/>
            <w:rFonts w:eastAsia="標楷體"/>
            <w:noProof/>
            <w:spacing w:val="12"/>
          </w:rPr>
          <w:t>4</w:t>
        </w:r>
        <w:r w:rsidR="00201A6A" w:rsidRPr="00A052BE">
          <w:rPr>
            <w:rStyle w:val="af8"/>
            <w:rFonts w:eastAsia="標楷體" w:hint="eastAsia"/>
            <w:noProof/>
            <w:spacing w:val="12"/>
          </w:rPr>
          <w:t>消防安全設備維護情形滿意度與基本資料交叉分析表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_Toc518992258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54</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59" w:history="1">
        <w:r w:rsidR="00201A6A" w:rsidRPr="00A052BE">
          <w:rPr>
            <w:rStyle w:val="af8"/>
            <w:rFonts w:eastAsia="標楷體" w:hint="eastAsia"/>
            <w:noProof/>
            <w:spacing w:val="12"/>
          </w:rPr>
          <w:t>附表</w:t>
        </w:r>
        <w:r w:rsidR="00201A6A" w:rsidRPr="00A052BE">
          <w:rPr>
            <w:rStyle w:val="af8"/>
            <w:rFonts w:eastAsia="標楷體"/>
            <w:noProof/>
            <w:spacing w:val="12"/>
          </w:rPr>
          <w:t>5</w:t>
        </w:r>
        <w:r w:rsidR="00201A6A" w:rsidRPr="00A052BE">
          <w:rPr>
            <w:rStyle w:val="af8"/>
            <w:rFonts w:eastAsia="標楷體" w:hint="eastAsia"/>
            <w:noProof/>
            <w:spacing w:val="12"/>
          </w:rPr>
          <w:t>消防安全檢查最不滿意項目與基本資料交叉分析表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_Toc518992259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55</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0" w:history="1">
        <w:r w:rsidR="00201A6A" w:rsidRPr="00A052BE">
          <w:rPr>
            <w:rStyle w:val="af8"/>
            <w:rFonts w:eastAsia="標楷體" w:hint="eastAsia"/>
            <w:noProof/>
            <w:spacing w:val="12"/>
          </w:rPr>
          <w:t>附表</w:t>
        </w:r>
        <w:r w:rsidR="00201A6A" w:rsidRPr="00A052BE">
          <w:rPr>
            <w:rStyle w:val="af8"/>
            <w:rFonts w:eastAsia="標楷體"/>
            <w:noProof/>
            <w:spacing w:val="12"/>
          </w:rPr>
          <w:t>6</w:t>
        </w:r>
        <w:r w:rsidR="00201A6A" w:rsidRPr="00A052BE">
          <w:rPr>
            <w:rStyle w:val="af8"/>
            <w:rFonts w:eastAsia="標楷體" w:hint="eastAsia"/>
            <w:noProof/>
            <w:spacing w:val="12"/>
          </w:rPr>
          <w:t>消防安全檢查最滿意項目與基本資料交叉分析表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_Toc518992260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56</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1" w:history="1">
        <w:r w:rsidR="00201A6A" w:rsidRPr="00A052BE">
          <w:rPr>
            <w:rStyle w:val="af8"/>
            <w:rFonts w:eastAsia="標楷體" w:hint="eastAsia"/>
            <w:noProof/>
            <w:spacing w:val="12"/>
          </w:rPr>
          <w:t>附表</w:t>
        </w:r>
        <w:r w:rsidR="00201A6A" w:rsidRPr="00A052BE">
          <w:rPr>
            <w:rStyle w:val="af8"/>
            <w:rFonts w:eastAsia="標楷體"/>
            <w:noProof/>
            <w:spacing w:val="12"/>
          </w:rPr>
          <w:t>7</w:t>
        </w:r>
        <w:r w:rsidR="00201A6A" w:rsidRPr="00A052BE">
          <w:rPr>
            <w:rStyle w:val="af8"/>
            <w:rFonts w:eastAsia="標楷體" w:hint="eastAsia"/>
            <w:noProof/>
            <w:spacing w:val="12"/>
          </w:rPr>
          <w:t>整體消防安全檢查評價與基本資料交叉分析表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_Toc518992261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57</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2" w:history="1">
        <w:r w:rsidR="00201A6A" w:rsidRPr="00A052BE">
          <w:rPr>
            <w:rStyle w:val="af8"/>
            <w:rFonts w:eastAsia="標楷體" w:hint="eastAsia"/>
            <w:noProof/>
            <w:spacing w:val="12"/>
          </w:rPr>
          <w:t>附表</w:t>
        </w:r>
        <w:r w:rsidR="00201A6A" w:rsidRPr="00A052BE">
          <w:rPr>
            <w:rStyle w:val="af8"/>
            <w:rFonts w:eastAsia="標楷體"/>
            <w:noProof/>
            <w:spacing w:val="12"/>
          </w:rPr>
          <w:t>8</w:t>
        </w:r>
        <w:r w:rsidR="00201A6A" w:rsidRPr="00A052BE">
          <w:rPr>
            <w:rStyle w:val="af8"/>
            <w:rFonts w:eastAsia="標楷體" w:hint="eastAsia"/>
            <w:noProof/>
            <w:spacing w:val="12"/>
          </w:rPr>
          <w:t>消防人員救災專業技能滿意度與基本資料交叉分析表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_Toc518992262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58</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3" w:history="1">
        <w:r w:rsidR="00201A6A" w:rsidRPr="00A052BE">
          <w:rPr>
            <w:rStyle w:val="af8"/>
            <w:rFonts w:eastAsia="標楷體" w:hint="eastAsia"/>
            <w:noProof/>
            <w:spacing w:val="12"/>
          </w:rPr>
          <w:t>附表</w:t>
        </w:r>
        <w:r w:rsidR="00201A6A" w:rsidRPr="00A052BE">
          <w:rPr>
            <w:rStyle w:val="af8"/>
            <w:rFonts w:eastAsia="標楷體"/>
            <w:noProof/>
            <w:spacing w:val="12"/>
          </w:rPr>
          <w:t>9</w:t>
        </w:r>
        <w:r w:rsidR="00201A6A" w:rsidRPr="00A052BE">
          <w:rPr>
            <w:rStyle w:val="af8"/>
            <w:rFonts w:eastAsia="標楷體" w:hint="eastAsia"/>
            <w:noProof/>
            <w:spacing w:val="12"/>
          </w:rPr>
          <w:t>消防人員災後協助滿意度與基本資料交叉分析表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_Toc518992263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59</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4" w:history="1">
        <w:r w:rsidR="00201A6A" w:rsidRPr="00A052BE">
          <w:rPr>
            <w:rStyle w:val="af8"/>
            <w:rFonts w:eastAsia="標楷體" w:hint="eastAsia"/>
            <w:noProof/>
            <w:spacing w:val="12"/>
          </w:rPr>
          <w:t>附表</w:t>
        </w:r>
        <w:r w:rsidR="00201A6A" w:rsidRPr="00A052BE">
          <w:rPr>
            <w:rStyle w:val="af8"/>
            <w:rFonts w:eastAsia="標楷體"/>
            <w:noProof/>
            <w:spacing w:val="12"/>
          </w:rPr>
          <w:t>10</w:t>
        </w:r>
        <w:r w:rsidR="00201A6A" w:rsidRPr="00A052BE">
          <w:rPr>
            <w:rStyle w:val="af8"/>
            <w:rFonts w:eastAsia="標楷體" w:hint="eastAsia"/>
            <w:noProof/>
            <w:spacing w:val="12"/>
          </w:rPr>
          <w:t>派遣消防車輛及裝備情形滿意度與基本資料交叉分析表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_Toc518992264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60</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5" w:history="1">
        <w:r w:rsidR="00201A6A" w:rsidRPr="00A052BE">
          <w:rPr>
            <w:rStyle w:val="af8"/>
            <w:rFonts w:eastAsia="標楷體" w:hint="eastAsia"/>
            <w:noProof/>
            <w:spacing w:val="12"/>
          </w:rPr>
          <w:t>附表</w:t>
        </w:r>
        <w:r w:rsidR="00201A6A" w:rsidRPr="00A052BE">
          <w:rPr>
            <w:rStyle w:val="af8"/>
            <w:rFonts w:eastAsia="標楷體"/>
            <w:noProof/>
            <w:spacing w:val="12"/>
          </w:rPr>
          <w:t>11</w:t>
        </w:r>
        <w:r w:rsidR="00201A6A" w:rsidRPr="00A052BE">
          <w:rPr>
            <w:rStyle w:val="af8"/>
            <w:rFonts w:eastAsia="標楷體" w:hint="eastAsia"/>
            <w:noProof/>
            <w:spacing w:val="12"/>
          </w:rPr>
          <w:t>消防安檢人員清廉形象滿意度與基本資料交叉分析表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_Toc518992265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61</w:t>
        </w:r>
        <w:r w:rsidR="00201A6A" w:rsidRPr="00201A6A">
          <w:rPr>
            <w:rStyle w:val="af8"/>
            <w:rFonts w:eastAsia="標楷體"/>
            <w:noProof/>
            <w:webHidden/>
            <w:spacing w:val="12"/>
          </w:rPr>
          <w:fldChar w:fldCharType="end"/>
        </w:r>
      </w:hyperlink>
    </w:p>
    <w:p w:rsidR="00201A6A" w:rsidRPr="00201A6A" w:rsidRDefault="0051352A" w:rsidP="00201A6A">
      <w:pPr>
        <w:pStyle w:val="af0"/>
        <w:tabs>
          <w:tab w:val="clear" w:pos="8789"/>
          <w:tab w:val="right" w:leader="dot" w:pos="9356"/>
        </w:tabs>
        <w:rPr>
          <w:rStyle w:val="af8"/>
          <w:rFonts w:eastAsia="標楷體"/>
          <w:noProof/>
          <w:spacing w:val="12"/>
        </w:rPr>
      </w:pPr>
      <w:hyperlink w:anchor="_Toc518992266" w:history="1">
        <w:r w:rsidR="00201A6A" w:rsidRPr="00A052BE">
          <w:rPr>
            <w:rStyle w:val="af8"/>
            <w:rFonts w:eastAsia="標楷體" w:hint="eastAsia"/>
            <w:noProof/>
            <w:spacing w:val="12"/>
          </w:rPr>
          <w:t>附表</w:t>
        </w:r>
        <w:r w:rsidR="00201A6A" w:rsidRPr="00A052BE">
          <w:rPr>
            <w:rStyle w:val="af8"/>
            <w:rFonts w:eastAsia="標楷體"/>
            <w:noProof/>
            <w:spacing w:val="12"/>
          </w:rPr>
          <w:t>12</w:t>
        </w:r>
        <w:r w:rsidR="00201A6A" w:rsidRPr="00A052BE">
          <w:rPr>
            <w:rStyle w:val="af8"/>
            <w:rFonts w:eastAsia="標楷體" w:hint="eastAsia"/>
            <w:noProof/>
            <w:spacing w:val="12"/>
          </w:rPr>
          <w:t>廠商提出檢舉意願與基本資料交叉分析表</w:t>
        </w:r>
        <w:r w:rsidR="00201A6A" w:rsidRPr="00201A6A">
          <w:rPr>
            <w:rStyle w:val="af8"/>
            <w:rFonts w:eastAsia="標楷體"/>
            <w:noProof/>
            <w:webHidden/>
            <w:spacing w:val="12"/>
          </w:rPr>
          <w:tab/>
        </w:r>
        <w:r w:rsidR="00201A6A" w:rsidRPr="00201A6A">
          <w:rPr>
            <w:rStyle w:val="af8"/>
            <w:rFonts w:eastAsia="標楷體"/>
            <w:noProof/>
            <w:webHidden/>
            <w:spacing w:val="12"/>
          </w:rPr>
          <w:fldChar w:fldCharType="begin"/>
        </w:r>
        <w:r w:rsidR="00201A6A" w:rsidRPr="00201A6A">
          <w:rPr>
            <w:rStyle w:val="af8"/>
            <w:rFonts w:eastAsia="標楷體"/>
            <w:noProof/>
            <w:webHidden/>
            <w:spacing w:val="12"/>
          </w:rPr>
          <w:instrText xml:space="preserve"> PAGEREF _Toc518992266 \h </w:instrText>
        </w:r>
        <w:r w:rsidR="00201A6A" w:rsidRPr="00201A6A">
          <w:rPr>
            <w:rStyle w:val="af8"/>
            <w:rFonts w:eastAsia="標楷體"/>
            <w:noProof/>
            <w:webHidden/>
            <w:spacing w:val="12"/>
          </w:rPr>
        </w:r>
        <w:r w:rsidR="00201A6A" w:rsidRPr="00201A6A">
          <w:rPr>
            <w:rStyle w:val="af8"/>
            <w:rFonts w:eastAsia="標楷體"/>
            <w:noProof/>
            <w:webHidden/>
            <w:spacing w:val="12"/>
          </w:rPr>
          <w:fldChar w:fldCharType="separate"/>
        </w:r>
        <w:r w:rsidR="00B82938">
          <w:rPr>
            <w:rStyle w:val="af8"/>
            <w:rFonts w:eastAsia="標楷體"/>
            <w:noProof/>
            <w:webHidden/>
            <w:spacing w:val="12"/>
          </w:rPr>
          <w:t>62</w:t>
        </w:r>
        <w:r w:rsidR="00201A6A" w:rsidRPr="00201A6A">
          <w:rPr>
            <w:rStyle w:val="af8"/>
            <w:rFonts w:eastAsia="標楷體"/>
            <w:noProof/>
            <w:webHidden/>
            <w:spacing w:val="12"/>
          </w:rPr>
          <w:fldChar w:fldCharType="end"/>
        </w:r>
      </w:hyperlink>
    </w:p>
    <w:p w:rsidR="00247AD9" w:rsidRPr="00F4522E" w:rsidRDefault="00551A60" w:rsidP="00222E79">
      <w:pPr>
        <w:pStyle w:val="af0"/>
        <w:tabs>
          <w:tab w:val="clear" w:pos="8789"/>
          <w:tab w:val="right" w:leader="dot" w:pos="9356"/>
        </w:tabs>
        <w:rPr>
          <w:rFonts w:eastAsia="標楷體"/>
          <w:noProof/>
          <w:color w:val="0000FF"/>
          <w:spacing w:val="12"/>
          <w:u w:val="single"/>
        </w:rPr>
        <w:sectPr w:rsidR="00247AD9" w:rsidRPr="00F4522E" w:rsidSect="004849D2">
          <w:pgSz w:w="11907" w:h="16840" w:code="9"/>
          <w:pgMar w:top="1418" w:right="1134" w:bottom="1418" w:left="1418" w:header="426" w:footer="335" w:gutter="0"/>
          <w:pgNumType w:fmt="upperRoman" w:start="1"/>
          <w:cols w:space="720"/>
          <w:docGrid w:type="lines" w:linePitch="326"/>
        </w:sectPr>
      </w:pPr>
      <w:r w:rsidRPr="00F4522E">
        <w:rPr>
          <w:rStyle w:val="af8"/>
          <w:rFonts w:eastAsia="標楷體"/>
          <w:noProof/>
          <w:spacing w:val="12"/>
        </w:rPr>
        <w:fldChar w:fldCharType="end"/>
      </w:r>
    </w:p>
    <w:p w:rsidR="00C37D4D" w:rsidRPr="00F4522E" w:rsidRDefault="0051352A" w:rsidP="00C37D4D">
      <w:pPr>
        <w:pStyle w:val="1"/>
        <w:spacing w:before="0" w:after="240" w:line="500" w:lineRule="exact"/>
        <w:rPr>
          <w:rFonts w:ascii="Times New Roman" w:eastAsia="標楷體" w:hAnsi="Times New Roman"/>
          <w:b/>
          <w:color w:val="FFFFFF" w:themeColor="background1"/>
          <w:sz w:val="40"/>
        </w:rPr>
      </w:pPr>
      <w:bookmarkStart w:id="21" w:name="_Toc518992105"/>
      <w:r>
        <w:rPr>
          <w:rFonts w:ascii="Times New Roman" w:eastAsia="標楷體" w:hAnsi="Times New Roman"/>
          <w:b/>
          <w:noProof/>
          <w:color w:val="FFFFFF" w:themeColor="background1"/>
          <w:sz w:val="40"/>
        </w:rPr>
        <w:lastRenderedPageBreak/>
        <w:pict>
          <v:rect id="AutoShape 745" o:spid="_x0000_s1038" style="position:absolute;margin-left:-82pt;margin-top:-2.3pt;width:551.1pt;height:3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" fillcolor="black [3200]" strokecolor="#f2f2f2 [3041]" strokeweight="3pt">
            <v:stroke joinstyle="round"/>
            <v:shadow on="t" color="#7f7f7f [1601]" opacity=".5" offset="1pt"/>
          </v:rect>
        </w:pict>
      </w:r>
      <w:r w:rsidR="00C37D4D" w:rsidRPr="00F4522E">
        <w:rPr>
          <w:rFonts w:ascii="Times New Roman" w:eastAsia="標楷體" w:hAnsi="Times New Roman"/>
          <w:b/>
          <w:color w:val="FFFFFF" w:themeColor="background1"/>
          <w:sz w:val="40"/>
        </w:rPr>
        <w:t>【摘要】</w:t>
      </w:r>
      <w:bookmarkEnd w:id="21"/>
    </w:p>
    <w:p w:rsidR="003F2B8E" w:rsidRPr="00F4522E" w:rsidRDefault="00C11B48" w:rsidP="001651D5">
      <w:pPr>
        <w:widowControl/>
        <w:autoSpaceDE w:val="0"/>
        <w:autoSpaceDN w:val="0"/>
        <w:snapToGrid w:val="0"/>
        <w:spacing w:before="120" w:after="120" w:line="480" w:lineRule="exact"/>
        <w:ind w:firstLine="680"/>
        <w:jc w:val="both"/>
        <w:textAlignment w:val="bottom"/>
        <w:rPr>
          <w:rFonts w:eastAsia="標楷體"/>
          <w:spacing w:val="12"/>
          <w:sz w:val="28"/>
          <w:szCs w:val="28"/>
          <w:highlight w:val="yellow"/>
        </w:rPr>
      </w:pPr>
      <w:proofErr w:type="gramStart"/>
      <w:r w:rsidRPr="00F4522E">
        <w:rPr>
          <w:rFonts w:eastAsia="標楷體"/>
          <w:spacing w:val="12"/>
          <w:sz w:val="28"/>
          <w:szCs w:val="28"/>
        </w:rPr>
        <w:t>107</w:t>
      </w:r>
      <w:proofErr w:type="gramEnd"/>
      <w:r w:rsidRPr="00F4522E">
        <w:rPr>
          <w:rFonts w:eastAsia="標楷體"/>
          <w:spacing w:val="12"/>
          <w:sz w:val="28"/>
          <w:szCs w:val="28"/>
        </w:rPr>
        <w:t>年度</w:t>
      </w:r>
      <w:r w:rsidR="00205265">
        <w:rPr>
          <w:rFonts w:eastAsia="標楷體"/>
          <w:spacing w:val="12"/>
          <w:sz w:val="28"/>
          <w:szCs w:val="28"/>
        </w:rPr>
        <w:t>南投縣</w:t>
      </w:r>
      <w:r w:rsidR="00A81AEF" w:rsidRPr="00F4522E">
        <w:rPr>
          <w:rFonts w:eastAsia="標楷體"/>
          <w:spacing w:val="12"/>
          <w:sz w:val="28"/>
          <w:szCs w:val="28"/>
        </w:rPr>
        <w:t>政府</w:t>
      </w:r>
      <w:r w:rsidRPr="00F4522E">
        <w:rPr>
          <w:rFonts w:eastAsia="標楷體"/>
          <w:spacing w:val="12"/>
          <w:sz w:val="28"/>
          <w:szCs w:val="28"/>
        </w:rPr>
        <w:t>消防局</w:t>
      </w:r>
      <w:r w:rsidR="00917775" w:rsidRPr="00917775">
        <w:rPr>
          <w:rFonts w:eastAsia="標楷體" w:hint="eastAsia"/>
          <w:spacing w:val="12"/>
          <w:sz w:val="28"/>
          <w:szCs w:val="28"/>
        </w:rPr>
        <w:t>消防安全檢查滿意</w:t>
      </w:r>
      <w:proofErr w:type="gramStart"/>
      <w:r w:rsidR="00917775" w:rsidRPr="00917775">
        <w:rPr>
          <w:rFonts w:eastAsia="標楷體" w:hint="eastAsia"/>
          <w:spacing w:val="12"/>
          <w:sz w:val="28"/>
          <w:szCs w:val="28"/>
        </w:rPr>
        <w:t>度暨廉</w:t>
      </w:r>
      <w:proofErr w:type="gramEnd"/>
      <w:r w:rsidR="00917775" w:rsidRPr="00917775">
        <w:rPr>
          <w:rFonts w:eastAsia="標楷體" w:hint="eastAsia"/>
          <w:spacing w:val="12"/>
          <w:sz w:val="28"/>
          <w:szCs w:val="28"/>
        </w:rPr>
        <w:t>政調查</w:t>
      </w:r>
      <w:r w:rsidRPr="00F4522E">
        <w:rPr>
          <w:rFonts w:eastAsia="標楷體"/>
          <w:spacing w:val="12"/>
          <w:sz w:val="28"/>
          <w:szCs w:val="28"/>
        </w:rPr>
        <w:t>於</w:t>
      </w:r>
      <w:r w:rsidRPr="00F4522E">
        <w:rPr>
          <w:rFonts w:eastAsia="標楷體"/>
          <w:spacing w:val="12"/>
          <w:sz w:val="28"/>
          <w:szCs w:val="28"/>
        </w:rPr>
        <w:t>107</w:t>
      </w:r>
      <w:r w:rsidRPr="00F4522E">
        <w:rPr>
          <w:rFonts w:eastAsia="標楷體"/>
          <w:spacing w:val="12"/>
          <w:sz w:val="28"/>
          <w:szCs w:val="28"/>
        </w:rPr>
        <w:t>年</w:t>
      </w:r>
      <w:r w:rsidR="00D82D6A">
        <w:rPr>
          <w:rFonts w:eastAsia="標楷體"/>
          <w:spacing w:val="12"/>
          <w:sz w:val="28"/>
          <w:szCs w:val="28"/>
        </w:rPr>
        <w:t>6</w:t>
      </w:r>
      <w:r w:rsidRPr="00F4522E">
        <w:rPr>
          <w:rFonts w:eastAsia="標楷體"/>
          <w:spacing w:val="12"/>
          <w:sz w:val="28"/>
          <w:szCs w:val="28"/>
        </w:rPr>
        <w:t>月</w:t>
      </w:r>
      <w:r w:rsidR="00D82D6A">
        <w:rPr>
          <w:rFonts w:eastAsia="標楷體" w:hint="eastAsia"/>
          <w:spacing w:val="12"/>
          <w:sz w:val="28"/>
          <w:szCs w:val="28"/>
        </w:rPr>
        <w:t>4</w:t>
      </w:r>
      <w:r w:rsidRPr="00F4522E">
        <w:rPr>
          <w:rFonts w:eastAsia="標楷體"/>
          <w:spacing w:val="12"/>
          <w:sz w:val="28"/>
          <w:szCs w:val="28"/>
        </w:rPr>
        <w:t>日至</w:t>
      </w:r>
      <w:r w:rsidR="00D82D6A">
        <w:rPr>
          <w:rFonts w:eastAsia="標楷體" w:hint="eastAsia"/>
          <w:spacing w:val="12"/>
          <w:sz w:val="28"/>
          <w:szCs w:val="28"/>
        </w:rPr>
        <w:t>6</w:t>
      </w:r>
      <w:r w:rsidRPr="00F4522E">
        <w:rPr>
          <w:rFonts w:eastAsia="標楷體"/>
          <w:spacing w:val="12"/>
          <w:sz w:val="28"/>
          <w:szCs w:val="28"/>
        </w:rPr>
        <w:t>月</w:t>
      </w:r>
      <w:r w:rsidR="00D82D6A">
        <w:rPr>
          <w:rFonts w:eastAsia="標楷體"/>
          <w:spacing w:val="12"/>
          <w:sz w:val="28"/>
          <w:szCs w:val="28"/>
        </w:rPr>
        <w:t>12</w:t>
      </w:r>
      <w:r w:rsidR="00977A09" w:rsidRPr="00F4522E">
        <w:rPr>
          <w:rFonts w:eastAsia="標楷體"/>
          <w:spacing w:val="12"/>
          <w:sz w:val="28"/>
          <w:szCs w:val="28"/>
        </w:rPr>
        <w:t>日</w:t>
      </w:r>
      <w:proofErr w:type="gramStart"/>
      <w:r w:rsidR="00977A09" w:rsidRPr="00F4522E">
        <w:rPr>
          <w:rFonts w:eastAsia="標楷體"/>
          <w:spacing w:val="12"/>
          <w:sz w:val="28"/>
          <w:szCs w:val="28"/>
        </w:rPr>
        <w:t>採</w:t>
      </w:r>
      <w:proofErr w:type="gramEnd"/>
      <w:r w:rsidR="00977A09" w:rsidRPr="00F4522E">
        <w:rPr>
          <w:rFonts w:eastAsia="標楷體"/>
          <w:spacing w:val="12"/>
          <w:sz w:val="28"/>
          <w:szCs w:val="28"/>
        </w:rPr>
        <w:t>電話訪問方式進行，針對</w:t>
      </w:r>
      <w:r w:rsidR="00205265">
        <w:rPr>
          <w:rFonts w:eastAsia="標楷體" w:hint="eastAsia"/>
          <w:spacing w:val="12"/>
          <w:sz w:val="28"/>
          <w:szCs w:val="28"/>
        </w:rPr>
        <w:t>南投縣</w:t>
      </w:r>
      <w:r w:rsidR="00A81AEF" w:rsidRPr="00F4522E">
        <w:rPr>
          <w:rFonts w:eastAsia="標楷體"/>
          <w:spacing w:val="12"/>
          <w:sz w:val="28"/>
          <w:szCs w:val="28"/>
        </w:rPr>
        <w:t>消防安檢未合格之場所負責人</w:t>
      </w:r>
      <w:r w:rsidRPr="00F4522E">
        <w:rPr>
          <w:rFonts w:eastAsia="標楷體"/>
          <w:spacing w:val="12"/>
          <w:sz w:val="28"/>
          <w:szCs w:val="28"/>
        </w:rPr>
        <w:t>進行抽樣訪問。總計撥打</w:t>
      </w:r>
      <w:r w:rsidR="00BA35E8" w:rsidRPr="00F4522E">
        <w:rPr>
          <w:rFonts w:eastAsia="標楷體"/>
          <w:spacing w:val="12"/>
          <w:sz w:val="28"/>
          <w:szCs w:val="28"/>
        </w:rPr>
        <w:t>1</w:t>
      </w:r>
      <w:r w:rsidR="00A81AEF" w:rsidRPr="00F4522E">
        <w:rPr>
          <w:rFonts w:eastAsia="標楷體"/>
          <w:spacing w:val="12"/>
          <w:sz w:val="28"/>
          <w:szCs w:val="28"/>
        </w:rPr>
        <w:t>,</w:t>
      </w:r>
      <w:r w:rsidR="00D82D6A">
        <w:rPr>
          <w:rFonts w:eastAsia="標楷體"/>
          <w:spacing w:val="12"/>
          <w:sz w:val="28"/>
          <w:szCs w:val="28"/>
        </w:rPr>
        <w:t>732</w:t>
      </w:r>
      <w:r w:rsidRPr="00F4522E">
        <w:rPr>
          <w:rFonts w:eastAsia="標楷體"/>
          <w:spacing w:val="12"/>
          <w:sz w:val="28"/>
          <w:szCs w:val="28"/>
        </w:rPr>
        <w:t>通電話，完成</w:t>
      </w:r>
      <w:r w:rsidR="00D82D6A">
        <w:rPr>
          <w:rFonts w:eastAsia="標楷體"/>
          <w:spacing w:val="12"/>
          <w:sz w:val="28"/>
          <w:szCs w:val="28"/>
        </w:rPr>
        <w:t>702</w:t>
      </w:r>
      <w:r w:rsidRPr="00F4522E">
        <w:rPr>
          <w:rFonts w:eastAsia="標楷體"/>
          <w:spacing w:val="12"/>
          <w:sz w:val="28"/>
          <w:szCs w:val="28"/>
        </w:rPr>
        <w:t>份有效樣本。</w:t>
      </w:r>
    </w:p>
    <w:tbl>
      <w:tblPr>
        <w:tblStyle w:val="aff8"/>
        <w:tblW w:w="0" w:type="auto"/>
        <w:tblBorders>
          <w:top w:val="none" w:sz="0" w:space="0" w:color="auto"/>
          <w:left w:val="none" w:sz="0" w:space="0" w:color="auto"/>
          <w:bottom w:val="double" w:sz="4" w:space="0" w:color="auto"/>
          <w:right w:val="none" w:sz="0" w:space="0" w:color="auto"/>
          <w:insideH w:val="none" w:sz="0" w:space="0" w:color="auto"/>
          <w:insideV w:val="none" w:sz="0" w:space="0" w:color="auto"/>
        </w:tblBorders>
        <w:tblLook w:val="04A0" w:firstRow="1" w:lastRow="0" w:firstColumn="1" w:lastColumn="0" w:noHBand="0" w:noVBand="1"/>
      </w:tblPr>
      <w:tblGrid>
        <w:gridCol w:w="9411"/>
      </w:tblGrid>
      <w:tr w:rsidR="00D25150" w:rsidRPr="00F4522E" w:rsidTr="00D340F2">
        <w:tc>
          <w:tcPr>
            <w:tcW w:w="9411" w:type="dxa"/>
            <w:vAlign w:val="center"/>
          </w:tcPr>
          <w:p w:rsidR="00D25150" w:rsidRPr="00F4522E" w:rsidRDefault="00D25150" w:rsidP="00E228D4">
            <w:pPr>
              <w:widowControl/>
              <w:autoSpaceDE w:val="0"/>
              <w:autoSpaceDN w:val="0"/>
              <w:snapToGrid w:val="0"/>
              <w:jc w:val="both"/>
              <w:textAlignment w:val="bottom"/>
              <w:rPr>
                <w:rFonts w:eastAsia="標楷體"/>
                <w:b/>
                <w:spacing w:val="12"/>
                <w:kern w:val="0"/>
                <w:sz w:val="36"/>
                <w:szCs w:val="36"/>
              </w:rPr>
            </w:pPr>
            <w:r w:rsidRPr="00F4522E">
              <w:rPr>
                <w:rFonts w:eastAsia="標楷體"/>
                <w:b/>
                <w:noProof/>
                <w:spacing w:val="12"/>
                <w:kern w:val="0"/>
                <w:sz w:val="36"/>
                <w:szCs w:val="36"/>
              </w:rPr>
              <w:drawing>
                <wp:inline distT="0" distB="0" distL="0" distR="0">
                  <wp:extent cx="360000" cy="360000"/>
                  <wp:effectExtent l="0" t="0" r="0" b="0"/>
                  <wp:docPr id="6" name="圖片 17" descr="D:\素材\icon\map-marker-push-pin-1-left-az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素材\icon\map-marker-push-pin-1-left-azure.png"/>
                          <pic:cNvPicPr>
                            <a:picLocks noChangeAspect="1" noChangeArrowheads="1"/>
                          </pic:cNvPicPr>
                        </pic:nvPicPr>
                        <pic:blipFill>
                          <a:blip r:embed="rId13" cstate="print">
                            <a:duotone>
                              <a:prstClr val="black"/>
                              <a:schemeClr val="tx2">
                                <a:tint val="45000"/>
                                <a:satMod val="400000"/>
                              </a:schemeClr>
                            </a:duotone>
                          </a:blip>
                          <a:srcRect/>
                          <a:stretch>
                            <a:fillRect/>
                          </a:stretch>
                        </pic:blipFill>
                        <pic:spPr bwMode="auto">
                          <a:xfrm>
                            <a:off x="0" y="0"/>
                            <a:ext cx="360000" cy="360000"/>
                          </a:xfrm>
                          <a:prstGeom prst="rect">
                            <a:avLst/>
                          </a:prstGeom>
                          <a:noFill/>
                          <a:ln w="9525">
                            <a:noFill/>
                            <a:miter lim="800000"/>
                            <a:headEnd/>
                            <a:tailEnd/>
                          </a:ln>
                        </pic:spPr>
                      </pic:pic>
                    </a:graphicData>
                  </a:graphic>
                </wp:inline>
              </w:drawing>
            </w:r>
            <w:r w:rsidRPr="00F4522E">
              <w:rPr>
                <w:rFonts w:eastAsia="標楷體"/>
                <w:b/>
                <w:spacing w:val="12"/>
                <w:kern w:val="0"/>
                <w:sz w:val="36"/>
                <w:szCs w:val="36"/>
              </w:rPr>
              <w:t>調查發現</w:t>
            </w:r>
            <w:r w:rsidR="00496F32" w:rsidRPr="00F4522E">
              <w:rPr>
                <w:rFonts w:eastAsia="標楷體"/>
                <w:b/>
                <w:spacing w:val="12"/>
                <w:kern w:val="0"/>
                <w:sz w:val="36"/>
                <w:szCs w:val="36"/>
              </w:rPr>
              <w:t>與建議</w:t>
            </w:r>
          </w:p>
        </w:tc>
      </w:tr>
    </w:tbl>
    <w:p w:rsidR="00E37A75" w:rsidRDefault="00E37A75" w:rsidP="00FF1129">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sidRPr="00E37A75">
        <w:rPr>
          <w:rFonts w:eastAsia="標楷體" w:hint="eastAsia"/>
          <w:spacing w:val="12"/>
          <w:sz w:val="28"/>
          <w:szCs w:val="28"/>
        </w:rPr>
        <w:t>南投縣政府消防局在安檢調查過程中，各項服務品質評價均獲得九成九以上的滿意度，顯示相關安檢人員的努力獲得廠商肯定；而檢查缺失未一次告知</w:t>
      </w:r>
      <w:r w:rsidRPr="00E37A75">
        <w:rPr>
          <w:rFonts w:eastAsia="標楷體" w:hint="eastAsia"/>
          <w:spacing w:val="12"/>
          <w:sz w:val="28"/>
          <w:szCs w:val="28"/>
        </w:rPr>
        <w:t>(26.1%)</w:t>
      </w:r>
      <w:r w:rsidRPr="00E37A75">
        <w:rPr>
          <w:rFonts w:eastAsia="標楷體" w:hint="eastAsia"/>
          <w:spacing w:val="12"/>
          <w:sz w:val="28"/>
          <w:szCs w:val="28"/>
        </w:rPr>
        <w:t>為較多廠商認為最不</w:t>
      </w:r>
      <w:proofErr w:type="gramStart"/>
      <w:r w:rsidRPr="00E37A75">
        <w:rPr>
          <w:rFonts w:eastAsia="標楷體" w:hint="eastAsia"/>
          <w:spacing w:val="12"/>
          <w:sz w:val="28"/>
          <w:szCs w:val="28"/>
        </w:rPr>
        <w:t>滿意的</w:t>
      </w:r>
      <w:proofErr w:type="gramEnd"/>
      <w:r w:rsidRPr="00E37A75">
        <w:rPr>
          <w:rFonts w:eastAsia="標楷體" w:hint="eastAsia"/>
          <w:spacing w:val="12"/>
          <w:sz w:val="28"/>
          <w:szCs w:val="28"/>
        </w:rPr>
        <w:t>項目，可針對此持續精進相關業務</w:t>
      </w:r>
      <w:r>
        <w:rPr>
          <w:rFonts w:eastAsia="標楷體" w:hint="eastAsia"/>
          <w:spacing w:val="12"/>
          <w:sz w:val="28"/>
          <w:szCs w:val="28"/>
        </w:rPr>
        <w:t>。</w:t>
      </w:r>
    </w:p>
    <w:p w:rsidR="00E37A75" w:rsidRDefault="00E37A75" w:rsidP="00FF1129">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sidRPr="00E37A75">
        <w:rPr>
          <w:rFonts w:eastAsia="標楷體" w:hint="eastAsia"/>
          <w:spacing w:val="12"/>
          <w:sz w:val="28"/>
          <w:szCs w:val="28"/>
        </w:rPr>
        <w:t>九成九</w:t>
      </w:r>
      <w:r w:rsidRPr="00E37A75">
        <w:rPr>
          <w:rFonts w:eastAsia="標楷體" w:hint="eastAsia"/>
          <w:spacing w:val="12"/>
          <w:sz w:val="28"/>
          <w:szCs w:val="28"/>
        </w:rPr>
        <w:t>(98.9%)</w:t>
      </w:r>
      <w:r w:rsidRPr="00E37A75">
        <w:rPr>
          <w:rFonts w:eastAsia="標楷體" w:hint="eastAsia"/>
          <w:spacing w:val="12"/>
          <w:sz w:val="28"/>
          <w:szCs w:val="28"/>
        </w:rPr>
        <w:t>的廠商對委辦檢修申報落實情形感到滿意；</w:t>
      </w:r>
      <w:r>
        <w:rPr>
          <w:rFonts w:eastAsia="標楷體" w:hint="eastAsia"/>
          <w:spacing w:val="12"/>
          <w:sz w:val="28"/>
          <w:szCs w:val="28"/>
        </w:rPr>
        <w:t>且</w:t>
      </w:r>
      <w:r w:rsidRPr="00E37A75">
        <w:rPr>
          <w:rFonts w:eastAsia="標楷體" w:hint="eastAsia"/>
          <w:spacing w:val="12"/>
          <w:sz w:val="28"/>
          <w:szCs w:val="28"/>
        </w:rPr>
        <w:t>針對消防設備缺失項目之後續修復情形，主要有六成五</w:t>
      </w:r>
      <w:r w:rsidRPr="00E37A75">
        <w:rPr>
          <w:rFonts w:eastAsia="標楷體" w:hint="eastAsia"/>
          <w:spacing w:val="12"/>
          <w:sz w:val="28"/>
          <w:szCs w:val="28"/>
        </w:rPr>
        <w:t>(65.3%)</w:t>
      </w:r>
      <w:r w:rsidRPr="00E37A75">
        <w:rPr>
          <w:rFonts w:eastAsia="標楷體" w:hint="eastAsia"/>
          <w:spacing w:val="12"/>
          <w:sz w:val="28"/>
          <w:szCs w:val="28"/>
        </w:rPr>
        <w:t>的廠商表示已立即修復；而消防安全設備維護情形</w:t>
      </w:r>
      <w:r w:rsidR="008C4BF9">
        <w:rPr>
          <w:rFonts w:eastAsia="標楷體" w:hint="eastAsia"/>
          <w:spacing w:val="12"/>
          <w:sz w:val="28"/>
          <w:szCs w:val="28"/>
        </w:rPr>
        <w:t>近乎全部廠商</w:t>
      </w:r>
      <w:r w:rsidRPr="00E37A75">
        <w:rPr>
          <w:rFonts w:eastAsia="標楷體" w:hint="eastAsia"/>
          <w:spacing w:val="12"/>
          <w:sz w:val="28"/>
          <w:szCs w:val="28"/>
        </w:rPr>
        <w:t>(99.9%)</w:t>
      </w:r>
      <w:r w:rsidRPr="00E37A75">
        <w:rPr>
          <w:rFonts w:eastAsia="標楷體" w:hint="eastAsia"/>
          <w:spacing w:val="12"/>
          <w:sz w:val="28"/>
          <w:szCs w:val="28"/>
        </w:rPr>
        <w:t>的廠商</w:t>
      </w:r>
      <w:r w:rsidR="008C4BF9">
        <w:rPr>
          <w:rFonts w:eastAsia="標楷體" w:hint="eastAsia"/>
          <w:spacing w:val="12"/>
          <w:sz w:val="28"/>
          <w:szCs w:val="28"/>
        </w:rPr>
        <w:t>皆</w:t>
      </w:r>
      <w:r w:rsidRPr="00E37A75">
        <w:rPr>
          <w:rFonts w:eastAsia="標楷體" w:hint="eastAsia"/>
          <w:spacing w:val="12"/>
          <w:sz w:val="28"/>
          <w:szCs w:val="28"/>
        </w:rPr>
        <w:t>給予正面評價。</w:t>
      </w:r>
    </w:p>
    <w:p w:rsidR="00E37A75" w:rsidRDefault="00E37A75" w:rsidP="00FF1129">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Pr>
          <w:rFonts w:eastAsia="標楷體" w:hint="eastAsia"/>
          <w:spacing w:val="12"/>
          <w:sz w:val="28"/>
          <w:szCs w:val="28"/>
        </w:rPr>
        <w:t>在</w:t>
      </w:r>
      <w:r w:rsidRPr="00E37A75">
        <w:rPr>
          <w:rFonts w:eastAsia="標楷體" w:hint="eastAsia"/>
          <w:spacing w:val="12"/>
          <w:sz w:val="28"/>
          <w:szCs w:val="28"/>
        </w:rPr>
        <w:t>消防人員救災專業技能</w:t>
      </w:r>
      <w:r>
        <w:rPr>
          <w:rFonts w:eastAsia="標楷體" w:hint="eastAsia"/>
          <w:spacing w:val="12"/>
          <w:sz w:val="28"/>
          <w:szCs w:val="28"/>
        </w:rPr>
        <w:t>的部分，有</w:t>
      </w:r>
      <w:r w:rsidRPr="00E37A75">
        <w:rPr>
          <w:rFonts w:eastAsia="標楷體" w:hint="eastAsia"/>
          <w:spacing w:val="12"/>
          <w:sz w:val="28"/>
          <w:szCs w:val="28"/>
        </w:rPr>
        <w:t>九成五</w:t>
      </w:r>
      <w:r w:rsidRPr="00E37A75">
        <w:rPr>
          <w:rFonts w:eastAsia="標楷體" w:hint="eastAsia"/>
          <w:spacing w:val="12"/>
          <w:sz w:val="28"/>
          <w:szCs w:val="28"/>
        </w:rPr>
        <w:t>(95.0%)</w:t>
      </w:r>
      <w:r w:rsidRPr="00E37A75">
        <w:rPr>
          <w:rFonts w:eastAsia="標楷體" w:hint="eastAsia"/>
          <w:spacing w:val="12"/>
          <w:sz w:val="28"/>
          <w:szCs w:val="28"/>
        </w:rPr>
        <w:t>的廠商</w:t>
      </w:r>
      <w:r>
        <w:rPr>
          <w:rFonts w:eastAsia="標楷體" w:hint="eastAsia"/>
          <w:spacing w:val="12"/>
          <w:sz w:val="28"/>
          <w:szCs w:val="28"/>
        </w:rPr>
        <w:t>給予正面評價</w:t>
      </w:r>
      <w:r w:rsidRPr="00E37A75">
        <w:rPr>
          <w:rFonts w:eastAsia="標楷體" w:hint="eastAsia"/>
          <w:spacing w:val="12"/>
          <w:sz w:val="28"/>
          <w:szCs w:val="28"/>
        </w:rPr>
        <w:t>；而對消防人員執行災害搶救所提供的災後協助，九成三</w:t>
      </w:r>
      <w:r w:rsidRPr="00E37A75">
        <w:rPr>
          <w:rFonts w:eastAsia="標楷體" w:hint="eastAsia"/>
          <w:spacing w:val="12"/>
          <w:sz w:val="28"/>
          <w:szCs w:val="28"/>
        </w:rPr>
        <w:t>(92.8%)</w:t>
      </w:r>
      <w:r w:rsidRPr="00E37A75">
        <w:rPr>
          <w:rFonts w:eastAsia="標楷體" w:hint="eastAsia"/>
          <w:spacing w:val="12"/>
          <w:sz w:val="28"/>
          <w:szCs w:val="28"/>
        </w:rPr>
        <w:t>的廠商給予肯定；九成</w:t>
      </w:r>
      <w:r w:rsidRPr="00E37A75">
        <w:rPr>
          <w:rFonts w:eastAsia="標楷體" w:hint="eastAsia"/>
          <w:spacing w:val="12"/>
          <w:sz w:val="28"/>
          <w:szCs w:val="28"/>
        </w:rPr>
        <w:t>(89.9%)</w:t>
      </w:r>
      <w:r w:rsidRPr="00E37A75">
        <w:rPr>
          <w:rFonts w:eastAsia="標楷體" w:hint="eastAsia"/>
          <w:spacing w:val="12"/>
          <w:sz w:val="28"/>
          <w:szCs w:val="28"/>
        </w:rPr>
        <w:t>的廠商對派遣消防車輛及裝備情形感到滿意。</w:t>
      </w:r>
    </w:p>
    <w:p w:rsidR="00E37A75" w:rsidRDefault="00E37A75" w:rsidP="00FF1129">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Pr>
          <w:rFonts w:eastAsia="標楷體" w:hint="eastAsia"/>
          <w:spacing w:val="12"/>
          <w:sz w:val="28"/>
          <w:szCs w:val="28"/>
        </w:rPr>
        <w:t>對於是否曾經</w:t>
      </w:r>
      <w:r w:rsidRPr="00E37A75">
        <w:rPr>
          <w:rFonts w:eastAsia="標楷體" w:hint="eastAsia"/>
          <w:spacing w:val="12"/>
          <w:sz w:val="28"/>
          <w:szCs w:val="28"/>
        </w:rPr>
        <w:t>聽聞或親身經歷消防安全檢查人員有收受餽贈、請託關說或接受招待等情事</w:t>
      </w:r>
      <w:r>
        <w:rPr>
          <w:rFonts w:eastAsia="標楷體" w:hint="eastAsia"/>
          <w:spacing w:val="12"/>
          <w:sz w:val="28"/>
          <w:szCs w:val="28"/>
        </w:rPr>
        <w:t>，</w:t>
      </w:r>
      <w:r w:rsidRPr="00E37A75">
        <w:rPr>
          <w:rFonts w:eastAsia="標楷體" w:hint="eastAsia"/>
          <w:spacing w:val="12"/>
          <w:sz w:val="28"/>
          <w:szCs w:val="28"/>
        </w:rPr>
        <w:t>九成九</w:t>
      </w:r>
      <w:r w:rsidRPr="00E37A75">
        <w:rPr>
          <w:rFonts w:eastAsia="標楷體" w:hint="eastAsia"/>
          <w:spacing w:val="12"/>
          <w:sz w:val="28"/>
          <w:szCs w:val="28"/>
        </w:rPr>
        <w:t>(99.6%)</w:t>
      </w:r>
      <w:r w:rsidRPr="00E37A75">
        <w:rPr>
          <w:rFonts w:eastAsia="標楷體" w:hint="eastAsia"/>
          <w:spacing w:val="12"/>
          <w:sz w:val="28"/>
          <w:szCs w:val="28"/>
        </w:rPr>
        <w:t>的廠商均</w:t>
      </w:r>
      <w:r>
        <w:rPr>
          <w:rFonts w:eastAsia="標楷體" w:hint="eastAsia"/>
          <w:spacing w:val="12"/>
          <w:sz w:val="28"/>
          <w:szCs w:val="28"/>
        </w:rPr>
        <w:t>表示</w:t>
      </w:r>
      <w:r w:rsidRPr="00E37A75">
        <w:rPr>
          <w:rFonts w:eastAsia="標楷體" w:hint="eastAsia"/>
          <w:spacing w:val="12"/>
          <w:sz w:val="28"/>
          <w:szCs w:val="28"/>
        </w:rPr>
        <w:t>沒有</w:t>
      </w:r>
      <w:r>
        <w:rPr>
          <w:rFonts w:eastAsia="標楷體" w:hint="eastAsia"/>
          <w:spacing w:val="12"/>
          <w:sz w:val="28"/>
          <w:szCs w:val="28"/>
        </w:rPr>
        <w:t>耳聞或經歷</w:t>
      </w:r>
      <w:r w:rsidRPr="00E37A75">
        <w:rPr>
          <w:rFonts w:eastAsia="標楷體" w:hint="eastAsia"/>
          <w:spacing w:val="12"/>
          <w:sz w:val="28"/>
          <w:szCs w:val="28"/>
        </w:rPr>
        <w:t>；</w:t>
      </w:r>
      <w:proofErr w:type="gramStart"/>
      <w:r w:rsidRPr="00E37A75">
        <w:rPr>
          <w:rFonts w:eastAsia="標楷體" w:hint="eastAsia"/>
          <w:spacing w:val="12"/>
          <w:sz w:val="28"/>
          <w:szCs w:val="28"/>
        </w:rPr>
        <w:t>若遇安檢</w:t>
      </w:r>
      <w:proofErr w:type="gramEnd"/>
      <w:r w:rsidRPr="00E37A75">
        <w:rPr>
          <w:rFonts w:eastAsia="標楷體" w:hint="eastAsia"/>
          <w:spacing w:val="12"/>
          <w:sz w:val="28"/>
          <w:szCs w:val="28"/>
        </w:rPr>
        <w:t>人員索取</w:t>
      </w:r>
      <w:proofErr w:type="gramStart"/>
      <w:r w:rsidRPr="00E37A75">
        <w:rPr>
          <w:rFonts w:eastAsia="標楷體" w:hint="eastAsia"/>
          <w:spacing w:val="12"/>
          <w:sz w:val="28"/>
          <w:szCs w:val="28"/>
        </w:rPr>
        <w:t>賄絡</w:t>
      </w:r>
      <w:proofErr w:type="gramEnd"/>
      <w:r w:rsidRPr="00E37A75">
        <w:rPr>
          <w:rFonts w:eastAsia="標楷體" w:hint="eastAsia"/>
          <w:spacing w:val="12"/>
          <w:sz w:val="28"/>
          <w:szCs w:val="28"/>
        </w:rPr>
        <w:t>，</w:t>
      </w:r>
      <w:r>
        <w:rPr>
          <w:rFonts w:eastAsia="標楷體" w:hint="eastAsia"/>
          <w:spacing w:val="12"/>
          <w:sz w:val="28"/>
          <w:szCs w:val="28"/>
        </w:rPr>
        <w:t>有</w:t>
      </w:r>
      <w:r w:rsidRPr="00E37A75">
        <w:rPr>
          <w:rFonts w:eastAsia="標楷體" w:hint="eastAsia"/>
          <w:spacing w:val="12"/>
          <w:sz w:val="28"/>
          <w:szCs w:val="28"/>
        </w:rPr>
        <w:t>九成三</w:t>
      </w:r>
      <w:r w:rsidRPr="00E37A75">
        <w:rPr>
          <w:rFonts w:eastAsia="標楷體" w:hint="eastAsia"/>
          <w:spacing w:val="12"/>
          <w:sz w:val="28"/>
          <w:szCs w:val="28"/>
        </w:rPr>
        <w:t>(93.1%)</w:t>
      </w:r>
      <w:r w:rsidRPr="00E37A75">
        <w:rPr>
          <w:rFonts w:eastAsia="標楷體" w:hint="eastAsia"/>
          <w:spacing w:val="12"/>
          <w:sz w:val="28"/>
          <w:szCs w:val="28"/>
        </w:rPr>
        <w:t>的廠商會提出檢舉，</w:t>
      </w:r>
      <w:r>
        <w:rPr>
          <w:rFonts w:eastAsia="標楷體" w:hint="eastAsia"/>
          <w:spacing w:val="12"/>
          <w:sz w:val="28"/>
          <w:szCs w:val="28"/>
        </w:rPr>
        <w:t>其</w:t>
      </w:r>
      <w:r w:rsidRPr="00E37A75">
        <w:rPr>
          <w:rFonts w:eastAsia="標楷體" w:hint="eastAsia"/>
          <w:spacing w:val="12"/>
          <w:sz w:val="28"/>
          <w:szCs w:val="28"/>
        </w:rPr>
        <w:t>檢舉管道則以</w:t>
      </w:r>
      <w:r w:rsidR="00D34B34">
        <w:rPr>
          <w:rFonts w:eastAsia="標楷體" w:hint="eastAsia"/>
          <w:spacing w:val="12"/>
          <w:sz w:val="28"/>
          <w:szCs w:val="28"/>
        </w:rPr>
        <w:t>南投</w:t>
      </w:r>
      <w:r w:rsidRPr="00E37A75">
        <w:rPr>
          <w:rFonts w:eastAsia="標楷體" w:hint="eastAsia"/>
          <w:spacing w:val="12"/>
          <w:sz w:val="28"/>
          <w:szCs w:val="28"/>
        </w:rPr>
        <w:t>縣政府與消防局政風室為主。</w:t>
      </w:r>
    </w:p>
    <w:p w:rsidR="00605794" w:rsidRPr="00605794" w:rsidRDefault="00E37A75" w:rsidP="00E37A75">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Pr>
          <w:rFonts w:eastAsia="標楷體" w:hint="eastAsia"/>
          <w:spacing w:val="12"/>
          <w:sz w:val="28"/>
          <w:szCs w:val="28"/>
        </w:rPr>
        <w:t>最後，有</w:t>
      </w:r>
      <w:r w:rsidR="00D62EEE" w:rsidRPr="00F4522E">
        <w:rPr>
          <w:rFonts w:eastAsia="標楷體"/>
          <w:spacing w:val="12"/>
          <w:sz w:val="28"/>
          <w:szCs w:val="28"/>
        </w:rPr>
        <w:t>九成</w:t>
      </w:r>
      <w:r w:rsidR="00112AA8">
        <w:rPr>
          <w:rFonts w:eastAsia="標楷體" w:hint="eastAsia"/>
          <w:spacing w:val="12"/>
          <w:sz w:val="28"/>
          <w:szCs w:val="28"/>
        </w:rPr>
        <w:t>九</w:t>
      </w:r>
      <w:r w:rsidR="00D62EEE" w:rsidRPr="00F4522E">
        <w:rPr>
          <w:rFonts w:eastAsia="標楷體"/>
          <w:spacing w:val="12"/>
          <w:sz w:val="28"/>
          <w:szCs w:val="28"/>
        </w:rPr>
        <w:t>(</w:t>
      </w:r>
      <w:r w:rsidR="00112AA8">
        <w:rPr>
          <w:rFonts w:eastAsia="標楷體"/>
          <w:spacing w:val="12"/>
          <w:sz w:val="28"/>
          <w:szCs w:val="28"/>
        </w:rPr>
        <w:t>99</w:t>
      </w:r>
      <w:r w:rsidR="00D62EEE" w:rsidRPr="00F4522E">
        <w:rPr>
          <w:rFonts w:eastAsia="標楷體"/>
          <w:spacing w:val="12"/>
          <w:sz w:val="28"/>
          <w:szCs w:val="28"/>
        </w:rPr>
        <w:t>.</w:t>
      </w:r>
      <w:r w:rsidR="00112AA8">
        <w:rPr>
          <w:rFonts w:eastAsia="標楷體"/>
          <w:spacing w:val="12"/>
          <w:sz w:val="28"/>
          <w:szCs w:val="28"/>
        </w:rPr>
        <w:t>6</w:t>
      </w:r>
      <w:r w:rsidR="00734ADE" w:rsidRPr="00F4522E">
        <w:rPr>
          <w:rFonts w:eastAsia="標楷體"/>
          <w:spacing w:val="12"/>
          <w:sz w:val="28"/>
          <w:szCs w:val="28"/>
        </w:rPr>
        <w:t>%)</w:t>
      </w:r>
      <w:r w:rsidR="00734ADE" w:rsidRPr="00F4522E">
        <w:rPr>
          <w:rFonts w:eastAsia="標楷體"/>
          <w:spacing w:val="12"/>
          <w:sz w:val="28"/>
          <w:szCs w:val="28"/>
        </w:rPr>
        <w:t>的</w:t>
      </w:r>
      <w:r w:rsidR="00261A63" w:rsidRPr="00F4522E">
        <w:rPr>
          <w:rFonts w:eastAsia="標楷體"/>
          <w:spacing w:val="12"/>
          <w:sz w:val="28"/>
          <w:szCs w:val="28"/>
        </w:rPr>
        <w:t>廠商</w:t>
      </w:r>
      <w:r w:rsidR="00734ADE" w:rsidRPr="00F4522E">
        <w:rPr>
          <w:rFonts w:eastAsia="標楷體"/>
          <w:spacing w:val="12"/>
          <w:sz w:val="28"/>
          <w:szCs w:val="28"/>
        </w:rPr>
        <w:t>對</w:t>
      </w:r>
      <w:r w:rsidR="00205265">
        <w:rPr>
          <w:rFonts w:eastAsia="標楷體"/>
          <w:spacing w:val="12"/>
          <w:sz w:val="28"/>
          <w:szCs w:val="28"/>
        </w:rPr>
        <w:t>南投縣</w:t>
      </w:r>
      <w:r w:rsidR="00A81AEF" w:rsidRPr="00F4522E">
        <w:rPr>
          <w:rFonts w:eastAsia="標楷體"/>
          <w:spacing w:val="12"/>
          <w:sz w:val="28"/>
          <w:szCs w:val="28"/>
        </w:rPr>
        <w:t>政府</w:t>
      </w:r>
      <w:r w:rsidR="00D62EEE" w:rsidRPr="00F4522E">
        <w:rPr>
          <w:rFonts w:eastAsia="標楷體"/>
          <w:spacing w:val="12"/>
          <w:sz w:val="28"/>
          <w:szCs w:val="28"/>
        </w:rPr>
        <w:t>消防局消防整體清廉形象表示認同</w:t>
      </w:r>
      <w:r w:rsidR="00734ADE" w:rsidRPr="00F4522E">
        <w:rPr>
          <w:rFonts w:eastAsia="標楷體"/>
          <w:spacing w:val="12"/>
          <w:sz w:val="28"/>
          <w:szCs w:val="28"/>
        </w:rPr>
        <w:t>，</w:t>
      </w:r>
      <w:r w:rsidR="00AE4C3B">
        <w:rPr>
          <w:rFonts w:eastAsia="標楷體" w:hint="eastAsia"/>
          <w:spacing w:val="12"/>
          <w:sz w:val="28"/>
          <w:szCs w:val="28"/>
        </w:rPr>
        <w:t>而</w:t>
      </w:r>
      <w:r w:rsidR="00D62EEE" w:rsidRPr="00F4522E">
        <w:rPr>
          <w:rFonts w:eastAsia="標楷體"/>
          <w:spacing w:val="12"/>
          <w:sz w:val="28"/>
          <w:szCs w:val="28"/>
        </w:rPr>
        <w:t>「</w:t>
      </w:r>
      <w:r w:rsidR="00112AA8" w:rsidRPr="00112AA8">
        <w:rPr>
          <w:rFonts w:eastAsia="標楷體" w:hint="eastAsia"/>
          <w:spacing w:val="12"/>
          <w:sz w:val="28"/>
          <w:szCs w:val="28"/>
        </w:rPr>
        <w:t>定期維護、添購裝備與消防車</w:t>
      </w:r>
      <w:r w:rsidR="00D62EEE" w:rsidRPr="00F4522E">
        <w:rPr>
          <w:rFonts w:eastAsia="標楷體"/>
          <w:spacing w:val="12"/>
          <w:sz w:val="28"/>
          <w:szCs w:val="28"/>
        </w:rPr>
        <w:t>」</w:t>
      </w:r>
      <w:r w:rsidR="00AE4C3B">
        <w:rPr>
          <w:rFonts w:eastAsia="標楷體" w:hint="eastAsia"/>
          <w:spacing w:val="12"/>
          <w:sz w:val="28"/>
          <w:szCs w:val="28"/>
        </w:rPr>
        <w:t>與「</w:t>
      </w:r>
      <w:r w:rsidR="00112AA8" w:rsidRPr="00112AA8">
        <w:rPr>
          <w:rFonts w:eastAsia="標楷體" w:hint="eastAsia"/>
          <w:spacing w:val="12"/>
          <w:sz w:val="28"/>
          <w:szCs w:val="28"/>
        </w:rPr>
        <w:t>增添消防人員</w:t>
      </w:r>
      <w:r w:rsidR="00AE4C3B">
        <w:rPr>
          <w:rFonts w:eastAsia="標楷體" w:hint="eastAsia"/>
          <w:spacing w:val="12"/>
          <w:sz w:val="28"/>
          <w:szCs w:val="28"/>
        </w:rPr>
        <w:t>」</w:t>
      </w:r>
      <w:r w:rsidR="00605794">
        <w:rPr>
          <w:rFonts w:eastAsia="標楷體" w:hint="eastAsia"/>
          <w:spacing w:val="12"/>
          <w:sz w:val="28"/>
          <w:szCs w:val="28"/>
        </w:rPr>
        <w:t>則</w:t>
      </w:r>
      <w:r w:rsidR="00AC6FB4" w:rsidRPr="00F4522E">
        <w:rPr>
          <w:rFonts w:eastAsia="標楷體"/>
          <w:spacing w:val="12"/>
          <w:sz w:val="28"/>
          <w:szCs w:val="28"/>
        </w:rPr>
        <w:t>是廠商</w:t>
      </w:r>
      <w:r w:rsidR="00AE4C3B">
        <w:rPr>
          <w:rFonts w:eastAsia="標楷體" w:hint="eastAsia"/>
          <w:spacing w:val="12"/>
          <w:sz w:val="28"/>
          <w:szCs w:val="28"/>
        </w:rPr>
        <w:t>主要</w:t>
      </w:r>
      <w:r w:rsidR="00734ADE" w:rsidRPr="00F4522E">
        <w:rPr>
          <w:rFonts w:eastAsia="標楷體"/>
          <w:spacing w:val="12"/>
          <w:sz w:val="28"/>
          <w:szCs w:val="28"/>
        </w:rPr>
        <w:t>關心之項目</w:t>
      </w:r>
      <w:r w:rsidR="00605794">
        <w:rPr>
          <w:rFonts w:eastAsia="標楷體" w:hint="eastAsia"/>
          <w:spacing w:val="12"/>
          <w:sz w:val="28"/>
          <w:szCs w:val="28"/>
        </w:rPr>
        <w:t>。</w:t>
      </w:r>
    </w:p>
    <w:p w:rsidR="00CD4673" w:rsidRPr="00F4522E" w:rsidRDefault="002F6C64" w:rsidP="00CD4673">
      <w:pPr>
        <w:widowControl/>
        <w:autoSpaceDE w:val="0"/>
        <w:autoSpaceDN w:val="0"/>
        <w:snapToGrid w:val="0"/>
        <w:spacing w:before="120" w:after="120" w:line="500" w:lineRule="exact"/>
        <w:ind w:firstLineChars="192" w:firstLine="584"/>
        <w:jc w:val="both"/>
        <w:textAlignment w:val="bottom"/>
        <w:rPr>
          <w:rFonts w:eastAsia="標楷體"/>
          <w:spacing w:val="12"/>
          <w:sz w:val="28"/>
          <w:szCs w:val="28"/>
        </w:rPr>
      </w:pPr>
      <w:r w:rsidRPr="00F4522E">
        <w:rPr>
          <w:rFonts w:eastAsia="標楷體"/>
          <w:spacing w:val="12"/>
          <w:sz w:val="28"/>
          <w:szCs w:val="28"/>
        </w:rPr>
        <w:lastRenderedPageBreak/>
        <w:t>針對上述之調查發現，提供以下三</w:t>
      </w:r>
      <w:r w:rsidR="00CD4673" w:rsidRPr="00F4522E">
        <w:rPr>
          <w:rFonts w:eastAsia="標楷體"/>
          <w:spacing w:val="12"/>
          <w:sz w:val="28"/>
          <w:szCs w:val="28"/>
        </w:rPr>
        <w:t>點建議：</w:t>
      </w:r>
    </w:p>
    <w:p w:rsidR="00CD4673" w:rsidRPr="00F4522E" w:rsidRDefault="00CD4673" w:rsidP="00CD4673">
      <w:pPr>
        <w:widowControl/>
        <w:autoSpaceDE w:val="0"/>
        <w:autoSpaceDN w:val="0"/>
        <w:snapToGrid w:val="0"/>
        <w:spacing w:before="120" w:after="120" w:line="480" w:lineRule="exact"/>
        <w:ind w:left="640" w:hangingChars="200" w:hanging="640"/>
        <w:jc w:val="both"/>
        <w:textAlignment w:val="bottom"/>
        <w:rPr>
          <w:rFonts w:eastAsia="標楷體"/>
          <w:spacing w:val="20"/>
          <w:sz w:val="28"/>
          <w:szCs w:val="28"/>
        </w:rPr>
      </w:pPr>
      <w:r w:rsidRPr="00F4522E">
        <w:rPr>
          <w:rFonts w:eastAsia="標楷體"/>
          <w:spacing w:val="20"/>
          <w:sz w:val="28"/>
          <w:szCs w:val="28"/>
        </w:rPr>
        <w:t>一、</w:t>
      </w:r>
      <w:r w:rsidR="00AD7B12" w:rsidRPr="00AD7B12">
        <w:rPr>
          <w:rFonts w:eastAsia="標楷體" w:hint="eastAsia"/>
          <w:spacing w:val="20"/>
          <w:sz w:val="28"/>
          <w:szCs w:val="28"/>
        </w:rPr>
        <w:t>對內辦理服務訓練課程</w:t>
      </w:r>
      <w:r w:rsidR="00192A9D">
        <w:rPr>
          <w:rFonts w:eastAsia="標楷體" w:hint="eastAsia"/>
          <w:spacing w:val="20"/>
          <w:sz w:val="28"/>
          <w:szCs w:val="28"/>
        </w:rPr>
        <w:t>與專業知識講習，增加安檢人員法令熟悉與專業度；對外持續辦理消防講</w:t>
      </w:r>
      <w:r w:rsidR="00AD7B12" w:rsidRPr="00AD7B12">
        <w:rPr>
          <w:rFonts w:eastAsia="標楷體" w:hint="eastAsia"/>
          <w:spacing w:val="20"/>
          <w:sz w:val="28"/>
          <w:szCs w:val="28"/>
        </w:rPr>
        <w:t>習，加強民眾及廠商防災觀念。</w:t>
      </w:r>
    </w:p>
    <w:p w:rsidR="00D91858" w:rsidRPr="00F4522E" w:rsidRDefault="00CD4673" w:rsidP="00CD4673">
      <w:pPr>
        <w:widowControl/>
        <w:autoSpaceDE w:val="0"/>
        <w:autoSpaceDN w:val="0"/>
        <w:snapToGrid w:val="0"/>
        <w:spacing w:before="120" w:after="120" w:line="480" w:lineRule="exact"/>
        <w:ind w:left="640" w:hangingChars="200" w:hanging="640"/>
        <w:jc w:val="both"/>
        <w:textAlignment w:val="bottom"/>
        <w:rPr>
          <w:rFonts w:eastAsia="標楷體"/>
          <w:spacing w:val="20"/>
          <w:sz w:val="28"/>
          <w:szCs w:val="28"/>
        </w:rPr>
      </w:pPr>
      <w:r w:rsidRPr="00F4522E">
        <w:rPr>
          <w:rFonts w:eastAsia="標楷體"/>
          <w:spacing w:val="20"/>
          <w:sz w:val="28"/>
          <w:szCs w:val="28"/>
        </w:rPr>
        <w:t>二、</w:t>
      </w:r>
      <w:r w:rsidR="00AD7B12" w:rsidRPr="00AD7B12">
        <w:rPr>
          <w:rFonts w:eastAsia="標楷體" w:hint="eastAsia"/>
          <w:spacing w:val="20"/>
          <w:sz w:val="28"/>
          <w:szCs w:val="28"/>
        </w:rPr>
        <w:t>建置手機</w:t>
      </w:r>
      <w:r w:rsidR="00AD7B12" w:rsidRPr="00AD7B12">
        <w:rPr>
          <w:rFonts w:eastAsia="標楷體" w:hint="eastAsia"/>
          <w:spacing w:val="20"/>
          <w:sz w:val="28"/>
          <w:szCs w:val="28"/>
        </w:rPr>
        <w:t>GPS</w:t>
      </w:r>
      <w:r w:rsidR="00AD7B12" w:rsidRPr="00AD7B12">
        <w:rPr>
          <w:rFonts w:eastAsia="標楷體" w:hint="eastAsia"/>
          <w:spacing w:val="20"/>
          <w:sz w:val="28"/>
          <w:szCs w:val="28"/>
        </w:rPr>
        <w:t>定位系統，透過</w:t>
      </w:r>
      <w:r w:rsidR="00AD7B12" w:rsidRPr="00AD7B12">
        <w:rPr>
          <w:rFonts w:eastAsia="標楷體" w:hint="eastAsia"/>
          <w:spacing w:val="20"/>
          <w:sz w:val="28"/>
          <w:szCs w:val="28"/>
        </w:rPr>
        <w:t>GPS</w:t>
      </w:r>
      <w:r w:rsidR="00AD7B12" w:rsidRPr="00AD7B12">
        <w:rPr>
          <w:rFonts w:eastAsia="標楷體" w:hint="eastAsia"/>
          <w:spacing w:val="20"/>
          <w:sz w:val="28"/>
          <w:szCs w:val="28"/>
        </w:rPr>
        <w:t>回傳、照片回傳精</w:t>
      </w:r>
      <w:proofErr w:type="gramStart"/>
      <w:r w:rsidR="00AD7B12" w:rsidRPr="00AD7B12">
        <w:rPr>
          <w:rFonts w:eastAsia="標楷體" w:hint="eastAsia"/>
          <w:spacing w:val="20"/>
          <w:sz w:val="28"/>
          <w:szCs w:val="28"/>
        </w:rPr>
        <w:t>準</w:t>
      </w:r>
      <w:proofErr w:type="gramEnd"/>
      <w:r w:rsidR="00AD7B12" w:rsidRPr="00AD7B12">
        <w:rPr>
          <w:rFonts w:eastAsia="標楷體" w:hint="eastAsia"/>
          <w:spacing w:val="20"/>
          <w:sz w:val="28"/>
          <w:szCs w:val="28"/>
        </w:rPr>
        <w:t>定位事故地點，迅速完成救災救援。</w:t>
      </w:r>
    </w:p>
    <w:p w:rsidR="00D91858" w:rsidRPr="00F4522E" w:rsidRDefault="00CD4673" w:rsidP="00D91858">
      <w:pPr>
        <w:widowControl/>
        <w:autoSpaceDE w:val="0"/>
        <w:autoSpaceDN w:val="0"/>
        <w:snapToGrid w:val="0"/>
        <w:spacing w:before="120" w:after="120" w:line="480" w:lineRule="exact"/>
        <w:ind w:left="640" w:hangingChars="200" w:hanging="640"/>
        <w:jc w:val="both"/>
        <w:textAlignment w:val="bottom"/>
        <w:rPr>
          <w:rFonts w:eastAsia="標楷體"/>
          <w:spacing w:val="20"/>
          <w:sz w:val="28"/>
          <w:szCs w:val="28"/>
        </w:rPr>
      </w:pPr>
      <w:r w:rsidRPr="00F4522E">
        <w:rPr>
          <w:rFonts w:eastAsia="標楷體"/>
          <w:spacing w:val="20"/>
          <w:sz w:val="28"/>
          <w:szCs w:val="28"/>
        </w:rPr>
        <w:t>三、</w:t>
      </w:r>
      <w:r w:rsidR="00AD7B12" w:rsidRPr="00AD7B12">
        <w:rPr>
          <w:rFonts w:eastAsia="標楷體" w:hint="eastAsia"/>
          <w:spacing w:val="20"/>
          <w:sz w:val="28"/>
          <w:szCs w:val="28"/>
        </w:rPr>
        <w:t>加強政風宣導，傳遞反貪</w:t>
      </w:r>
      <w:proofErr w:type="gramStart"/>
      <w:r w:rsidR="00AD7B12" w:rsidRPr="00AD7B12">
        <w:rPr>
          <w:rFonts w:eastAsia="標楷體" w:hint="eastAsia"/>
          <w:spacing w:val="20"/>
          <w:sz w:val="28"/>
          <w:szCs w:val="28"/>
        </w:rPr>
        <w:t>倡</w:t>
      </w:r>
      <w:proofErr w:type="gramEnd"/>
      <w:r w:rsidR="00AD7B12" w:rsidRPr="00AD7B12">
        <w:rPr>
          <w:rFonts w:eastAsia="標楷體" w:hint="eastAsia"/>
          <w:spacing w:val="20"/>
          <w:sz w:val="28"/>
          <w:szCs w:val="28"/>
        </w:rPr>
        <w:t>廉意識；簡化檢舉程序，公告檢舉保密方案，提升檢舉意願</w:t>
      </w:r>
      <w:r w:rsidR="002F6C64" w:rsidRPr="00F4522E">
        <w:rPr>
          <w:rFonts w:eastAsia="標楷體"/>
          <w:spacing w:val="20"/>
          <w:sz w:val="28"/>
          <w:szCs w:val="28"/>
        </w:rPr>
        <w:t>。</w:t>
      </w:r>
    </w:p>
    <w:p w:rsidR="0092021B" w:rsidRPr="00F4522E" w:rsidRDefault="0060339D" w:rsidP="00D91858">
      <w:pPr>
        <w:widowControl/>
        <w:autoSpaceDE w:val="0"/>
        <w:autoSpaceDN w:val="0"/>
        <w:snapToGrid w:val="0"/>
        <w:spacing w:before="120" w:after="120" w:line="480" w:lineRule="exact"/>
        <w:ind w:left="480" w:hangingChars="200" w:hanging="480"/>
        <w:jc w:val="both"/>
        <w:textAlignment w:val="bottom"/>
        <w:rPr>
          <w:rFonts w:eastAsia="標楷體"/>
          <w:b/>
          <w:caps/>
        </w:rPr>
      </w:pPr>
      <w:r w:rsidRPr="00F4522E">
        <w:rPr>
          <w:rFonts w:eastAsia="標楷體"/>
          <w:b/>
          <w:caps/>
        </w:rPr>
        <w:br w:type="page"/>
      </w:r>
    </w:p>
    <w:p w:rsidR="0092021B" w:rsidRPr="00F4522E" w:rsidRDefault="0051352A" w:rsidP="0092021B">
      <w:pPr>
        <w:pStyle w:val="1"/>
        <w:spacing w:before="0" w:after="240" w:line="500" w:lineRule="exact"/>
        <w:rPr>
          <w:rFonts w:ascii="Times New Roman" w:eastAsia="標楷體" w:hAnsi="Times New Roman"/>
          <w:b/>
          <w:color w:val="FFFFFF" w:themeColor="background1"/>
          <w:sz w:val="40"/>
        </w:rPr>
      </w:pPr>
      <w:bookmarkStart w:id="22" w:name="_Toc518992106"/>
      <w:bookmarkStart w:id="23" w:name="_Toc382103932"/>
      <w:bookmarkStart w:id="24" w:name="_Toc389990118"/>
      <w:bookmarkEnd w:id="0"/>
      <w:bookmarkEnd w:id="1"/>
      <w:bookmarkEnd w:id="2"/>
      <w:r>
        <w:rPr>
          <w:rFonts w:ascii="Times New Roman" w:eastAsia="標楷體" w:hAnsi="Times New Roman"/>
          <w:b/>
          <w:noProof/>
          <w:color w:val="FFFFFF" w:themeColor="background1"/>
          <w:sz w:val="40"/>
          <w:szCs w:val="40"/>
        </w:rPr>
        <w:lastRenderedPageBreak/>
        <w:pict>
          <v:rect id="_x0000_s1037" style="position:absolute;margin-left:-2.75pt;margin-top:-3.15pt;width:551.1pt;height:33.5pt;z-index:-25165619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" fillcolor="black [3200]" strokecolor="#f2f2f2 [3041]" strokeweight="3pt">
            <v:stroke joinstyle="round"/>
            <v:shadow on="t" color="#7f7f7f [1601]" opacity=".5" offset="1pt"/>
            <w10:wrap anchorx="margin"/>
          </v:rect>
        </w:pict>
      </w:r>
      <w:r w:rsidR="0092021B" w:rsidRPr="00F4522E">
        <w:rPr>
          <w:rFonts w:ascii="Times New Roman" w:eastAsia="標楷體" w:hAnsi="Times New Roman"/>
          <w:b/>
          <w:color w:val="FFFFFF" w:themeColor="background1"/>
          <w:sz w:val="40"/>
        </w:rPr>
        <w:t>【壹、調查依據】</w:t>
      </w:r>
      <w:bookmarkEnd w:id="22"/>
    </w:p>
    <w:p w:rsidR="00A43A97" w:rsidRPr="00F4522E" w:rsidRDefault="00A43A97" w:rsidP="00A008E6">
      <w:pPr>
        <w:widowControl/>
        <w:autoSpaceDE w:val="0"/>
        <w:autoSpaceDN w:val="0"/>
        <w:snapToGrid w:val="0"/>
        <w:spacing w:before="120" w:after="120" w:line="500" w:lineRule="exact"/>
        <w:ind w:firstLineChars="200" w:firstLine="608"/>
        <w:jc w:val="both"/>
        <w:textAlignment w:val="bottom"/>
        <w:rPr>
          <w:rFonts w:eastAsia="標楷體"/>
          <w:spacing w:val="12"/>
          <w:sz w:val="28"/>
          <w:szCs w:val="28"/>
        </w:rPr>
      </w:pPr>
      <w:r w:rsidRPr="00F4522E">
        <w:rPr>
          <w:rFonts w:eastAsia="標楷體"/>
          <w:spacing w:val="12"/>
          <w:sz w:val="28"/>
          <w:szCs w:val="28"/>
        </w:rPr>
        <w:t>在現代化的都市中，建築物機能日趨複雜，發生火災的危險因子也隨之增加，於是各國相關法規中對於各類</w:t>
      </w:r>
      <w:proofErr w:type="gramStart"/>
      <w:r w:rsidRPr="00F4522E">
        <w:rPr>
          <w:rFonts w:eastAsia="標楷體"/>
          <w:spacing w:val="12"/>
          <w:sz w:val="28"/>
          <w:szCs w:val="28"/>
        </w:rPr>
        <w:t>建築物均訂定</w:t>
      </w:r>
      <w:proofErr w:type="gramEnd"/>
      <w:r w:rsidRPr="00F4522E">
        <w:rPr>
          <w:rFonts w:eastAsia="標楷體"/>
          <w:spacing w:val="12"/>
          <w:sz w:val="28"/>
          <w:szCs w:val="28"/>
        </w:rPr>
        <w:t>消防安全設備設置標準之規定，以期</w:t>
      </w:r>
      <w:r w:rsidR="00E72FA9">
        <w:rPr>
          <w:rFonts w:eastAsia="標楷體" w:hint="eastAsia"/>
          <w:spacing w:val="12"/>
          <w:sz w:val="28"/>
          <w:szCs w:val="28"/>
        </w:rPr>
        <w:t>提</w:t>
      </w:r>
      <w:r w:rsidRPr="00F4522E">
        <w:rPr>
          <w:rFonts w:eastAsia="標楷體"/>
          <w:spacing w:val="12"/>
          <w:sz w:val="28"/>
          <w:szCs w:val="28"/>
        </w:rPr>
        <w:t>早發現火災，並及時加以控制，避免火勢進一步擴大，進而降低對人員生命與財產安全之危害。</w:t>
      </w:r>
    </w:p>
    <w:p w:rsidR="00691972" w:rsidRPr="00F4522E" w:rsidRDefault="00A43A97" w:rsidP="00A008E6">
      <w:pPr>
        <w:widowControl/>
        <w:autoSpaceDE w:val="0"/>
        <w:autoSpaceDN w:val="0"/>
        <w:snapToGrid w:val="0"/>
        <w:spacing w:before="120" w:after="120" w:line="500" w:lineRule="exact"/>
        <w:ind w:firstLineChars="200" w:firstLine="608"/>
        <w:jc w:val="both"/>
        <w:textAlignment w:val="bottom"/>
        <w:rPr>
          <w:rFonts w:eastAsia="標楷體"/>
          <w:spacing w:val="12"/>
          <w:sz w:val="28"/>
          <w:szCs w:val="28"/>
        </w:rPr>
      </w:pPr>
      <w:r w:rsidRPr="00F4522E">
        <w:rPr>
          <w:rFonts w:eastAsia="標楷體"/>
          <w:spacing w:val="12"/>
          <w:sz w:val="28"/>
          <w:szCs w:val="28"/>
        </w:rPr>
        <w:t>面對日趨複雜的建築物機能及使用狀況，致使對消防安全設備的依賴性逐漸提高。因此消防法於民國八十四年八月進行修正，而重點為增加消防安全設備定期檢修申報制度等措施之推行，在條文內容方面則新增第九條消防安全設備檢修申報之規範。</w:t>
      </w:r>
      <w:proofErr w:type="gramStart"/>
      <w:r w:rsidRPr="00F4522E">
        <w:rPr>
          <w:rFonts w:eastAsia="標楷體"/>
          <w:spacing w:val="12"/>
          <w:sz w:val="28"/>
          <w:szCs w:val="28"/>
        </w:rPr>
        <w:t>此外，</w:t>
      </w:r>
      <w:proofErr w:type="gramEnd"/>
      <w:r w:rsidRPr="00F4522E">
        <w:rPr>
          <w:rFonts w:eastAsia="標楷體"/>
          <w:spacing w:val="12"/>
          <w:sz w:val="28"/>
          <w:szCs w:val="28"/>
        </w:rPr>
        <w:t>消防署亦於八十六年十二月四日發布「各類場所消防安全設備檢修及申報作業基準」，並於八十七年四月一日起開始實施檢修申報制度。</w:t>
      </w:r>
    </w:p>
    <w:p w:rsidR="001E13BE" w:rsidRPr="00F4522E" w:rsidRDefault="001E13BE" w:rsidP="00A008E6">
      <w:pPr>
        <w:widowControl/>
        <w:autoSpaceDE w:val="0"/>
        <w:autoSpaceDN w:val="0"/>
        <w:snapToGrid w:val="0"/>
        <w:spacing w:before="120" w:after="120" w:line="500" w:lineRule="exact"/>
        <w:ind w:firstLineChars="200" w:firstLine="608"/>
        <w:jc w:val="both"/>
        <w:textAlignment w:val="bottom"/>
        <w:rPr>
          <w:rFonts w:eastAsia="標楷體"/>
          <w:spacing w:val="12"/>
          <w:sz w:val="28"/>
          <w:szCs w:val="28"/>
        </w:rPr>
      </w:pPr>
      <w:r w:rsidRPr="00F4522E">
        <w:rPr>
          <w:rFonts w:eastAsia="標楷體"/>
          <w:spacing w:val="12"/>
          <w:sz w:val="28"/>
          <w:szCs w:val="28"/>
        </w:rPr>
        <w:t>因此，</w:t>
      </w:r>
      <w:r w:rsidR="00205265">
        <w:rPr>
          <w:rFonts w:eastAsia="標楷體"/>
          <w:spacing w:val="12"/>
          <w:sz w:val="28"/>
          <w:szCs w:val="28"/>
        </w:rPr>
        <w:t>南投縣</w:t>
      </w:r>
      <w:r w:rsidRPr="00F4522E">
        <w:rPr>
          <w:rFonts w:eastAsia="標楷體"/>
          <w:spacing w:val="12"/>
          <w:sz w:val="28"/>
          <w:szCs w:val="28"/>
        </w:rPr>
        <w:t>政府消防局為持續檢討安檢人員對安全設備檢修之缺失以及檢驗安檢人員的清廉狀況，藉由本次問卷調查，了解受訪廠商之意見反映，以作為</w:t>
      </w:r>
      <w:r w:rsidR="00205265">
        <w:rPr>
          <w:rFonts w:eastAsia="標楷體"/>
          <w:spacing w:val="12"/>
          <w:sz w:val="28"/>
          <w:szCs w:val="28"/>
        </w:rPr>
        <w:t>南投縣</w:t>
      </w:r>
      <w:r w:rsidRPr="00F4522E">
        <w:rPr>
          <w:rFonts w:eastAsia="標楷體"/>
          <w:spacing w:val="12"/>
          <w:sz w:val="28"/>
          <w:szCs w:val="28"/>
        </w:rPr>
        <w:t>政府消防局後續辦理採購相關業務持續精進革新之動力。</w:t>
      </w:r>
    </w:p>
    <w:p w:rsidR="00A43A97" w:rsidRPr="00F4522E" w:rsidRDefault="00691972" w:rsidP="00C20C0A">
      <w:pPr>
        <w:widowControl/>
        <w:adjustRightInd/>
        <w:textAlignment w:val="auto"/>
        <w:rPr>
          <w:rFonts w:eastAsia="標楷體"/>
          <w:spacing w:val="12"/>
          <w:sz w:val="28"/>
          <w:szCs w:val="28"/>
        </w:rPr>
      </w:pPr>
      <w:r w:rsidRPr="00F4522E">
        <w:rPr>
          <w:rFonts w:eastAsia="標楷體"/>
          <w:spacing w:val="12"/>
          <w:sz w:val="28"/>
          <w:szCs w:val="28"/>
        </w:rPr>
        <w:br w:type="page"/>
      </w:r>
    </w:p>
    <w:p w:rsidR="00C37D4D" w:rsidRPr="00F4522E" w:rsidRDefault="0051352A" w:rsidP="00C37D4D">
      <w:pPr>
        <w:pStyle w:val="1"/>
        <w:spacing w:before="0" w:after="240" w:line="500" w:lineRule="exact"/>
        <w:rPr>
          <w:rFonts w:ascii="Times New Roman" w:eastAsia="標楷體" w:hAnsi="Times New Roman"/>
          <w:b/>
          <w:color w:val="FFFFFF" w:themeColor="background1"/>
          <w:sz w:val="40"/>
        </w:rPr>
      </w:pPr>
      <w:bookmarkStart w:id="25" w:name="_Toc518992107"/>
      <w:bookmarkStart w:id="26" w:name="_Toc382103933"/>
      <w:bookmarkStart w:id="27" w:name="_Toc527188255"/>
      <w:bookmarkStart w:id="28" w:name="_Toc182506564"/>
      <w:bookmarkStart w:id="29" w:name="_Toc234823389"/>
      <w:bookmarkStart w:id="30" w:name="_Toc444424990"/>
      <w:bookmarkStart w:id="31" w:name="_Toc452696417"/>
      <w:bookmarkEnd w:id="3"/>
      <w:bookmarkEnd w:id="4"/>
      <w:bookmarkEnd w:id="23"/>
      <w:bookmarkEnd w:id="24"/>
      <w:r>
        <w:rPr>
          <w:rFonts w:ascii="Times New Roman" w:eastAsia="標楷體" w:hAnsi="Times New Roman"/>
          <w:b/>
          <w:noProof/>
          <w:color w:val="FFFFFF" w:themeColor="background1"/>
          <w:sz w:val="40"/>
          <w:szCs w:val="40"/>
        </w:rPr>
        <w:lastRenderedPageBreak/>
        <w:pict>
          <v:rect id="AutoShape 744" o:spid="_x0000_s1036" style="position:absolute;margin-left:-82.35pt;margin-top:-2.45pt;width:551.1pt;height:33.5pt;z-index:-2516643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" fillcolor="black [3200]" strokecolor="#f2f2f2 [3041]" strokeweight="3pt">
            <v:stroke joinstyle="round"/>
            <v:shadow on="t" color="#7f7f7f [1601]" opacity=".5" offset="1pt"/>
            <w10:wrap anchorx="margin"/>
          </v:rect>
        </w:pict>
      </w:r>
      <w:r w:rsidR="00C37D4D" w:rsidRPr="00F4522E">
        <w:rPr>
          <w:rFonts w:ascii="Times New Roman" w:eastAsia="標楷體" w:hAnsi="Times New Roman"/>
          <w:b/>
          <w:color w:val="FFFFFF" w:themeColor="background1"/>
          <w:sz w:val="40"/>
        </w:rPr>
        <w:t>【貳、調查過程與方法】</w:t>
      </w:r>
      <w:bookmarkEnd w:id="25"/>
    </w:p>
    <w:p w:rsidR="00867841" w:rsidRPr="00F4522E" w:rsidRDefault="00867841" w:rsidP="00D1241D">
      <w:pPr>
        <w:pStyle w:val="2"/>
        <w:snapToGrid w:val="0"/>
        <w:spacing w:before="120" w:after="120" w:line="520" w:lineRule="exact"/>
        <w:rPr>
          <w:rFonts w:ascii="Times New Roman" w:eastAsia="標楷體" w:hAnsi="Times New Roman"/>
          <w:b w:val="0"/>
          <w:spacing w:val="20"/>
          <w:kern w:val="52"/>
          <w:sz w:val="32"/>
          <w:szCs w:val="32"/>
        </w:rPr>
      </w:pPr>
      <w:bookmarkStart w:id="32" w:name="_Toc518992108"/>
      <w:r w:rsidRPr="00F4522E">
        <w:rPr>
          <w:rFonts w:ascii="Times New Roman" w:eastAsia="標楷體" w:hAnsi="Times New Roman"/>
          <w:b w:val="0"/>
          <w:spacing w:val="20"/>
          <w:kern w:val="52"/>
          <w:sz w:val="32"/>
          <w:szCs w:val="32"/>
        </w:rPr>
        <w:t>一、調查地區</w:t>
      </w:r>
      <w:bookmarkEnd w:id="26"/>
      <w:bookmarkEnd w:id="27"/>
      <w:bookmarkEnd w:id="28"/>
      <w:bookmarkEnd w:id="29"/>
      <w:bookmarkEnd w:id="32"/>
    </w:p>
    <w:p w:rsidR="00952B0D" w:rsidRPr="00F4522E" w:rsidRDefault="00952B0D" w:rsidP="00952B0D">
      <w:pPr>
        <w:widowControl/>
        <w:autoSpaceDE w:val="0"/>
        <w:autoSpaceDN w:val="0"/>
        <w:snapToGrid w:val="0"/>
        <w:spacing w:before="120" w:after="120" w:line="480" w:lineRule="exact"/>
        <w:ind w:leftChars="295" w:left="708" w:firstLine="608"/>
        <w:jc w:val="both"/>
        <w:textAlignment w:val="bottom"/>
        <w:rPr>
          <w:rFonts w:eastAsia="標楷體"/>
          <w:spacing w:val="12"/>
          <w:sz w:val="28"/>
          <w:szCs w:val="28"/>
        </w:rPr>
      </w:pPr>
      <w:bookmarkStart w:id="33" w:name="_Toc382103934"/>
      <w:bookmarkStart w:id="34" w:name="_Toc527188256"/>
      <w:bookmarkStart w:id="35" w:name="_Toc182506565"/>
      <w:bookmarkStart w:id="36" w:name="_Toc234823390"/>
      <w:r w:rsidRPr="00F4522E">
        <w:rPr>
          <w:rFonts w:eastAsia="標楷體"/>
          <w:spacing w:val="12"/>
          <w:sz w:val="28"/>
          <w:szCs w:val="28"/>
        </w:rPr>
        <w:t>係以</w:t>
      </w:r>
      <w:r w:rsidR="00205265">
        <w:rPr>
          <w:rFonts w:eastAsia="標楷體"/>
          <w:spacing w:val="12"/>
          <w:sz w:val="28"/>
          <w:szCs w:val="28"/>
        </w:rPr>
        <w:t>南投縣</w:t>
      </w:r>
      <w:r w:rsidR="00F627E1" w:rsidRPr="00F4522E">
        <w:rPr>
          <w:rFonts w:eastAsia="標楷體"/>
          <w:spacing w:val="12"/>
          <w:sz w:val="28"/>
          <w:szCs w:val="28"/>
        </w:rPr>
        <w:t>消防安檢未合格之場所</w:t>
      </w:r>
      <w:r w:rsidRPr="00F4522E">
        <w:rPr>
          <w:rFonts w:eastAsia="標楷體"/>
          <w:spacing w:val="12"/>
          <w:sz w:val="28"/>
          <w:szCs w:val="28"/>
        </w:rPr>
        <w:t>為調查範圍。</w:t>
      </w:r>
    </w:p>
    <w:p w:rsidR="00867841" w:rsidRPr="00F4522E" w:rsidRDefault="00867841" w:rsidP="00D1241D">
      <w:pPr>
        <w:pStyle w:val="2"/>
        <w:snapToGrid w:val="0"/>
        <w:spacing w:before="120" w:after="120" w:line="520" w:lineRule="exact"/>
        <w:rPr>
          <w:rFonts w:ascii="Times New Roman" w:eastAsia="標楷體" w:hAnsi="Times New Roman"/>
          <w:b w:val="0"/>
          <w:spacing w:val="20"/>
          <w:kern w:val="52"/>
          <w:sz w:val="32"/>
          <w:szCs w:val="32"/>
        </w:rPr>
      </w:pPr>
      <w:bookmarkStart w:id="37" w:name="_Toc518992109"/>
      <w:r w:rsidRPr="00F4522E">
        <w:rPr>
          <w:rFonts w:ascii="Times New Roman" w:eastAsia="標楷體" w:hAnsi="Times New Roman"/>
          <w:b w:val="0"/>
          <w:spacing w:val="20"/>
          <w:kern w:val="52"/>
          <w:sz w:val="32"/>
          <w:szCs w:val="32"/>
        </w:rPr>
        <w:t>二、調查對象</w:t>
      </w:r>
      <w:bookmarkEnd w:id="33"/>
      <w:bookmarkEnd w:id="34"/>
      <w:bookmarkEnd w:id="35"/>
      <w:bookmarkEnd w:id="36"/>
      <w:bookmarkEnd w:id="37"/>
    </w:p>
    <w:p w:rsidR="00952B0D" w:rsidRPr="00F4522E" w:rsidRDefault="00947499" w:rsidP="00952B0D">
      <w:pPr>
        <w:widowControl/>
        <w:autoSpaceDE w:val="0"/>
        <w:autoSpaceDN w:val="0"/>
        <w:snapToGrid w:val="0"/>
        <w:spacing w:before="120" w:after="120" w:line="480" w:lineRule="exact"/>
        <w:ind w:leftChars="295" w:left="708" w:firstLine="608"/>
        <w:jc w:val="both"/>
        <w:textAlignment w:val="bottom"/>
        <w:rPr>
          <w:rFonts w:eastAsia="標楷體"/>
          <w:spacing w:val="12"/>
          <w:sz w:val="28"/>
          <w:szCs w:val="28"/>
        </w:rPr>
      </w:pPr>
      <w:bookmarkStart w:id="38" w:name="_Toc382103935"/>
      <w:bookmarkStart w:id="39" w:name="_Toc527188257"/>
      <w:bookmarkStart w:id="40" w:name="_Toc182506566"/>
      <w:bookmarkStart w:id="41" w:name="_Toc234823391"/>
      <w:r w:rsidRPr="00F4522E">
        <w:rPr>
          <w:rFonts w:eastAsia="標楷體"/>
          <w:spacing w:val="12"/>
          <w:sz w:val="28"/>
          <w:szCs w:val="28"/>
        </w:rPr>
        <w:t>曾</w:t>
      </w:r>
      <w:r w:rsidR="00F627E1" w:rsidRPr="00F4522E">
        <w:rPr>
          <w:rFonts w:eastAsia="標楷體"/>
          <w:spacing w:val="12"/>
          <w:sz w:val="28"/>
          <w:szCs w:val="28"/>
        </w:rPr>
        <w:t>接受</w:t>
      </w:r>
      <w:r w:rsidR="00205265">
        <w:rPr>
          <w:rFonts w:eastAsia="標楷體"/>
          <w:spacing w:val="12"/>
          <w:sz w:val="28"/>
          <w:szCs w:val="28"/>
        </w:rPr>
        <w:t>南投縣</w:t>
      </w:r>
      <w:r w:rsidR="00A81AEF" w:rsidRPr="00F4522E">
        <w:rPr>
          <w:rFonts w:eastAsia="標楷體"/>
          <w:spacing w:val="12"/>
          <w:sz w:val="28"/>
          <w:szCs w:val="28"/>
        </w:rPr>
        <w:t>政府</w:t>
      </w:r>
      <w:r w:rsidRPr="00F4522E">
        <w:rPr>
          <w:rFonts w:eastAsia="標楷體"/>
          <w:spacing w:val="12"/>
          <w:sz w:val="28"/>
          <w:szCs w:val="28"/>
        </w:rPr>
        <w:t>消防局消防安檢</w:t>
      </w:r>
      <w:r w:rsidR="00F627E1" w:rsidRPr="00F4522E">
        <w:rPr>
          <w:rFonts w:eastAsia="標楷體"/>
          <w:spacing w:val="12"/>
          <w:sz w:val="28"/>
          <w:szCs w:val="28"/>
        </w:rPr>
        <w:t>並且未合格</w:t>
      </w:r>
      <w:r w:rsidRPr="00F4522E">
        <w:rPr>
          <w:rFonts w:eastAsia="標楷體"/>
          <w:spacing w:val="12"/>
          <w:sz w:val="28"/>
          <w:szCs w:val="28"/>
        </w:rPr>
        <w:t>之</w:t>
      </w:r>
      <w:r w:rsidR="00F627E1" w:rsidRPr="00F4522E">
        <w:rPr>
          <w:rFonts w:eastAsia="標楷體"/>
          <w:spacing w:val="12"/>
          <w:sz w:val="28"/>
          <w:szCs w:val="28"/>
        </w:rPr>
        <w:t>場所負責人</w:t>
      </w:r>
      <w:r w:rsidR="00952B0D" w:rsidRPr="00F4522E">
        <w:rPr>
          <w:rFonts w:eastAsia="標楷體"/>
          <w:spacing w:val="12"/>
          <w:sz w:val="28"/>
          <w:szCs w:val="28"/>
        </w:rPr>
        <w:t>。</w:t>
      </w:r>
    </w:p>
    <w:p w:rsidR="00867841" w:rsidRPr="00F4522E" w:rsidRDefault="00867841" w:rsidP="000B7400">
      <w:pPr>
        <w:pStyle w:val="2"/>
        <w:snapToGrid w:val="0"/>
        <w:spacing w:before="120" w:after="120" w:line="520" w:lineRule="exact"/>
        <w:rPr>
          <w:rFonts w:ascii="Times New Roman" w:eastAsia="標楷體" w:hAnsi="Times New Roman"/>
          <w:b w:val="0"/>
          <w:spacing w:val="20"/>
          <w:kern w:val="52"/>
          <w:sz w:val="32"/>
          <w:szCs w:val="32"/>
        </w:rPr>
      </w:pPr>
      <w:bookmarkStart w:id="42" w:name="_Toc518992110"/>
      <w:r w:rsidRPr="00F4522E">
        <w:rPr>
          <w:rFonts w:ascii="Times New Roman" w:eastAsia="標楷體" w:hAnsi="Times New Roman"/>
          <w:b w:val="0"/>
          <w:spacing w:val="20"/>
          <w:kern w:val="52"/>
          <w:sz w:val="32"/>
          <w:szCs w:val="32"/>
        </w:rPr>
        <w:t>三</w:t>
      </w:r>
      <w:bookmarkEnd w:id="38"/>
      <w:r w:rsidRPr="00F4522E">
        <w:rPr>
          <w:rFonts w:ascii="Times New Roman" w:eastAsia="標楷體" w:hAnsi="Times New Roman"/>
          <w:b w:val="0"/>
          <w:spacing w:val="20"/>
          <w:kern w:val="52"/>
          <w:sz w:val="32"/>
          <w:szCs w:val="32"/>
        </w:rPr>
        <w:t>、調查方法</w:t>
      </w:r>
      <w:bookmarkEnd w:id="39"/>
      <w:bookmarkEnd w:id="40"/>
      <w:bookmarkEnd w:id="41"/>
      <w:bookmarkEnd w:id="42"/>
    </w:p>
    <w:p w:rsidR="000B7400" w:rsidRPr="00F4522E" w:rsidRDefault="000B7400" w:rsidP="000B7400">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r w:rsidRPr="00F4522E">
        <w:rPr>
          <w:rFonts w:eastAsia="標楷體"/>
          <w:spacing w:val="12"/>
          <w:sz w:val="28"/>
          <w:szCs w:val="28"/>
        </w:rPr>
        <w:t>在</w:t>
      </w:r>
      <w:r w:rsidR="00A800FA" w:rsidRPr="00F4522E">
        <w:rPr>
          <w:rFonts w:eastAsia="標楷體"/>
          <w:color w:val="000000"/>
          <w:spacing w:val="12"/>
          <w:kern w:val="0"/>
          <w:sz w:val="28"/>
        </w:rPr>
        <w:t>電話</w:t>
      </w:r>
      <w:r w:rsidRPr="00F4522E">
        <w:rPr>
          <w:rFonts w:eastAsia="標楷體"/>
          <w:spacing w:val="12"/>
          <w:sz w:val="28"/>
          <w:szCs w:val="28"/>
        </w:rPr>
        <w:t>調查方面，係</w:t>
      </w:r>
      <w:proofErr w:type="gramStart"/>
      <w:r w:rsidRPr="00F4522E">
        <w:rPr>
          <w:rFonts w:eastAsia="標楷體"/>
          <w:spacing w:val="12"/>
          <w:sz w:val="28"/>
          <w:szCs w:val="28"/>
        </w:rPr>
        <w:t>採</w:t>
      </w:r>
      <w:proofErr w:type="gramEnd"/>
      <w:r w:rsidRPr="00F4522E">
        <w:rPr>
          <w:rFonts w:eastAsia="標楷體"/>
          <w:spacing w:val="12"/>
          <w:sz w:val="28"/>
          <w:szCs w:val="28"/>
        </w:rPr>
        <w:t>以電話訪問方式進行，採用電腦輔助電話訪問</w:t>
      </w:r>
      <w:r w:rsidRPr="00F4522E">
        <w:rPr>
          <w:rFonts w:eastAsia="標楷體"/>
          <w:color w:val="000000"/>
          <w:spacing w:val="12"/>
          <w:kern w:val="0"/>
          <w:sz w:val="28"/>
        </w:rPr>
        <w:t>方式進行，配合監聽及監看系統</w:t>
      </w:r>
      <w:r w:rsidRPr="00F4522E">
        <w:rPr>
          <w:rFonts w:eastAsia="標楷體"/>
          <w:spacing w:val="12"/>
          <w:sz w:val="28"/>
          <w:szCs w:val="28"/>
        </w:rPr>
        <w:t>，可藉由電腦系統的輔助，有效降低訪員主觀介入所造成之誤差。</w:t>
      </w:r>
    </w:p>
    <w:p w:rsidR="00867841" w:rsidRPr="00F4522E" w:rsidRDefault="0082352F" w:rsidP="00D1241D">
      <w:pPr>
        <w:pStyle w:val="2"/>
        <w:snapToGrid w:val="0"/>
        <w:spacing w:before="120" w:after="120" w:line="520" w:lineRule="exact"/>
        <w:rPr>
          <w:rFonts w:ascii="Times New Roman" w:eastAsia="標楷體" w:hAnsi="Times New Roman"/>
          <w:b w:val="0"/>
          <w:spacing w:val="20"/>
          <w:kern w:val="52"/>
          <w:sz w:val="32"/>
          <w:szCs w:val="32"/>
        </w:rPr>
      </w:pPr>
      <w:bookmarkStart w:id="43" w:name="_Toc527188258"/>
      <w:bookmarkStart w:id="44" w:name="_Toc182506567"/>
      <w:bookmarkStart w:id="45" w:name="_Toc234823392"/>
      <w:bookmarkStart w:id="46" w:name="_Toc518992111"/>
      <w:r w:rsidRPr="00F4522E">
        <w:rPr>
          <w:rFonts w:ascii="Times New Roman" w:eastAsia="標楷體" w:hAnsi="Times New Roman"/>
          <w:b w:val="0"/>
          <w:spacing w:val="20"/>
          <w:kern w:val="52"/>
          <w:sz w:val="32"/>
          <w:szCs w:val="32"/>
        </w:rPr>
        <w:t>四、抽樣方法</w:t>
      </w:r>
      <w:bookmarkEnd w:id="43"/>
      <w:bookmarkEnd w:id="44"/>
      <w:bookmarkEnd w:id="45"/>
      <w:bookmarkEnd w:id="46"/>
    </w:p>
    <w:p w:rsidR="000B7400" w:rsidRPr="00F4522E" w:rsidRDefault="00952B0D" w:rsidP="000B7400">
      <w:pPr>
        <w:widowControl/>
        <w:autoSpaceDE w:val="0"/>
        <w:autoSpaceDN w:val="0"/>
        <w:snapToGrid w:val="0"/>
        <w:spacing w:before="120" w:after="120" w:line="480" w:lineRule="exact"/>
        <w:ind w:leftChars="295" w:left="708" w:firstLine="680"/>
        <w:jc w:val="both"/>
        <w:textAlignment w:val="bottom"/>
        <w:rPr>
          <w:rFonts w:eastAsia="標楷體"/>
          <w:spacing w:val="20"/>
          <w:sz w:val="28"/>
        </w:rPr>
      </w:pPr>
      <w:bookmarkStart w:id="47" w:name="_Toc527188259"/>
      <w:bookmarkStart w:id="48" w:name="_Toc182506568"/>
      <w:bookmarkStart w:id="49" w:name="_Toc234823393"/>
      <w:r w:rsidRPr="00F4522E">
        <w:rPr>
          <w:rFonts w:eastAsia="標楷體"/>
          <w:spacing w:val="12"/>
          <w:sz w:val="28"/>
          <w:szCs w:val="28"/>
        </w:rPr>
        <w:t>以</w:t>
      </w:r>
      <w:r w:rsidR="00205265">
        <w:rPr>
          <w:rFonts w:eastAsia="標楷體"/>
          <w:spacing w:val="12"/>
          <w:sz w:val="28"/>
          <w:szCs w:val="28"/>
        </w:rPr>
        <w:t>南投縣</w:t>
      </w:r>
      <w:r w:rsidR="00A81AEF" w:rsidRPr="00F4522E">
        <w:rPr>
          <w:rFonts w:eastAsia="標楷體"/>
          <w:spacing w:val="12"/>
          <w:sz w:val="28"/>
          <w:szCs w:val="28"/>
        </w:rPr>
        <w:t>政府</w:t>
      </w:r>
      <w:r w:rsidRPr="00F4522E">
        <w:rPr>
          <w:rFonts w:eastAsia="標楷體"/>
          <w:spacing w:val="12"/>
          <w:sz w:val="28"/>
          <w:szCs w:val="28"/>
        </w:rPr>
        <w:t>消防局提供之曾經接受</w:t>
      </w:r>
      <w:r w:rsidR="00205265">
        <w:rPr>
          <w:rFonts w:eastAsia="標楷體"/>
          <w:spacing w:val="12"/>
          <w:sz w:val="28"/>
          <w:szCs w:val="28"/>
        </w:rPr>
        <w:t>南投縣</w:t>
      </w:r>
      <w:r w:rsidR="00A81AEF" w:rsidRPr="00F4522E">
        <w:rPr>
          <w:rFonts w:eastAsia="標楷體"/>
          <w:spacing w:val="12"/>
          <w:sz w:val="28"/>
          <w:szCs w:val="28"/>
        </w:rPr>
        <w:t>政府</w:t>
      </w:r>
      <w:r w:rsidRPr="00F4522E">
        <w:rPr>
          <w:rFonts w:eastAsia="標楷體"/>
          <w:spacing w:val="12"/>
          <w:sz w:val="28"/>
          <w:szCs w:val="28"/>
        </w:rPr>
        <w:t>消防局消防安檢廠商名冊做為本次調查母體。經刪除姓名、電話重複及電話號碼不完整</w:t>
      </w:r>
      <w:proofErr w:type="gramStart"/>
      <w:r w:rsidRPr="00F4522E">
        <w:rPr>
          <w:rFonts w:eastAsia="標楷體"/>
          <w:spacing w:val="12"/>
          <w:sz w:val="28"/>
          <w:szCs w:val="28"/>
        </w:rPr>
        <w:t>之樣單後</w:t>
      </w:r>
      <w:proofErr w:type="gramEnd"/>
      <w:r w:rsidRPr="00F4522E">
        <w:rPr>
          <w:rFonts w:eastAsia="標楷體"/>
          <w:spacing w:val="12"/>
          <w:sz w:val="28"/>
          <w:szCs w:val="28"/>
        </w:rPr>
        <w:t>，總計</w:t>
      </w:r>
      <w:r w:rsidR="00C64835">
        <w:rPr>
          <w:rFonts w:eastAsia="標楷體"/>
          <w:spacing w:val="12"/>
          <w:sz w:val="28"/>
          <w:szCs w:val="28"/>
        </w:rPr>
        <w:t>2,511</w:t>
      </w:r>
      <w:r w:rsidRPr="00F4522E">
        <w:rPr>
          <w:rFonts w:eastAsia="標楷體"/>
          <w:spacing w:val="12"/>
          <w:sz w:val="28"/>
          <w:szCs w:val="28"/>
        </w:rPr>
        <w:t>筆廠商資料，並以此做為調查清冊使用</w:t>
      </w:r>
      <w:r w:rsidR="00120FB7">
        <w:rPr>
          <w:rFonts w:eastAsia="標楷體" w:hint="eastAsia"/>
          <w:spacing w:val="12"/>
          <w:sz w:val="28"/>
          <w:szCs w:val="28"/>
        </w:rPr>
        <w:t>。</w:t>
      </w:r>
    </w:p>
    <w:p w:rsidR="00867841" w:rsidRPr="00F4522E" w:rsidRDefault="0082352F" w:rsidP="00D1241D">
      <w:pPr>
        <w:pStyle w:val="2"/>
        <w:snapToGrid w:val="0"/>
        <w:spacing w:before="120" w:after="120" w:line="520" w:lineRule="exact"/>
        <w:rPr>
          <w:rFonts w:ascii="Times New Roman" w:eastAsia="標楷體" w:hAnsi="Times New Roman"/>
          <w:b w:val="0"/>
          <w:spacing w:val="20"/>
          <w:kern w:val="52"/>
          <w:sz w:val="32"/>
          <w:szCs w:val="32"/>
        </w:rPr>
      </w:pPr>
      <w:bookmarkStart w:id="50" w:name="_Toc518992112"/>
      <w:r w:rsidRPr="00F4522E">
        <w:rPr>
          <w:rFonts w:ascii="Times New Roman" w:eastAsia="標楷體" w:hAnsi="Times New Roman"/>
          <w:b w:val="0"/>
          <w:spacing w:val="20"/>
          <w:kern w:val="52"/>
          <w:sz w:val="32"/>
          <w:szCs w:val="32"/>
        </w:rPr>
        <w:t>五、抽樣人數</w:t>
      </w:r>
      <w:bookmarkEnd w:id="47"/>
      <w:bookmarkEnd w:id="48"/>
      <w:bookmarkEnd w:id="49"/>
      <w:bookmarkEnd w:id="50"/>
    </w:p>
    <w:p w:rsidR="0082352F" w:rsidRPr="00F4522E" w:rsidRDefault="0082352F" w:rsidP="00F627E1">
      <w:pPr>
        <w:widowControl/>
        <w:autoSpaceDE w:val="0"/>
        <w:autoSpaceDN w:val="0"/>
        <w:snapToGrid w:val="0"/>
        <w:spacing w:before="120" w:after="120" w:line="480" w:lineRule="exact"/>
        <w:ind w:leftChars="295" w:left="708" w:firstLine="680"/>
        <w:jc w:val="both"/>
        <w:textAlignment w:val="bottom"/>
        <w:rPr>
          <w:rFonts w:eastAsia="標楷體"/>
          <w:spacing w:val="10"/>
          <w:sz w:val="20"/>
        </w:rPr>
      </w:pPr>
      <w:bookmarkStart w:id="51" w:name="_Toc444424985"/>
      <w:r w:rsidRPr="00F4522E">
        <w:rPr>
          <w:rFonts w:eastAsia="標楷體"/>
          <w:spacing w:val="12"/>
          <w:sz w:val="28"/>
          <w:szCs w:val="28"/>
        </w:rPr>
        <w:t>本次</w:t>
      </w:r>
      <w:r w:rsidR="00261A63" w:rsidRPr="00F4522E">
        <w:rPr>
          <w:rFonts w:eastAsia="標楷體"/>
          <w:spacing w:val="12"/>
          <w:sz w:val="28"/>
          <w:szCs w:val="28"/>
        </w:rPr>
        <w:t>電訪</w:t>
      </w:r>
      <w:r w:rsidRPr="00F4522E">
        <w:rPr>
          <w:rFonts w:eastAsia="標楷體"/>
          <w:spacing w:val="12"/>
          <w:sz w:val="28"/>
          <w:szCs w:val="28"/>
        </w:rPr>
        <w:t>調查完成有效樣本數</w:t>
      </w:r>
      <w:r w:rsidR="00C64835">
        <w:rPr>
          <w:rFonts w:eastAsia="標楷體"/>
          <w:spacing w:val="12"/>
          <w:sz w:val="28"/>
          <w:szCs w:val="28"/>
        </w:rPr>
        <w:t>702</w:t>
      </w:r>
      <w:r w:rsidRPr="00F4522E">
        <w:rPr>
          <w:rFonts w:eastAsia="標楷體"/>
          <w:spacing w:val="12"/>
          <w:sz w:val="28"/>
          <w:szCs w:val="28"/>
        </w:rPr>
        <w:t>份</w:t>
      </w:r>
      <w:r w:rsidR="00F627E1" w:rsidRPr="00F4522E">
        <w:rPr>
          <w:rFonts w:eastAsia="標楷體"/>
          <w:spacing w:val="12"/>
          <w:sz w:val="28"/>
          <w:szCs w:val="28"/>
        </w:rPr>
        <w:t>。</w:t>
      </w:r>
    </w:p>
    <w:p w:rsidR="00867841" w:rsidRPr="00F4522E" w:rsidRDefault="0082352F" w:rsidP="00D1241D">
      <w:pPr>
        <w:pStyle w:val="2"/>
        <w:snapToGrid w:val="0"/>
        <w:spacing w:before="120" w:after="120" w:line="520" w:lineRule="exact"/>
        <w:rPr>
          <w:rFonts w:ascii="Times New Roman" w:eastAsia="標楷體" w:hAnsi="Times New Roman"/>
          <w:b w:val="0"/>
          <w:spacing w:val="20"/>
          <w:kern w:val="52"/>
          <w:sz w:val="32"/>
          <w:szCs w:val="32"/>
        </w:rPr>
      </w:pPr>
      <w:bookmarkStart w:id="52" w:name="_Toc452696413"/>
      <w:bookmarkStart w:id="53" w:name="_Toc527188260"/>
      <w:bookmarkStart w:id="54" w:name="_Toc182506569"/>
      <w:bookmarkStart w:id="55" w:name="_Toc234823394"/>
      <w:bookmarkStart w:id="56" w:name="_Toc518992113"/>
      <w:r w:rsidRPr="00F4522E">
        <w:rPr>
          <w:rFonts w:ascii="Times New Roman" w:eastAsia="標楷體" w:hAnsi="Times New Roman"/>
          <w:b w:val="0"/>
          <w:spacing w:val="20"/>
          <w:kern w:val="52"/>
          <w:sz w:val="32"/>
          <w:szCs w:val="32"/>
        </w:rPr>
        <w:t>六、調查時間</w:t>
      </w:r>
      <w:bookmarkEnd w:id="51"/>
      <w:bookmarkEnd w:id="52"/>
      <w:bookmarkEnd w:id="53"/>
      <w:bookmarkEnd w:id="54"/>
      <w:bookmarkEnd w:id="55"/>
      <w:bookmarkEnd w:id="56"/>
    </w:p>
    <w:p w:rsidR="00867841" w:rsidRPr="00F4522E" w:rsidRDefault="00867841" w:rsidP="009C0BC2">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r w:rsidRPr="00F4522E">
        <w:rPr>
          <w:rFonts w:eastAsia="標楷體"/>
          <w:spacing w:val="12"/>
          <w:sz w:val="28"/>
          <w:szCs w:val="28"/>
        </w:rPr>
        <w:t>本次</w:t>
      </w:r>
      <w:r w:rsidR="00261A63" w:rsidRPr="00F4522E">
        <w:rPr>
          <w:rFonts w:eastAsia="標楷體"/>
          <w:spacing w:val="12"/>
          <w:sz w:val="28"/>
          <w:szCs w:val="28"/>
        </w:rPr>
        <w:t>電訪</w:t>
      </w:r>
      <w:r w:rsidRPr="00F4522E">
        <w:rPr>
          <w:rFonts w:eastAsia="標楷體"/>
          <w:spacing w:val="12"/>
          <w:sz w:val="28"/>
          <w:szCs w:val="28"/>
        </w:rPr>
        <w:t>調查訪問時間係於民國</w:t>
      </w:r>
      <w:r w:rsidR="002319E8" w:rsidRPr="00F4522E">
        <w:rPr>
          <w:rFonts w:eastAsia="標楷體"/>
          <w:spacing w:val="12"/>
          <w:sz w:val="28"/>
          <w:szCs w:val="28"/>
        </w:rPr>
        <w:t>10</w:t>
      </w:r>
      <w:r w:rsidR="00805752" w:rsidRPr="00F4522E">
        <w:rPr>
          <w:rFonts w:eastAsia="標楷體"/>
          <w:spacing w:val="12"/>
          <w:sz w:val="28"/>
          <w:szCs w:val="28"/>
        </w:rPr>
        <w:t>7</w:t>
      </w:r>
      <w:r w:rsidR="002319E8" w:rsidRPr="00F4522E">
        <w:rPr>
          <w:rFonts w:eastAsia="標楷體"/>
          <w:spacing w:val="12"/>
          <w:sz w:val="28"/>
          <w:szCs w:val="28"/>
        </w:rPr>
        <w:t>年</w:t>
      </w:r>
      <w:r w:rsidR="00031D3E">
        <w:rPr>
          <w:rFonts w:eastAsia="標楷體"/>
          <w:spacing w:val="12"/>
          <w:sz w:val="28"/>
          <w:szCs w:val="28"/>
        </w:rPr>
        <w:t>6</w:t>
      </w:r>
      <w:r w:rsidRPr="00F4522E">
        <w:rPr>
          <w:rFonts w:eastAsia="標楷體"/>
          <w:spacing w:val="12"/>
          <w:sz w:val="28"/>
          <w:szCs w:val="28"/>
        </w:rPr>
        <w:t>月</w:t>
      </w:r>
      <w:r w:rsidR="00031D3E">
        <w:rPr>
          <w:rFonts w:eastAsia="標楷體"/>
          <w:spacing w:val="12"/>
          <w:sz w:val="28"/>
          <w:szCs w:val="28"/>
        </w:rPr>
        <w:t>4</w:t>
      </w:r>
      <w:r w:rsidRPr="00F4522E">
        <w:rPr>
          <w:rFonts w:eastAsia="標楷體"/>
          <w:spacing w:val="12"/>
          <w:sz w:val="28"/>
          <w:szCs w:val="28"/>
        </w:rPr>
        <w:t>日至</w:t>
      </w:r>
      <w:r w:rsidR="00031D3E">
        <w:rPr>
          <w:rFonts w:eastAsia="標楷體"/>
          <w:spacing w:val="12"/>
          <w:sz w:val="28"/>
          <w:szCs w:val="28"/>
        </w:rPr>
        <w:t>6</w:t>
      </w:r>
      <w:r w:rsidR="00D92448" w:rsidRPr="00F4522E">
        <w:rPr>
          <w:rFonts w:eastAsia="標楷體"/>
          <w:spacing w:val="12"/>
          <w:sz w:val="28"/>
          <w:szCs w:val="28"/>
        </w:rPr>
        <w:t>月</w:t>
      </w:r>
      <w:r w:rsidR="00031D3E">
        <w:rPr>
          <w:rFonts w:eastAsia="標楷體"/>
          <w:spacing w:val="12"/>
          <w:sz w:val="28"/>
          <w:szCs w:val="28"/>
        </w:rPr>
        <w:t>12</w:t>
      </w:r>
      <w:r w:rsidRPr="00F4522E">
        <w:rPr>
          <w:rFonts w:eastAsia="標楷體"/>
          <w:spacing w:val="12"/>
          <w:sz w:val="28"/>
          <w:szCs w:val="28"/>
        </w:rPr>
        <w:t>日，下午</w:t>
      </w:r>
      <w:r w:rsidR="00075B16" w:rsidRPr="00F4522E">
        <w:rPr>
          <w:rFonts w:eastAsia="標楷體"/>
          <w:spacing w:val="12"/>
          <w:sz w:val="28"/>
          <w:szCs w:val="28"/>
        </w:rPr>
        <w:t>1</w:t>
      </w:r>
      <w:r w:rsidRPr="00F4522E">
        <w:rPr>
          <w:rFonts w:eastAsia="標楷體"/>
          <w:spacing w:val="12"/>
          <w:sz w:val="28"/>
          <w:szCs w:val="28"/>
        </w:rPr>
        <w:t>點</w:t>
      </w:r>
      <w:r w:rsidRPr="00F4522E">
        <w:rPr>
          <w:rFonts w:eastAsia="標楷體"/>
          <w:spacing w:val="12"/>
          <w:sz w:val="28"/>
          <w:szCs w:val="28"/>
        </w:rPr>
        <w:t>00</w:t>
      </w:r>
      <w:r w:rsidRPr="00F4522E">
        <w:rPr>
          <w:rFonts w:eastAsia="標楷體"/>
          <w:spacing w:val="12"/>
          <w:sz w:val="28"/>
          <w:szCs w:val="28"/>
        </w:rPr>
        <w:t>分至</w:t>
      </w:r>
      <w:r w:rsidR="00D92448" w:rsidRPr="00F4522E">
        <w:rPr>
          <w:rFonts w:eastAsia="標楷體"/>
          <w:spacing w:val="12"/>
          <w:sz w:val="28"/>
          <w:szCs w:val="28"/>
        </w:rPr>
        <w:t>6</w:t>
      </w:r>
      <w:r w:rsidRPr="00F4522E">
        <w:rPr>
          <w:rFonts w:eastAsia="標楷體"/>
          <w:spacing w:val="12"/>
          <w:sz w:val="28"/>
          <w:szCs w:val="28"/>
        </w:rPr>
        <w:t>點</w:t>
      </w:r>
      <w:r w:rsidRPr="00F4522E">
        <w:rPr>
          <w:rFonts w:eastAsia="標楷體"/>
          <w:spacing w:val="12"/>
          <w:sz w:val="28"/>
          <w:szCs w:val="28"/>
        </w:rPr>
        <w:t>00</w:t>
      </w:r>
      <w:r w:rsidRPr="00F4522E">
        <w:rPr>
          <w:rFonts w:eastAsia="標楷體"/>
          <w:spacing w:val="12"/>
          <w:sz w:val="28"/>
          <w:szCs w:val="28"/>
        </w:rPr>
        <w:t>分進行之。</w:t>
      </w:r>
    </w:p>
    <w:p w:rsidR="00867841" w:rsidRPr="00F4522E" w:rsidRDefault="0082352F" w:rsidP="00D1241D">
      <w:pPr>
        <w:pStyle w:val="2"/>
        <w:snapToGrid w:val="0"/>
        <w:spacing w:before="120" w:after="120" w:line="520" w:lineRule="exact"/>
        <w:rPr>
          <w:rFonts w:ascii="Times New Roman" w:eastAsia="標楷體" w:hAnsi="Times New Roman"/>
          <w:b w:val="0"/>
          <w:spacing w:val="20"/>
          <w:kern w:val="52"/>
          <w:sz w:val="32"/>
          <w:szCs w:val="32"/>
        </w:rPr>
      </w:pPr>
      <w:bookmarkStart w:id="57" w:name="_Toc452696416"/>
      <w:bookmarkStart w:id="58" w:name="_Toc527188261"/>
      <w:bookmarkStart w:id="59" w:name="_Toc182506570"/>
      <w:bookmarkStart w:id="60" w:name="_Toc234823395"/>
      <w:bookmarkStart w:id="61" w:name="_Toc518992114"/>
      <w:r w:rsidRPr="00F4522E">
        <w:rPr>
          <w:rFonts w:ascii="Times New Roman" w:eastAsia="標楷體" w:hAnsi="Times New Roman"/>
          <w:b w:val="0"/>
          <w:spacing w:val="20"/>
          <w:kern w:val="52"/>
          <w:sz w:val="32"/>
          <w:szCs w:val="32"/>
        </w:rPr>
        <w:t>七、資料處理分析方法</w:t>
      </w:r>
      <w:bookmarkEnd w:id="57"/>
      <w:bookmarkEnd w:id="58"/>
      <w:bookmarkEnd w:id="59"/>
      <w:bookmarkEnd w:id="60"/>
      <w:bookmarkEnd w:id="61"/>
    </w:p>
    <w:p w:rsidR="00867841" w:rsidRPr="00F4522E" w:rsidRDefault="008F0B45"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F4522E">
        <w:rPr>
          <w:rFonts w:eastAsia="標楷體"/>
          <w:spacing w:val="20"/>
          <w:kern w:val="0"/>
          <w:sz w:val="28"/>
          <w:szCs w:val="28"/>
        </w:rPr>
        <w:t>(</w:t>
      </w:r>
      <w:proofErr w:type="gramStart"/>
      <w:r w:rsidRPr="00F4522E">
        <w:rPr>
          <w:rFonts w:eastAsia="標楷體"/>
          <w:spacing w:val="20"/>
          <w:kern w:val="0"/>
          <w:sz w:val="28"/>
          <w:szCs w:val="28"/>
        </w:rPr>
        <w:t>一</w:t>
      </w:r>
      <w:proofErr w:type="gramEnd"/>
      <w:r w:rsidRPr="00F4522E">
        <w:rPr>
          <w:rFonts w:eastAsia="標楷體"/>
          <w:spacing w:val="20"/>
          <w:kern w:val="0"/>
          <w:sz w:val="28"/>
          <w:szCs w:val="28"/>
        </w:rPr>
        <w:t>)</w:t>
      </w:r>
      <w:r w:rsidR="00867841" w:rsidRPr="00F4522E">
        <w:rPr>
          <w:rFonts w:eastAsia="標楷體"/>
          <w:spacing w:val="20"/>
          <w:kern w:val="0"/>
          <w:sz w:val="28"/>
          <w:szCs w:val="28"/>
        </w:rPr>
        <w:t>資料處理</w:t>
      </w:r>
    </w:p>
    <w:p w:rsidR="00867841" w:rsidRPr="00F4522E" w:rsidRDefault="00255BA5" w:rsidP="009C0BC2">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r w:rsidRPr="00F4522E">
        <w:rPr>
          <w:rFonts w:eastAsia="標楷體"/>
          <w:spacing w:val="12"/>
          <w:sz w:val="28"/>
          <w:szCs w:val="28"/>
        </w:rPr>
        <w:t>本調查</w:t>
      </w:r>
      <w:r w:rsidR="00867841" w:rsidRPr="00F4522E">
        <w:rPr>
          <w:rFonts w:eastAsia="標楷體"/>
          <w:spacing w:val="12"/>
          <w:sz w:val="28"/>
          <w:szCs w:val="28"/>
        </w:rPr>
        <w:t>完畢，經由</w:t>
      </w:r>
      <w:r w:rsidR="006973AA" w:rsidRPr="00F4522E">
        <w:rPr>
          <w:rFonts w:eastAsia="標楷體"/>
          <w:spacing w:val="12"/>
          <w:sz w:val="28"/>
          <w:szCs w:val="28"/>
        </w:rPr>
        <w:t>EXCEL</w:t>
      </w:r>
      <w:r w:rsidR="00867841" w:rsidRPr="00F4522E">
        <w:rPr>
          <w:rFonts w:eastAsia="標楷體"/>
          <w:spacing w:val="12"/>
          <w:sz w:val="28"/>
          <w:szCs w:val="28"/>
        </w:rPr>
        <w:t>/SPSS</w:t>
      </w:r>
      <w:r w:rsidR="00867841" w:rsidRPr="00F4522E">
        <w:rPr>
          <w:rFonts w:eastAsia="標楷體"/>
          <w:spacing w:val="12"/>
          <w:sz w:val="28"/>
          <w:szCs w:val="28"/>
        </w:rPr>
        <w:t>統計軟體進行分析與檢定。</w:t>
      </w:r>
    </w:p>
    <w:p w:rsidR="00867841" w:rsidRPr="00F4522E" w:rsidRDefault="008F0B45"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F4522E">
        <w:rPr>
          <w:rFonts w:eastAsia="標楷體"/>
          <w:spacing w:val="20"/>
          <w:kern w:val="0"/>
          <w:sz w:val="28"/>
          <w:szCs w:val="28"/>
        </w:rPr>
        <w:lastRenderedPageBreak/>
        <w:t>(</w:t>
      </w:r>
      <w:r w:rsidRPr="00F4522E">
        <w:rPr>
          <w:rFonts w:eastAsia="標楷體"/>
          <w:spacing w:val="20"/>
          <w:kern w:val="0"/>
          <w:sz w:val="28"/>
          <w:szCs w:val="28"/>
        </w:rPr>
        <w:t>二</w:t>
      </w:r>
      <w:r w:rsidRPr="00F4522E">
        <w:rPr>
          <w:rFonts w:eastAsia="標楷體"/>
          <w:spacing w:val="20"/>
          <w:kern w:val="0"/>
          <w:sz w:val="28"/>
          <w:szCs w:val="28"/>
        </w:rPr>
        <w:t>)</w:t>
      </w:r>
      <w:r w:rsidR="00867841" w:rsidRPr="00F4522E">
        <w:rPr>
          <w:rFonts w:eastAsia="標楷體"/>
          <w:spacing w:val="20"/>
          <w:kern w:val="0"/>
          <w:sz w:val="28"/>
          <w:szCs w:val="28"/>
        </w:rPr>
        <w:t>分析方法</w:t>
      </w:r>
    </w:p>
    <w:p w:rsidR="00867841" w:rsidRPr="00F4522E" w:rsidRDefault="00075B16" w:rsidP="00D1241D">
      <w:pPr>
        <w:widowControl/>
        <w:autoSpaceDE w:val="0"/>
        <w:autoSpaceDN w:val="0"/>
        <w:spacing w:before="120" w:after="120" w:line="520" w:lineRule="exact"/>
        <w:ind w:left="708" w:right="85" w:hanging="249"/>
        <w:textAlignment w:val="bottom"/>
        <w:rPr>
          <w:rFonts w:eastAsia="標楷體"/>
          <w:spacing w:val="20"/>
          <w:sz w:val="28"/>
          <w:szCs w:val="28"/>
        </w:rPr>
      </w:pPr>
      <w:r w:rsidRPr="00F4522E">
        <w:rPr>
          <w:rFonts w:eastAsia="標楷體"/>
          <w:spacing w:val="20"/>
          <w:sz w:val="28"/>
          <w:szCs w:val="28"/>
        </w:rPr>
        <w:t>1</w:t>
      </w:r>
      <w:r w:rsidR="001950EA" w:rsidRPr="00F4522E">
        <w:rPr>
          <w:rFonts w:eastAsia="標楷體"/>
          <w:spacing w:val="20"/>
          <w:sz w:val="28"/>
          <w:szCs w:val="28"/>
        </w:rPr>
        <w:t>.</w:t>
      </w:r>
      <w:r w:rsidR="00867841" w:rsidRPr="00F4522E">
        <w:rPr>
          <w:rFonts w:eastAsia="標楷體"/>
          <w:spacing w:val="20"/>
          <w:sz w:val="28"/>
          <w:szCs w:val="28"/>
        </w:rPr>
        <w:t>頻次分析</w:t>
      </w:r>
    </w:p>
    <w:p w:rsidR="007106CF" w:rsidRPr="00F4522E" w:rsidRDefault="00867841" w:rsidP="009C0BC2">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proofErr w:type="gramStart"/>
      <w:r w:rsidRPr="00F4522E">
        <w:rPr>
          <w:rFonts w:eastAsia="標楷體"/>
          <w:spacing w:val="12"/>
          <w:sz w:val="28"/>
          <w:szCs w:val="28"/>
        </w:rPr>
        <w:t>各題項</w:t>
      </w:r>
      <w:proofErr w:type="gramEnd"/>
      <w:r w:rsidRPr="00F4522E">
        <w:rPr>
          <w:rFonts w:eastAsia="標楷體"/>
          <w:spacing w:val="12"/>
          <w:sz w:val="28"/>
          <w:szCs w:val="28"/>
        </w:rPr>
        <w:t>之單因子頻次分析</w:t>
      </w:r>
      <w:r w:rsidRPr="00F4522E">
        <w:rPr>
          <w:rFonts w:eastAsia="標楷體"/>
          <w:spacing w:val="12"/>
          <w:sz w:val="28"/>
          <w:szCs w:val="28"/>
        </w:rPr>
        <w:t>(Frequenc</w:t>
      </w:r>
      <w:r w:rsidR="006973AA" w:rsidRPr="00F4522E">
        <w:rPr>
          <w:rFonts w:eastAsia="標楷體"/>
          <w:spacing w:val="12"/>
          <w:sz w:val="28"/>
          <w:szCs w:val="28"/>
        </w:rPr>
        <w:t>y</w:t>
      </w:r>
      <w:r w:rsidRPr="00F4522E">
        <w:rPr>
          <w:rFonts w:eastAsia="標楷體"/>
          <w:spacing w:val="12"/>
          <w:sz w:val="28"/>
          <w:szCs w:val="28"/>
        </w:rPr>
        <w:t>)</w:t>
      </w:r>
      <w:r w:rsidRPr="00F4522E">
        <w:rPr>
          <w:rFonts w:eastAsia="標楷體"/>
          <w:spacing w:val="12"/>
          <w:sz w:val="28"/>
          <w:szCs w:val="28"/>
        </w:rPr>
        <w:t>，分析樣本之基本特性、看法、觀念等之分配狀況。</w:t>
      </w:r>
    </w:p>
    <w:p w:rsidR="00867841" w:rsidRPr="00F4522E" w:rsidRDefault="00075B16" w:rsidP="00D1241D">
      <w:pPr>
        <w:widowControl/>
        <w:autoSpaceDE w:val="0"/>
        <w:autoSpaceDN w:val="0"/>
        <w:spacing w:before="120" w:after="120" w:line="520" w:lineRule="exact"/>
        <w:ind w:left="708" w:right="85" w:hanging="249"/>
        <w:textAlignment w:val="bottom"/>
        <w:rPr>
          <w:rFonts w:eastAsia="標楷體"/>
          <w:spacing w:val="20"/>
          <w:sz w:val="28"/>
          <w:szCs w:val="28"/>
        </w:rPr>
      </w:pPr>
      <w:r w:rsidRPr="00F4522E">
        <w:rPr>
          <w:rFonts w:eastAsia="標楷體"/>
          <w:spacing w:val="20"/>
          <w:sz w:val="28"/>
          <w:szCs w:val="28"/>
        </w:rPr>
        <w:t>2</w:t>
      </w:r>
      <w:r w:rsidR="001950EA" w:rsidRPr="00F4522E">
        <w:rPr>
          <w:rFonts w:eastAsia="標楷體"/>
          <w:spacing w:val="20"/>
          <w:sz w:val="28"/>
          <w:szCs w:val="28"/>
        </w:rPr>
        <w:t>.</w:t>
      </w:r>
      <w:r w:rsidR="00867841" w:rsidRPr="00F4522E">
        <w:rPr>
          <w:rFonts w:eastAsia="標楷體"/>
          <w:spacing w:val="20"/>
          <w:sz w:val="28"/>
          <w:szCs w:val="28"/>
        </w:rPr>
        <w:t>交叉分析</w:t>
      </w:r>
    </w:p>
    <w:p w:rsidR="0082352F" w:rsidRPr="00F4522E" w:rsidRDefault="00867841" w:rsidP="009C0BC2">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proofErr w:type="gramStart"/>
      <w:r w:rsidRPr="00F4522E">
        <w:rPr>
          <w:rFonts w:eastAsia="標楷體"/>
          <w:spacing w:val="12"/>
          <w:sz w:val="28"/>
          <w:szCs w:val="28"/>
        </w:rPr>
        <w:t>題項與</w:t>
      </w:r>
      <w:proofErr w:type="gramEnd"/>
      <w:r w:rsidRPr="00F4522E">
        <w:rPr>
          <w:rFonts w:eastAsia="標楷體"/>
          <w:spacing w:val="12"/>
          <w:sz w:val="28"/>
          <w:szCs w:val="28"/>
        </w:rPr>
        <w:t>基本資料進行交叉分析及卡方</w:t>
      </w:r>
      <w:r w:rsidRPr="00F4522E">
        <w:rPr>
          <w:rFonts w:eastAsia="標楷體"/>
          <w:spacing w:val="12"/>
          <w:sz w:val="28"/>
          <w:szCs w:val="28"/>
        </w:rPr>
        <w:t>(Chi-Square)</w:t>
      </w:r>
      <w:r w:rsidRPr="00F4522E">
        <w:rPr>
          <w:rFonts w:eastAsia="標楷體"/>
          <w:spacing w:val="12"/>
          <w:sz w:val="28"/>
          <w:szCs w:val="28"/>
        </w:rPr>
        <w:t>值檢定。用以檢視在雙重條件下，抽樣樣本間是否存在顯著差異，以顯示因素之關係而推測可能影響因素。</w:t>
      </w:r>
    </w:p>
    <w:p w:rsidR="0060339D" w:rsidRPr="00F4522E" w:rsidRDefault="0082352F" w:rsidP="00D1241D">
      <w:pPr>
        <w:pStyle w:val="2"/>
        <w:snapToGrid w:val="0"/>
        <w:spacing w:before="120" w:after="120" w:line="520" w:lineRule="exact"/>
        <w:rPr>
          <w:rFonts w:ascii="Times New Roman" w:eastAsia="標楷體" w:hAnsi="Times New Roman"/>
          <w:b w:val="0"/>
          <w:kern w:val="52"/>
          <w:sz w:val="32"/>
          <w:szCs w:val="32"/>
        </w:rPr>
      </w:pPr>
      <w:bookmarkStart w:id="62" w:name="_Toc518992115"/>
      <w:r w:rsidRPr="00F4522E">
        <w:rPr>
          <w:rFonts w:ascii="Times New Roman" w:eastAsia="標楷體" w:hAnsi="Times New Roman"/>
          <w:b w:val="0"/>
          <w:kern w:val="52"/>
          <w:sz w:val="32"/>
          <w:szCs w:val="32"/>
        </w:rPr>
        <w:t>八、接觸紀錄表</w:t>
      </w:r>
      <w:bookmarkEnd w:id="62"/>
    </w:p>
    <w:p w:rsidR="00602872" w:rsidRPr="00F4522E" w:rsidRDefault="00053D3B" w:rsidP="00602872">
      <w:pPr>
        <w:widowControl/>
        <w:autoSpaceDE w:val="0"/>
        <w:autoSpaceDN w:val="0"/>
        <w:snapToGrid w:val="0"/>
        <w:spacing w:before="120" w:after="120" w:line="480" w:lineRule="exact"/>
        <w:ind w:leftChars="295" w:left="708" w:firstLine="680"/>
        <w:jc w:val="both"/>
        <w:textAlignment w:val="bottom"/>
        <w:rPr>
          <w:rFonts w:eastAsia="標楷體"/>
          <w:spacing w:val="12"/>
          <w:sz w:val="28"/>
          <w:szCs w:val="28"/>
        </w:rPr>
      </w:pPr>
      <w:r w:rsidRPr="00F4522E">
        <w:rPr>
          <w:rFonts w:eastAsia="標楷體"/>
          <w:spacing w:val="12"/>
          <w:sz w:val="28"/>
          <w:szCs w:val="28"/>
        </w:rPr>
        <w:t>本次調查總共撥出</w:t>
      </w:r>
      <w:r w:rsidR="00602872" w:rsidRPr="00F4522E">
        <w:rPr>
          <w:rFonts w:eastAsia="標楷體"/>
          <w:spacing w:val="12"/>
          <w:sz w:val="28"/>
          <w:szCs w:val="28"/>
        </w:rPr>
        <w:t>1,</w:t>
      </w:r>
      <w:r w:rsidR="00C64835">
        <w:rPr>
          <w:rFonts w:eastAsia="標楷體"/>
          <w:spacing w:val="12"/>
          <w:sz w:val="28"/>
          <w:szCs w:val="28"/>
        </w:rPr>
        <w:t>732</w:t>
      </w:r>
      <w:r w:rsidRPr="00F4522E">
        <w:rPr>
          <w:rFonts w:eastAsia="標楷體"/>
          <w:spacing w:val="12"/>
          <w:sz w:val="28"/>
          <w:szCs w:val="28"/>
        </w:rPr>
        <w:t>通電話，其中扣除非人為因素如空號、無人接聽等之</w:t>
      </w:r>
      <w:r w:rsidR="00C64835">
        <w:rPr>
          <w:rFonts w:eastAsia="標楷體" w:hint="eastAsia"/>
          <w:spacing w:val="12"/>
          <w:sz w:val="28"/>
          <w:szCs w:val="28"/>
        </w:rPr>
        <w:t>5</w:t>
      </w:r>
      <w:r w:rsidR="00C64835">
        <w:rPr>
          <w:rFonts w:eastAsia="標楷體"/>
          <w:spacing w:val="12"/>
          <w:sz w:val="28"/>
          <w:szCs w:val="28"/>
        </w:rPr>
        <w:t>52</w:t>
      </w:r>
      <w:r w:rsidRPr="00F4522E">
        <w:rPr>
          <w:rFonts w:eastAsia="標楷體"/>
          <w:spacing w:val="12"/>
          <w:sz w:val="28"/>
          <w:szCs w:val="28"/>
        </w:rPr>
        <w:t>通電話，實際接通電話數為</w:t>
      </w:r>
      <w:r w:rsidR="00602872" w:rsidRPr="00F4522E">
        <w:rPr>
          <w:rFonts w:eastAsia="標楷體"/>
          <w:spacing w:val="12"/>
          <w:sz w:val="28"/>
          <w:szCs w:val="28"/>
        </w:rPr>
        <w:t>1,</w:t>
      </w:r>
      <w:r w:rsidR="00C64835">
        <w:rPr>
          <w:rFonts w:eastAsia="標楷體"/>
          <w:spacing w:val="12"/>
          <w:sz w:val="28"/>
          <w:szCs w:val="28"/>
        </w:rPr>
        <w:t>180</w:t>
      </w:r>
      <w:r w:rsidRPr="00F4522E">
        <w:rPr>
          <w:rFonts w:eastAsia="標楷體"/>
          <w:spacing w:val="12"/>
          <w:sz w:val="28"/>
          <w:szCs w:val="28"/>
        </w:rPr>
        <w:t>通，其接通率為</w:t>
      </w:r>
      <w:r w:rsidR="00C64835">
        <w:rPr>
          <w:rFonts w:eastAsia="標楷體"/>
          <w:spacing w:val="12"/>
          <w:sz w:val="28"/>
          <w:szCs w:val="28"/>
        </w:rPr>
        <w:t>68.1</w:t>
      </w:r>
      <w:r w:rsidRPr="00F4522E">
        <w:rPr>
          <w:rFonts w:eastAsia="標楷體"/>
          <w:spacing w:val="12"/>
          <w:sz w:val="28"/>
          <w:szCs w:val="28"/>
        </w:rPr>
        <w:t>%</w:t>
      </w:r>
      <w:r w:rsidRPr="00F4522E">
        <w:rPr>
          <w:rFonts w:eastAsia="標楷體"/>
          <w:spacing w:val="12"/>
          <w:sz w:val="28"/>
          <w:szCs w:val="28"/>
        </w:rPr>
        <w:t>。而</w:t>
      </w:r>
      <w:r w:rsidR="009369FD" w:rsidRPr="00F4522E">
        <w:rPr>
          <w:rFonts w:eastAsia="標楷體"/>
          <w:spacing w:val="12"/>
          <w:sz w:val="28"/>
          <w:szCs w:val="28"/>
        </w:rPr>
        <w:t>在</w:t>
      </w:r>
      <w:r w:rsidRPr="00F4522E">
        <w:rPr>
          <w:rFonts w:eastAsia="標楷體"/>
          <w:spacing w:val="12"/>
          <w:sz w:val="28"/>
          <w:szCs w:val="28"/>
        </w:rPr>
        <w:t>扣除非人為因素後，訪問成功率為</w:t>
      </w:r>
      <w:r w:rsidR="00C64835">
        <w:rPr>
          <w:rFonts w:eastAsia="標楷體"/>
          <w:spacing w:val="12"/>
          <w:sz w:val="28"/>
          <w:szCs w:val="28"/>
        </w:rPr>
        <w:t>59.5</w:t>
      </w:r>
      <w:r w:rsidRPr="00F4522E">
        <w:rPr>
          <w:rFonts w:eastAsia="標楷體"/>
          <w:spacing w:val="12"/>
          <w:sz w:val="28"/>
          <w:szCs w:val="28"/>
        </w:rPr>
        <w:t>%</w:t>
      </w:r>
      <w:r w:rsidRPr="00F4522E">
        <w:rPr>
          <w:rFonts w:eastAsia="標楷體"/>
          <w:spacing w:val="12"/>
          <w:sz w:val="28"/>
          <w:szCs w:val="28"/>
        </w:rPr>
        <w:t>，拒訪</w:t>
      </w:r>
      <w:r w:rsidR="00A3153B" w:rsidRPr="00F4522E">
        <w:rPr>
          <w:rFonts w:eastAsia="標楷體"/>
          <w:spacing w:val="12"/>
          <w:sz w:val="28"/>
          <w:szCs w:val="28"/>
        </w:rPr>
        <w:t>及</w:t>
      </w:r>
      <w:r w:rsidRPr="00F4522E">
        <w:rPr>
          <w:rFonts w:eastAsia="標楷體"/>
          <w:spacing w:val="12"/>
          <w:sz w:val="28"/>
          <w:szCs w:val="28"/>
        </w:rPr>
        <w:t>中止訪問率則為</w:t>
      </w:r>
      <w:r w:rsidR="00C64835">
        <w:rPr>
          <w:rFonts w:eastAsia="標楷體"/>
          <w:spacing w:val="12"/>
          <w:sz w:val="28"/>
          <w:szCs w:val="28"/>
        </w:rPr>
        <w:t>40.5</w:t>
      </w:r>
      <w:r w:rsidRPr="00F4522E">
        <w:rPr>
          <w:rFonts w:eastAsia="標楷體"/>
          <w:spacing w:val="12"/>
          <w:sz w:val="28"/>
          <w:szCs w:val="28"/>
        </w:rPr>
        <w:t>%</w:t>
      </w:r>
      <w:r w:rsidRPr="00F4522E">
        <w:rPr>
          <w:rFonts w:eastAsia="標楷體"/>
          <w:spacing w:val="12"/>
          <w:sz w:val="28"/>
          <w:szCs w:val="28"/>
        </w:rPr>
        <w:t>。</w:t>
      </w:r>
    </w:p>
    <w:tbl>
      <w:tblPr>
        <w:tblW w:w="5000" w:type="pct"/>
        <w:tblCellMar>
          <w:left w:w="28" w:type="dxa"/>
          <w:right w:w="28" w:type="dxa"/>
        </w:tblCellMar>
        <w:tblLook w:val="04A0" w:firstRow="1" w:lastRow="0" w:firstColumn="1" w:lastColumn="0" w:noHBand="0" w:noVBand="1"/>
      </w:tblPr>
      <w:tblGrid>
        <w:gridCol w:w="2490"/>
        <w:gridCol w:w="3593"/>
        <w:gridCol w:w="1005"/>
        <w:gridCol w:w="1173"/>
        <w:gridCol w:w="1150"/>
      </w:tblGrid>
      <w:tr w:rsidR="00602872" w:rsidRPr="00F4522E" w:rsidTr="00602872">
        <w:trPr>
          <w:trHeight w:val="360"/>
        </w:trPr>
        <w:tc>
          <w:tcPr>
            <w:tcW w:w="1323" w:type="pct"/>
            <w:tcBorders>
              <w:top w:val="single" w:sz="12" w:space="0" w:color="auto"/>
              <w:left w:val="single" w:sz="12" w:space="0" w:color="auto"/>
              <w:bottom w:val="single" w:sz="12" w:space="0" w:color="auto"/>
              <w:right w:val="single" w:sz="8" w:space="0" w:color="auto"/>
            </w:tcBorders>
            <w:shd w:val="clear" w:color="auto" w:fill="000000" w:themeFill="text1"/>
            <w:vAlign w:val="center"/>
            <w:hideMark/>
          </w:tcPr>
          <w:p w:rsidR="00602872" w:rsidRPr="00F4522E" w:rsidRDefault="00602872" w:rsidP="00602872">
            <w:pPr>
              <w:widowControl/>
              <w:adjustRightInd/>
              <w:jc w:val="center"/>
              <w:textAlignment w:val="auto"/>
              <w:rPr>
                <w:rFonts w:eastAsia="標楷體"/>
                <w:b/>
                <w:bCs/>
                <w:color w:val="FFFFFF"/>
                <w:kern w:val="0"/>
                <w:szCs w:val="24"/>
              </w:rPr>
            </w:pPr>
            <w:r w:rsidRPr="00F4522E">
              <w:rPr>
                <w:rFonts w:eastAsia="標楷體"/>
                <w:b/>
                <w:bCs/>
                <w:color w:val="FFFFFF"/>
                <w:kern w:val="0"/>
                <w:szCs w:val="24"/>
              </w:rPr>
              <w:t>項目</w:t>
            </w:r>
          </w:p>
        </w:tc>
        <w:tc>
          <w:tcPr>
            <w:tcW w:w="1909" w:type="pct"/>
            <w:tcBorders>
              <w:top w:val="single" w:sz="12" w:space="0" w:color="auto"/>
              <w:left w:val="nil"/>
              <w:bottom w:val="single" w:sz="12" w:space="0" w:color="auto"/>
              <w:right w:val="single" w:sz="8" w:space="0" w:color="auto"/>
            </w:tcBorders>
            <w:shd w:val="clear" w:color="auto" w:fill="000000" w:themeFill="text1"/>
            <w:vAlign w:val="center"/>
            <w:hideMark/>
          </w:tcPr>
          <w:p w:rsidR="00602872" w:rsidRPr="00F4522E" w:rsidRDefault="00602872" w:rsidP="00602872">
            <w:pPr>
              <w:widowControl/>
              <w:adjustRightInd/>
              <w:jc w:val="center"/>
              <w:textAlignment w:val="auto"/>
              <w:rPr>
                <w:rFonts w:eastAsia="標楷體"/>
                <w:b/>
                <w:bCs/>
                <w:color w:val="FFFFFF"/>
                <w:kern w:val="0"/>
                <w:szCs w:val="24"/>
              </w:rPr>
            </w:pPr>
            <w:r w:rsidRPr="00F4522E">
              <w:rPr>
                <w:rFonts w:eastAsia="標楷體"/>
                <w:b/>
                <w:bCs/>
                <w:color w:val="FFFFFF"/>
                <w:kern w:val="0"/>
                <w:szCs w:val="24"/>
              </w:rPr>
              <w:t>原因</w:t>
            </w:r>
          </w:p>
        </w:tc>
        <w:tc>
          <w:tcPr>
            <w:tcW w:w="534" w:type="pct"/>
            <w:tcBorders>
              <w:top w:val="single" w:sz="12" w:space="0" w:color="auto"/>
              <w:left w:val="nil"/>
              <w:bottom w:val="single" w:sz="12" w:space="0" w:color="auto"/>
              <w:right w:val="single" w:sz="8" w:space="0" w:color="auto"/>
            </w:tcBorders>
            <w:shd w:val="clear" w:color="auto" w:fill="000000" w:themeFill="text1"/>
            <w:vAlign w:val="center"/>
            <w:hideMark/>
          </w:tcPr>
          <w:p w:rsidR="00602872" w:rsidRPr="00F4522E" w:rsidRDefault="00602872" w:rsidP="00602872">
            <w:pPr>
              <w:widowControl/>
              <w:adjustRightInd/>
              <w:jc w:val="center"/>
              <w:textAlignment w:val="auto"/>
              <w:rPr>
                <w:rFonts w:eastAsia="標楷體"/>
                <w:b/>
                <w:bCs/>
                <w:color w:val="FFFFFF"/>
                <w:kern w:val="0"/>
                <w:szCs w:val="24"/>
              </w:rPr>
            </w:pPr>
            <w:r w:rsidRPr="00F4522E">
              <w:rPr>
                <w:rFonts w:eastAsia="標楷體"/>
                <w:b/>
                <w:bCs/>
                <w:color w:val="FFFFFF"/>
                <w:kern w:val="0"/>
                <w:szCs w:val="24"/>
              </w:rPr>
              <w:t>次數</w:t>
            </w:r>
          </w:p>
        </w:tc>
        <w:tc>
          <w:tcPr>
            <w:tcW w:w="623" w:type="pct"/>
            <w:tcBorders>
              <w:top w:val="single" w:sz="12" w:space="0" w:color="auto"/>
              <w:left w:val="nil"/>
              <w:bottom w:val="single" w:sz="12" w:space="0" w:color="auto"/>
              <w:right w:val="single" w:sz="8" w:space="0" w:color="auto"/>
            </w:tcBorders>
            <w:shd w:val="clear" w:color="auto" w:fill="000000" w:themeFill="text1"/>
            <w:vAlign w:val="center"/>
            <w:hideMark/>
          </w:tcPr>
          <w:p w:rsidR="00602872" w:rsidRPr="00F4522E" w:rsidRDefault="00602872" w:rsidP="00602872">
            <w:pPr>
              <w:widowControl/>
              <w:adjustRightInd/>
              <w:jc w:val="center"/>
              <w:textAlignment w:val="auto"/>
              <w:rPr>
                <w:rFonts w:eastAsia="標楷體"/>
                <w:b/>
                <w:bCs/>
                <w:color w:val="FFFFFF"/>
                <w:kern w:val="0"/>
                <w:szCs w:val="24"/>
              </w:rPr>
            </w:pPr>
            <w:r w:rsidRPr="00F4522E">
              <w:rPr>
                <w:rFonts w:eastAsia="標楷體"/>
                <w:b/>
                <w:bCs/>
                <w:color w:val="FFFFFF"/>
                <w:kern w:val="0"/>
                <w:szCs w:val="24"/>
              </w:rPr>
              <w:t>百分比</w:t>
            </w:r>
          </w:p>
        </w:tc>
        <w:tc>
          <w:tcPr>
            <w:tcW w:w="611" w:type="pct"/>
            <w:tcBorders>
              <w:top w:val="single" w:sz="12" w:space="0" w:color="auto"/>
              <w:left w:val="nil"/>
              <w:bottom w:val="single" w:sz="12" w:space="0" w:color="auto"/>
              <w:right w:val="single" w:sz="12" w:space="0" w:color="auto"/>
            </w:tcBorders>
            <w:shd w:val="clear" w:color="auto" w:fill="000000" w:themeFill="text1"/>
            <w:vAlign w:val="center"/>
            <w:hideMark/>
          </w:tcPr>
          <w:p w:rsidR="00602872" w:rsidRPr="00F4522E" w:rsidRDefault="00602872" w:rsidP="00602872">
            <w:pPr>
              <w:widowControl/>
              <w:adjustRightInd/>
              <w:jc w:val="center"/>
              <w:textAlignment w:val="auto"/>
              <w:rPr>
                <w:rFonts w:eastAsia="標楷體"/>
                <w:b/>
                <w:bCs/>
                <w:color w:val="FFFFFF"/>
                <w:kern w:val="0"/>
                <w:szCs w:val="24"/>
              </w:rPr>
            </w:pPr>
            <w:r w:rsidRPr="00F4522E">
              <w:rPr>
                <w:rFonts w:eastAsia="標楷體"/>
                <w:b/>
                <w:bCs/>
                <w:color w:val="FFFFFF"/>
                <w:kern w:val="0"/>
                <w:szCs w:val="24"/>
              </w:rPr>
              <w:t>百分比</w:t>
            </w:r>
          </w:p>
        </w:tc>
      </w:tr>
      <w:tr w:rsidR="00205265" w:rsidRPr="00F4522E" w:rsidTr="00205265">
        <w:trPr>
          <w:trHeight w:val="360"/>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成功</w:t>
            </w:r>
          </w:p>
        </w:tc>
        <w:tc>
          <w:tcPr>
            <w:tcW w:w="1909" w:type="pct"/>
            <w:tcBorders>
              <w:top w:val="nil"/>
              <w:left w:val="nil"/>
              <w:bottom w:val="single" w:sz="8"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single" w:sz="8" w:space="0" w:color="auto"/>
              <w:right w:val="single" w:sz="8" w:space="0" w:color="auto"/>
            </w:tcBorders>
            <w:shd w:val="clear" w:color="auto" w:fill="FFFFFF" w:themeFill="background1"/>
            <w:vAlign w:val="center"/>
            <w:hideMark/>
          </w:tcPr>
          <w:p w:rsidR="00205265" w:rsidRPr="00205265" w:rsidRDefault="00205265" w:rsidP="00205265">
            <w:pPr>
              <w:jc w:val="center"/>
              <w:rPr>
                <w:b/>
              </w:rPr>
            </w:pPr>
            <w:r w:rsidRPr="00205265">
              <w:rPr>
                <w:b/>
              </w:rPr>
              <w:t>702</w:t>
            </w:r>
          </w:p>
        </w:tc>
        <w:tc>
          <w:tcPr>
            <w:tcW w:w="623" w:type="pct"/>
            <w:tcBorders>
              <w:top w:val="nil"/>
              <w:left w:val="nil"/>
              <w:bottom w:val="single" w:sz="8" w:space="0" w:color="auto"/>
              <w:right w:val="single" w:sz="8" w:space="0" w:color="auto"/>
            </w:tcBorders>
            <w:shd w:val="clear" w:color="auto" w:fill="auto"/>
            <w:vAlign w:val="center"/>
            <w:hideMark/>
          </w:tcPr>
          <w:p w:rsidR="00205265" w:rsidRPr="00205265" w:rsidRDefault="00205265" w:rsidP="00205265">
            <w:pPr>
              <w:jc w:val="center"/>
              <w:rPr>
                <w:b/>
              </w:rPr>
            </w:pPr>
            <w:r w:rsidRPr="00205265">
              <w:rPr>
                <w:b/>
              </w:rPr>
              <w:t>59.5%</w:t>
            </w:r>
          </w:p>
        </w:tc>
        <w:tc>
          <w:tcPr>
            <w:tcW w:w="611" w:type="pct"/>
            <w:tcBorders>
              <w:top w:val="nil"/>
              <w:left w:val="nil"/>
              <w:bottom w:val="single" w:sz="8" w:space="0" w:color="auto"/>
              <w:right w:val="single" w:sz="12" w:space="0" w:color="auto"/>
            </w:tcBorders>
            <w:shd w:val="clear" w:color="auto" w:fill="auto"/>
            <w:vAlign w:val="center"/>
            <w:hideMark/>
          </w:tcPr>
          <w:p w:rsidR="00205265" w:rsidRPr="00205265" w:rsidRDefault="00205265" w:rsidP="00205265">
            <w:pPr>
              <w:jc w:val="center"/>
              <w:rPr>
                <w:b/>
              </w:rPr>
            </w:pPr>
            <w:r w:rsidRPr="00205265">
              <w:rPr>
                <w:b/>
              </w:rPr>
              <w:t>40.5%</w:t>
            </w:r>
          </w:p>
        </w:tc>
      </w:tr>
      <w:tr w:rsidR="00205265" w:rsidRPr="00F4522E" w:rsidTr="00205265">
        <w:trPr>
          <w:trHeight w:val="345"/>
        </w:trPr>
        <w:tc>
          <w:tcPr>
            <w:tcW w:w="1323" w:type="pct"/>
            <w:tcBorders>
              <w:top w:val="nil"/>
              <w:left w:val="single" w:sz="12" w:space="0" w:color="auto"/>
              <w:bottom w:val="nil"/>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拒訪及中止訪問</w:t>
            </w:r>
          </w:p>
        </w:tc>
        <w:tc>
          <w:tcPr>
            <w:tcW w:w="1909" w:type="pct"/>
            <w:tcBorders>
              <w:top w:val="nil"/>
              <w:left w:val="nil"/>
              <w:bottom w:val="single" w:sz="8"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single" w:sz="8" w:space="0" w:color="auto"/>
              <w:right w:val="single" w:sz="8" w:space="0" w:color="auto"/>
            </w:tcBorders>
            <w:shd w:val="clear" w:color="auto" w:fill="FFFFFF" w:themeFill="background1"/>
            <w:vAlign w:val="center"/>
            <w:hideMark/>
          </w:tcPr>
          <w:p w:rsidR="00205265" w:rsidRPr="00205265" w:rsidRDefault="00205265" w:rsidP="00205265">
            <w:pPr>
              <w:jc w:val="center"/>
              <w:rPr>
                <w:b/>
              </w:rPr>
            </w:pPr>
            <w:r w:rsidRPr="00205265">
              <w:rPr>
                <w:b/>
              </w:rPr>
              <w:t>478</w:t>
            </w:r>
          </w:p>
        </w:tc>
        <w:tc>
          <w:tcPr>
            <w:tcW w:w="623" w:type="pct"/>
            <w:tcBorders>
              <w:top w:val="nil"/>
              <w:left w:val="nil"/>
              <w:bottom w:val="single" w:sz="8" w:space="0" w:color="auto"/>
              <w:right w:val="single" w:sz="8" w:space="0" w:color="auto"/>
            </w:tcBorders>
            <w:shd w:val="clear" w:color="auto" w:fill="auto"/>
            <w:vAlign w:val="center"/>
            <w:hideMark/>
          </w:tcPr>
          <w:p w:rsidR="00205265" w:rsidRPr="00205265" w:rsidRDefault="00205265" w:rsidP="00205265">
            <w:pPr>
              <w:jc w:val="center"/>
              <w:rPr>
                <w:b/>
              </w:rPr>
            </w:pPr>
            <w:r w:rsidRPr="00205265">
              <w:rPr>
                <w:b/>
              </w:rPr>
              <w:t>40.5%</w:t>
            </w:r>
          </w:p>
        </w:tc>
        <w:tc>
          <w:tcPr>
            <w:tcW w:w="611" w:type="pct"/>
            <w:tcBorders>
              <w:top w:val="nil"/>
              <w:left w:val="nil"/>
              <w:bottom w:val="single" w:sz="8" w:space="0" w:color="auto"/>
              <w:right w:val="single" w:sz="12" w:space="0" w:color="auto"/>
            </w:tcBorders>
            <w:shd w:val="clear" w:color="auto" w:fill="auto"/>
            <w:vAlign w:val="center"/>
            <w:hideMark/>
          </w:tcPr>
          <w:p w:rsidR="00205265" w:rsidRPr="00205265" w:rsidRDefault="00205265" w:rsidP="00205265">
            <w:pPr>
              <w:jc w:val="center"/>
              <w:rPr>
                <w:b/>
              </w:rPr>
            </w:pPr>
            <w:r w:rsidRPr="00205265">
              <w:rPr>
                <w:b/>
              </w:rPr>
              <w:t>27.6%</w:t>
            </w:r>
          </w:p>
        </w:tc>
      </w:tr>
      <w:tr w:rsidR="00205265" w:rsidRPr="00F4522E" w:rsidTr="00C64835">
        <w:trPr>
          <w:trHeight w:val="330"/>
        </w:trPr>
        <w:tc>
          <w:tcPr>
            <w:tcW w:w="1323" w:type="pct"/>
            <w:tcBorders>
              <w:top w:val="nil"/>
              <w:left w:val="single" w:sz="12" w:space="0" w:color="auto"/>
              <w:bottom w:val="nil"/>
              <w:right w:val="single" w:sz="8" w:space="0" w:color="auto"/>
            </w:tcBorders>
            <w:shd w:val="clear" w:color="auto" w:fill="auto"/>
            <w:vAlign w:val="bottom"/>
            <w:hideMark/>
          </w:tcPr>
          <w:p w:rsidR="00205265" w:rsidRPr="00146363" w:rsidRDefault="00205265" w:rsidP="00205265">
            <w:pPr>
              <w:widowControl/>
              <w:adjustRightInd/>
              <w:textAlignment w:val="auto"/>
              <w:rPr>
                <w:rFonts w:ascii="標楷體" w:eastAsia="標楷體" w:hAnsi="標楷體"/>
                <w:kern w:val="0"/>
                <w:szCs w:val="24"/>
              </w:rPr>
            </w:pPr>
            <w:r w:rsidRPr="00146363">
              <w:rPr>
                <w:rFonts w:ascii="標楷體" w:eastAsia="標楷體" w:hAnsi="標楷體"/>
                <w:kern w:val="0"/>
                <w:szCs w:val="24"/>
              </w:rPr>
              <w:t xml:space="preserve">　</w:t>
            </w:r>
          </w:p>
        </w:tc>
        <w:tc>
          <w:tcPr>
            <w:tcW w:w="1909" w:type="pct"/>
            <w:tcBorders>
              <w:top w:val="nil"/>
              <w:left w:val="nil"/>
              <w:bottom w:val="dotted" w:sz="4" w:space="0" w:color="auto"/>
              <w:right w:val="single" w:sz="8" w:space="0" w:color="auto"/>
            </w:tcBorders>
            <w:shd w:val="clear" w:color="auto" w:fill="auto"/>
            <w:hideMark/>
          </w:tcPr>
          <w:p w:rsidR="00205265" w:rsidRPr="00146363" w:rsidRDefault="00205265" w:rsidP="00205265">
            <w:pPr>
              <w:rPr>
                <w:rFonts w:ascii="標楷體" w:eastAsia="標楷體" w:hAnsi="標楷體"/>
              </w:rPr>
            </w:pPr>
            <w:proofErr w:type="gramStart"/>
            <w:r w:rsidRPr="00146363">
              <w:rPr>
                <w:rFonts w:ascii="標楷體" w:eastAsia="標楷體" w:hAnsi="標楷體" w:hint="eastAsia"/>
              </w:rPr>
              <w:t>接電話者拒訪</w:t>
            </w:r>
            <w:proofErr w:type="gramEnd"/>
          </w:p>
        </w:tc>
        <w:tc>
          <w:tcPr>
            <w:tcW w:w="534" w:type="pct"/>
            <w:tcBorders>
              <w:top w:val="nil"/>
              <w:left w:val="nil"/>
              <w:bottom w:val="dotted" w:sz="4" w:space="0" w:color="auto"/>
              <w:right w:val="single" w:sz="8" w:space="0" w:color="auto"/>
            </w:tcBorders>
            <w:shd w:val="clear" w:color="auto" w:fill="FFFFFF" w:themeFill="background1"/>
            <w:vAlign w:val="center"/>
            <w:hideMark/>
          </w:tcPr>
          <w:p w:rsidR="00205265" w:rsidRPr="00AE74A1" w:rsidRDefault="00205265" w:rsidP="00C64835">
            <w:pPr>
              <w:jc w:val="right"/>
            </w:pPr>
            <w:r w:rsidRPr="00AE74A1">
              <w:rPr>
                <w:rFonts w:hint="eastAsia"/>
              </w:rPr>
              <w:t>454</w:t>
            </w:r>
          </w:p>
        </w:tc>
        <w:tc>
          <w:tcPr>
            <w:tcW w:w="623" w:type="pct"/>
            <w:tcBorders>
              <w:top w:val="nil"/>
              <w:left w:val="nil"/>
              <w:bottom w:val="dotted" w:sz="4" w:space="0" w:color="auto"/>
              <w:right w:val="single" w:sz="8" w:space="0" w:color="auto"/>
            </w:tcBorders>
            <w:shd w:val="clear" w:color="auto" w:fill="auto"/>
            <w:vAlign w:val="center"/>
            <w:hideMark/>
          </w:tcPr>
          <w:p w:rsidR="00205265" w:rsidRPr="00AE74A1" w:rsidRDefault="00205265" w:rsidP="00C64835">
            <w:pPr>
              <w:jc w:val="right"/>
            </w:pPr>
            <w:r w:rsidRPr="00AE74A1">
              <w:rPr>
                <w:rFonts w:hint="eastAsia"/>
              </w:rPr>
              <w:t>38.5%</w:t>
            </w:r>
          </w:p>
        </w:tc>
        <w:tc>
          <w:tcPr>
            <w:tcW w:w="611" w:type="pct"/>
            <w:tcBorders>
              <w:top w:val="nil"/>
              <w:left w:val="nil"/>
              <w:bottom w:val="nil"/>
              <w:right w:val="single" w:sz="12" w:space="0" w:color="auto"/>
            </w:tcBorders>
            <w:shd w:val="clear" w:color="auto" w:fill="auto"/>
            <w:vAlign w:val="center"/>
            <w:hideMark/>
          </w:tcPr>
          <w:p w:rsidR="00205265" w:rsidRPr="00F4522E" w:rsidRDefault="00205265" w:rsidP="00205265">
            <w:pPr>
              <w:widowControl/>
              <w:adjustRightInd/>
              <w:jc w:val="center"/>
              <w:textAlignment w:val="auto"/>
              <w:rPr>
                <w:rFonts w:eastAsia="標楷體"/>
                <w:kern w:val="0"/>
                <w:szCs w:val="24"/>
              </w:rPr>
            </w:pPr>
            <w:r w:rsidRPr="00F4522E">
              <w:rPr>
                <w:rFonts w:eastAsia="標楷體"/>
                <w:kern w:val="0"/>
                <w:szCs w:val="24"/>
              </w:rPr>
              <w:t xml:space="preserve">　</w:t>
            </w:r>
          </w:p>
        </w:tc>
      </w:tr>
      <w:tr w:rsidR="00205265" w:rsidRPr="00F4522E" w:rsidTr="00C64835">
        <w:trPr>
          <w:trHeight w:val="330"/>
        </w:trPr>
        <w:tc>
          <w:tcPr>
            <w:tcW w:w="1323" w:type="pct"/>
            <w:tcBorders>
              <w:top w:val="nil"/>
              <w:left w:val="single" w:sz="12" w:space="0" w:color="auto"/>
              <w:bottom w:val="nil"/>
              <w:right w:val="single" w:sz="8" w:space="0" w:color="auto"/>
            </w:tcBorders>
            <w:shd w:val="clear" w:color="auto" w:fill="auto"/>
            <w:vAlign w:val="bottom"/>
            <w:hideMark/>
          </w:tcPr>
          <w:p w:rsidR="00205265" w:rsidRPr="00146363" w:rsidRDefault="00205265" w:rsidP="00205265">
            <w:pPr>
              <w:widowControl/>
              <w:adjustRightInd/>
              <w:textAlignment w:val="auto"/>
              <w:rPr>
                <w:rFonts w:ascii="標楷體" w:eastAsia="標楷體" w:hAnsi="標楷體"/>
                <w:kern w:val="0"/>
                <w:szCs w:val="24"/>
              </w:rPr>
            </w:pPr>
            <w:r w:rsidRPr="00146363">
              <w:rPr>
                <w:rFonts w:ascii="標楷體" w:eastAsia="標楷體" w:hAnsi="標楷體"/>
                <w:kern w:val="0"/>
                <w:szCs w:val="24"/>
              </w:rPr>
              <w:t xml:space="preserve">　</w:t>
            </w:r>
          </w:p>
        </w:tc>
        <w:tc>
          <w:tcPr>
            <w:tcW w:w="1909" w:type="pct"/>
            <w:tcBorders>
              <w:top w:val="nil"/>
              <w:left w:val="nil"/>
              <w:bottom w:val="dotted" w:sz="4" w:space="0" w:color="auto"/>
              <w:right w:val="single" w:sz="8" w:space="0" w:color="auto"/>
            </w:tcBorders>
            <w:shd w:val="clear" w:color="auto" w:fill="auto"/>
            <w:hideMark/>
          </w:tcPr>
          <w:p w:rsidR="00205265" w:rsidRPr="00146363" w:rsidRDefault="00205265" w:rsidP="00205265">
            <w:pPr>
              <w:rPr>
                <w:rFonts w:ascii="標楷體" w:eastAsia="標楷體" w:hAnsi="標楷體"/>
              </w:rPr>
            </w:pPr>
            <w:r w:rsidRPr="00146363">
              <w:rPr>
                <w:rFonts w:ascii="標楷體" w:eastAsia="標楷體" w:hAnsi="標楷體" w:hint="eastAsia"/>
              </w:rPr>
              <w:t>受</w:t>
            </w:r>
            <w:proofErr w:type="gramStart"/>
            <w:r w:rsidRPr="00146363">
              <w:rPr>
                <w:rFonts w:ascii="標楷體" w:eastAsia="標楷體" w:hAnsi="標楷體" w:hint="eastAsia"/>
              </w:rPr>
              <w:t>訪者拒訪</w:t>
            </w:r>
            <w:proofErr w:type="gramEnd"/>
            <w:r w:rsidRPr="00146363">
              <w:rPr>
                <w:rFonts w:ascii="標楷體" w:eastAsia="標楷體" w:hAnsi="標楷體" w:hint="eastAsia"/>
              </w:rPr>
              <w:t>/中拒</w:t>
            </w:r>
          </w:p>
        </w:tc>
        <w:tc>
          <w:tcPr>
            <w:tcW w:w="534" w:type="pct"/>
            <w:tcBorders>
              <w:top w:val="nil"/>
              <w:left w:val="nil"/>
              <w:bottom w:val="dotted" w:sz="4" w:space="0" w:color="auto"/>
              <w:right w:val="single" w:sz="8" w:space="0" w:color="auto"/>
            </w:tcBorders>
            <w:shd w:val="clear" w:color="auto" w:fill="FFFFFF" w:themeFill="background1"/>
            <w:vAlign w:val="center"/>
            <w:hideMark/>
          </w:tcPr>
          <w:p w:rsidR="00205265" w:rsidRPr="00AE74A1" w:rsidRDefault="00205265" w:rsidP="00C64835">
            <w:pPr>
              <w:jc w:val="right"/>
            </w:pPr>
            <w:r w:rsidRPr="00AE74A1">
              <w:rPr>
                <w:rFonts w:hint="eastAsia"/>
              </w:rPr>
              <w:t>23</w:t>
            </w:r>
          </w:p>
        </w:tc>
        <w:tc>
          <w:tcPr>
            <w:tcW w:w="623" w:type="pct"/>
            <w:tcBorders>
              <w:top w:val="nil"/>
              <w:left w:val="nil"/>
              <w:bottom w:val="dotted" w:sz="4" w:space="0" w:color="auto"/>
              <w:right w:val="single" w:sz="8" w:space="0" w:color="auto"/>
            </w:tcBorders>
            <w:shd w:val="clear" w:color="auto" w:fill="auto"/>
            <w:vAlign w:val="center"/>
            <w:hideMark/>
          </w:tcPr>
          <w:p w:rsidR="00205265" w:rsidRPr="00AE74A1" w:rsidRDefault="00205265" w:rsidP="00C64835">
            <w:pPr>
              <w:jc w:val="right"/>
            </w:pPr>
            <w:r w:rsidRPr="00AE74A1">
              <w:rPr>
                <w:rFonts w:hint="eastAsia"/>
              </w:rPr>
              <w:t>1.9%</w:t>
            </w:r>
          </w:p>
        </w:tc>
        <w:tc>
          <w:tcPr>
            <w:tcW w:w="611" w:type="pct"/>
            <w:tcBorders>
              <w:top w:val="nil"/>
              <w:left w:val="nil"/>
              <w:bottom w:val="nil"/>
              <w:right w:val="single" w:sz="12" w:space="0" w:color="auto"/>
            </w:tcBorders>
            <w:shd w:val="clear" w:color="auto" w:fill="auto"/>
            <w:vAlign w:val="center"/>
            <w:hideMark/>
          </w:tcPr>
          <w:p w:rsidR="00205265" w:rsidRPr="00F4522E" w:rsidRDefault="00205265" w:rsidP="00205265">
            <w:pPr>
              <w:widowControl/>
              <w:adjustRightInd/>
              <w:jc w:val="center"/>
              <w:textAlignment w:val="auto"/>
              <w:rPr>
                <w:rFonts w:eastAsia="標楷體"/>
                <w:kern w:val="0"/>
                <w:szCs w:val="24"/>
              </w:rPr>
            </w:pPr>
            <w:r w:rsidRPr="00F4522E">
              <w:rPr>
                <w:rFonts w:eastAsia="標楷體"/>
                <w:kern w:val="0"/>
                <w:szCs w:val="24"/>
              </w:rPr>
              <w:t xml:space="preserve">　</w:t>
            </w:r>
          </w:p>
        </w:tc>
      </w:tr>
      <w:tr w:rsidR="00205265" w:rsidRPr="00F4522E" w:rsidTr="00C64835">
        <w:trPr>
          <w:trHeight w:val="330"/>
        </w:trPr>
        <w:tc>
          <w:tcPr>
            <w:tcW w:w="1323" w:type="pct"/>
            <w:tcBorders>
              <w:top w:val="nil"/>
              <w:left w:val="single" w:sz="12" w:space="0" w:color="auto"/>
              <w:bottom w:val="nil"/>
              <w:right w:val="single" w:sz="8" w:space="0" w:color="auto"/>
            </w:tcBorders>
            <w:shd w:val="clear" w:color="auto" w:fill="auto"/>
            <w:vAlign w:val="bottom"/>
            <w:hideMark/>
          </w:tcPr>
          <w:p w:rsidR="00205265" w:rsidRPr="00146363" w:rsidRDefault="00205265" w:rsidP="00205265">
            <w:pPr>
              <w:widowControl/>
              <w:adjustRightInd/>
              <w:textAlignment w:val="auto"/>
              <w:rPr>
                <w:rFonts w:ascii="標楷體" w:eastAsia="標楷體" w:hAnsi="標楷體"/>
                <w:kern w:val="0"/>
                <w:szCs w:val="24"/>
              </w:rPr>
            </w:pPr>
            <w:r w:rsidRPr="00146363">
              <w:rPr>
                <w:rFonts w:ascii="標楷體" w:eastAsia="標楷體" w:hAnsi="標楷體"/>
                <w:kern w:val="0"/>
                <w:szCs w:val="24"/>
              </w:rPr>
              <w:t xml:space="preserve">　</w:t>
            </w:r>
          </w:p>
        </w:tc>
        <w:tc>
          <w:tcPr>
            <w:tcW w:w="1909" w:type="pct"/>
            <w:tcBorders>
              <w:top w:val="nil"/>
              <w:left w:val="nil"/>
              <w:bottom w:val="double" w:sz="6" w:space="0" w:color="auto"/>
              <w:right w:val="single" w:sz="8" w:space="0" w:color="auto"/>
            </w:tcBorders>
            <w:shd w:val="clear" w:color="auto" w:fill="auto"/>
            <w:hideMark/>
          </w:tcPr>
          <w:p w:rsidR="00205265" w:rsidRPr="00146363" w:rsidRDefault="00205265" w:rsidP="00205265">
            <w:pPr>
              <w:rPr>
                <w:rFonts w:ascii="標楷體" w:eastAsia="標楷體" w:hAnsi="標楷體"/>
              </w:rPr>
            </w:pPr>
            <w:r w:rsidRPr="00146363">
              <w:rPr>
                <w:rFonts w:ascii="標楷體" w:eastAsia="標楷體" w:hAnsi="標楷體" w:hint="eastAsia"/>
              </w:rPr>
              <w:t>年齡不符合</w:t>
            </w:r>
          </w:p>
        </w:tc>
        <w:tc>
          <w:tcPr>
            <w:tcW w:w="534" w:type="pct"/>
            <w:tcBorders>
              <w:top w:val="nil"/>
              <w:left w:val="nil"/>
              <w:bottom w:val="dotted" w:sz="4" w:space="0" w:color="auto"/>
              <w:right w:val="single" w:sz="8" w:space="0" w:color="auto"/>
            </w:tcBorders>
            <w:shd w:val="clear" w:color="auto" w:fill="FFFFFF" w:themeFill="background1"/>
            <w:vAlign w:val="center"/>
            <w:hideMark/>
          </w:tcPr>
          <w:p w:rsidR="00205265" w:rsidRPr="00AE74A1" w:rsidRDefault="00205265" w:rsidP="00C64835">
            <w:pPr>
              <w:jc w:val="right"/>
            </w:pPr>
            <w:r w:rsidRPr="00AE74A1">
              <w:rPr>
                <w:rFonts w:hint="eastAsia"/>
              </w:rPr>
              <w:t>1</w:t>
            </w:r>
          </w:p>
        </w:tc>
        <w:tc>
          <w:tcPr>
            <w:tcW w:w="623" w:type="pct"/>
            <w:tcBorders>
              <w:top w:val="nil"/>
              <w:left w:val="nil"/>
              <w:bottom w:val="dotted" w:sz="4" w:space="0" w:color="auto"/>
              <w:right w:val="single" w:sz="8" w:space="0" w:color="auto"/>
            </w:tcBorders>
            <w:shd w:val="clear" w:color="auto" w:fill="auto"/>
            <w:vAlign w:val="center"/>
            <w:hideMark/>
          </w:tcPr>
          <w:p w:rsidR="00205265" w:rsidRDefault="00205265" w:rsidP="00C64835">
            <w:pPr>
              <w:jc w:val="right"/>
            </w:pPr>
            <w:r w:rsidRPr="00AE74A1">
              <w:rPr>
                <w:rFonts w:hint="eastAsia"/>
              </w:rPr>
              <w:t>0.1%</w:t>
            </w:r>
          </w:p>
        </w:tc>
        <w:tc>
          <w:tcPr>
            <w:tcW w:w="611" w:type="pct"/>
            <w:tcBorders>
              <w:top w:val="nil"/>
              <w:left w:val="nil"/>
              <w:bottom w:val="nil"/>
              <w:right w:val="single" w:sz="12" w:space="0" w:color="auto"/>
            </w:tcBorders>
            <w:shd w:val="clear" w:color="auto" w:fill="auto"/>
            <w:vAlign w:val="center"/>
            <w:hideMark/>
          </w:tcPr>
          <w:p w:rsidR="00205265" w:rsidRPr="00F4522E" w:rsidRDefault="00205265" w:rsidP="00205265">
            <w:pPr>
              <w:widowControl/>
              <w:adjustRightInd/>
              <w:jc w:val="center"/>
              <w:textAlignment w:val="auto"/>
              <w:rPr>
                <w:rFonts w:eastAsia="標楷體"/>
                <w:kern w:val="0"/>
                <w:szCs w:val="24"/>
              </w:rPr>
            </w:pPr>
            <w:r w:rsidRPr="00F4522E">
              <w:rPr>
                <w:rFonts w:eastAsia="標楷體"/>
                <w:kern w:val="0"/>
                <w:szCs w:val="24"/>
              </w:rPr>
              <w:t xml:space="preserve">　</w:t>
            </w:r>
          </w:p>
        </w:tc>
      </w:tr>
      <w:tr w:rsidR="00205265" w:rsidRPr="00F4522E" w:rsidTr="00146363">
        <w:trPr>
          <w:trHeight w:val="360"/>
        </w:trPr>
        <w:tc>
          <w:tcPr>
            <w:tcW w:w="1323" w:type="pct"/>
            <w:tcBorders>
              <w:top w:val="double" w:sz="6" w:space="0" w:color="auto"/>
              <w:left w:val="single" w:sz="12" w:space="0" w:color="auto"/>
              <w:bottom w:val="double" w:sz="6"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b/>
                <w:bCs/>
                <w:kern w:val="0"/>
                <w:szCs w:val="24"/>
              </w:rPr>
            </w:pPr>
            <w:r w:rsidRPr="00F4522E">
              <w:rPr>
                <w:rFonts w:eastAsia="標楷體"/>
                <w:b/>
                <w:bCs/>
                <w:kern w:val="0"/>
                <w:szCs w:val="24"/>
              </w:rPr>
              <w:t>人為因素總和</w:t>
            </w:r>
          </w:p>
        </w:tc>
        <w:tc>
          <w:tcPr>
            <w:tcW w:w="1909" w:type="pct"/>
            <w:tcBorders>
              <w:top w:val="double" w:sz="6" w:space="0" w:color="auto"/>
              <w:left w:val="nil"/>
              <w:bottom w:val="double" w:sz="6" w:space="0" w:color="auto"/>
              <w:right w:val="single" w:sz="8" w:space="0" w:color="auto"/>
            </w:tcBorders>
            <w:shd w:val="clear" w:color="auto" w:fill="auto"/>
            <w:vAlign w:val="bottom"/>
            <w:hideMark/>
          </w:tcPr>
          <w:p w:rsidR="00205265" w:rsidRPr="00F4522E" w:rsidRDefault="00205265" w:rsidP="00205265">
            <w:pPr>
              <w:widowControl/>
              <w:adjustRightInd/>
              <w:jc w:val="center"/>
              <w:textAlignment w:val="auto"/>
              <w:rPr>
                <w:rFonts w:eastAsia="標楷體"/>
                <w:b/>
                <w:bCs/>
                <w:kern w:val="0"/>
                <w:szCs w:val="24"/>
              </w:rPr>
            </w:pPr>
            <w:r w:rsidRPr="00F4522E">
              <w:rPr>
                <w:rFonts w:eastAsia="標楷體"/>
                <w:b/>
                <w:bCs/>
                <w:kern w:val="0"/>
                <w:szCs w:val="24"/>
              </w:rPr>
              <w:t xml:space="preserve">　</w:t>
            </w:r>
          </w:p>
        </w:tc>
        <w:tc>
          <w:tcPr>
            <w:tcW w:w="534" w:type="pct"/>
            <w:tcBorders>
              <w:top w:val="double" w:sz="6" w:space="0" w:color="auto"/>
              <w:left w:val="nil"/>
              <w:bottom w:val="double" w:sz="6" w:space="0" w:color="auto"/>
              <w:right w:val="single" w:sz="8" w:space="0" w:color="auto"/>
            </w:tcBorders>
            <w:shd w:val="clear" w:color="auto" w:fill="FFFFFF" w:themeFill="background1"/>
            <w:vAlign w:val="center"/>
            <w:hideMark/>
          </w:tcPr>
          <w:p w:rsidR="00205265" w:rsidRPr="00205265" w:rsidRDefault="00205265" w:rsidP="00205265">
            <w:pPr>
              <w:jc w:val="center"/>
              <w:rPr>
                <w:b/>
              </w:rPr>
            </w:pPr>
            <w:r w:rsidRPr="00205265">
              <w:rPr>
                <w:b/>
              </w:rPr>
              <w:t>1,180</w:t>
            </w:r>
          </w:p>
        </w:tc>
        <w:tc>
          <w:tcPr>
            <w:tcW w:w="623" w:type="pct"/>
            <w:tcBorders>
              <w:top w:val="double" w:sz="6" w:space="0" w:color="auto"/>
              <w:left w:val="nil"/>
              <w:bottom w:val="double" w:sz="6" w:space="0" w:color="auto"/>
              <w:right w:val="single" w:sz="8" w:space="0" w:color="auto"/>
            </w:tcBorders>
            <w:shd w:val="clear" w:color="auto" w:fill="auto"/>
            <w:vAlign w:val="center"/>
            <w:hideMark/>
          </w:tcPr>
          <w:p w:rsidR="00205265" w:rsidRPr="00205265" w:rsidRDefault="00205265" w:rsidP="00205265">
            <w:pPr>
              <w:jc w:val="center"/>
              <w:rPr>
                <w:b/>
              </w:rPr>
            </w:pPr>
            <w:r w:rsidRPr="00205265">
              <w:rPr>
                <w:b/>
              </w:rPr>
              <w:t>100.0%</w:t>
            </w:r>
          </w:p>
        </w:tc>
        <w:tc>
          <w:tcPr>
            <w:tcW w:w="611" w:type="pct"/>
            <w:tcBorders>
              <w:top w:val="double" w:sz="6" w:space="0" w:color="auto"/>
              <w:left w:val="nil"/>
              <w:bottom w:val="double" w:sz="6" w:space="0" w:color="auto"/>
              <w:right w:val="single" w:sz="12" w:space="0" w:color="auto"/>
            </w:tcBorders>
            <w:shd w:val="clear" w:color="auto" w:fill="auto"/>
            <w:vAlign w:val="center"/>
            <w:hideMark/>
          </w:tcPr>
          <w:p w:rsidR="00205265" w:rsidRPr="00205265" w:rsidRDefault="00205265" w:rsidP="00205265">
            <w:pPr>
              <w:jc w:val="center"/>
              <w:rPr>
                <w:b/>
              </w:rPr>
            </w:pPr>
            <w:r w:rsidRPr="00205265">
              <w:rPr>
                <w:b/>
              </w:rPr>
              <w:t>68.1%</w:t>
            </w:r>
          </w:p>
        </w:tc>
      </w:tr>
      <w:tr w:rsidR="00205265" w:rsidRPr="00F4522E" w:rsidTr="00C64835">
        <w:trPr>
          <w:trHeight w:val="360"/>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忙線</w:t>
            </w:r>
          </w:p>
        </w:tc>
        <w:tc>
          <w:tcPr>
            <w:tcW w:w="1909" w:type="pct"/>
            <w:tcBorders>
              <w:top w:val="double" w:sz="6" w:space="0" w:color="auto"/>
              <w:left w:val="nil"/>
              <w:bottom w:val="dashed" w:sz="4"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dashed" w:sz="4" w:space="0" w:color="auto"/>
              <w:right w:val="single" w:sz="8" w:space="0" w:color="auto"/>
            </w:tcBorders>
            <w:shd w:val="clear" w:color="auto" w:fill="FFFFFF" w:themeFill="background1"/>
            <w:vAlign w:val="center"/>
            <w:hideMark/>
          </w:tcPr>
          <w:p w:rsidR="00205265" w:rsidRPr="009939A1" w:rsidRDefault="00205265" w:rsidP="00C64835">
            <w:pPr>
              <w:jc w:val="right"/>
            </w:pPr>
            <w:r w:rsidRPr="009939A1">
              <w:t xml:space="preserve">39 </w:t>
            </w:r>
          </w:p>
        </w:tc>
        <w:tc>
          <w:tcPr>
            <w:tcW w:w="623" w:type="pct"/>
            <w:tcBorders>
              <w:top w:val="nil"/>
              <w:left w:val="nil"/>
              <w:bottom w:val="dashed" w:sz="4" w:space="0" w:color="auto"/>
              <w:right w:val="single" w:sz="8" w:space="0" w:color="auto"/>
            </w:tcBorders>
            <w:shd w:val="clear" w:color="auto" w:fill="auto"/>
            <w:vAlign w:val="center"/>
            <w:hideMark/>
          </w:tcPr>
          <w:p w:rsidR="00205265" w:rsidRPr="009939A1" w:rsidRDefault="00205265" w:rsidP="00C64835">
            <w:pPr>
              <w:jc w:val="right"/>
            </w:pPr>
            <w:r w:rsidRPr="009939A1">
              <w:t>7.1%</w:t>
            </w:r>
          </w:p>
        </w:tc>
        <w:tc>
          <w:tcPr>
            <w:tcW w:w="611" w:type="pct"/>
            <w:tcBorders>
              <w:top w:val="nil"/>
              <w:left w:val="nil"/>
              <w:bottom w:val="nil"/>
              <w:right w:val="single" w:sz="12" w:space="0" w:color="auto"/>
            </w:tcBorders>
            <w:shd w:val="clear" w:color="auto" w:fill="auto"/>
            <w:hideMark/>
          </w:tcPr>
          <w:p w:rsidR="00205265" w:rsidRPr="009939A1" w:rsidRDefault="00205265" w:rsidP="00205265"/>
        </w:tc>
      </w:tr>
      <w:tr w:rsidR="00205265" w:rsidRPr="00F4522E" w:rsidTr="00C64835">
        <w:trPr>
          <w:trHeight w:val="345"/>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無人接聽</w:t>
            </w:r>
          </w:p>
        </w:tc>
        <w:tc>
          <w:tcPr>
            <w:tcW w:w="1909" w:type="pct"/>
            <w:tcBorders>
              <w:top w:val="nil"/>
              <w:left w:val="nil"/>
              <w:bottom w:val="dashed" w:sz="4"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dashed" w:sz="4" w:space="0" w:color="auto"/>
              <w:right w:val="single" w:sz="8" w:space="0" w:color="auto"/>
            </w:tcBorders>
            <w:shd w:val="clear" w:color="auto" w:fill="FFFFFF" w:themeFill="background1"/>
            <w:vAlign w:val="center"/>
            <w:hideMark/>
          </w:tcPr>
          <w:p w:rsidR="00205265" w:rsidRPr="009939A1" w:rsidRDefault="00205265" w:rsidP="00C64835">
            <w:pPr>
              <w:jc w:val="right"/>
            </w:pPr>
            <w:r w:rsidRPr="009939A1">
              <w:t xml:space="preserve">427 </w:t>
            </w:r>
          </w:p>
        </w:tc>
        <w:tc>
          <w:tcPr>
            <w:tcW w:w="623" w:type="pct"/>
            <w:tcBorders>
              <w:top w:val="nil"/>
              <w:left w:val="nil"/>
              <w:bottom w:val="dashed" w:sz="4" w:space="0" w:color="auto"/>
              <w:right w:val="single" w:sz="8" w:space="0" w:color="auto"/>
            </w:tcBorders>
            <w:shd w:val="clear" w:color="auto" w:fill="auto"/>
            <w:vAlign w:val="center"/>
            <w:hideMark/>
          </w:tcPr>
          <w:p w:rsidR="00205265" w:rsidRPr="009939A1" w:rsidRDefault="00205265" w:rsidP="00C64835">
            <w:pPr>
              <w:jc w:val="right"/>
            </w:pPr>
            <w:r w:rsidRPr="009939A1">
              <w:t>77.4%</w:t>
            </w:r>
          </w:p>
        </w:tc>
        <w:tc>
          <w:tcPr>
            <w:tcW w:w="611" w:type="pct"/>
            <w:tcBorders>
              <w:top w:val="nil"/>
              <w:left w:val="nil"/>
              <w:bottom w:val="nil"/>
              <w:right w:val="single" w:sz="12" w:space="0" w:color="auto"/>
            </w:tcBorders>
            <w:shd w:val="clear" w:color="auto" w:fill="auto"/>
            <w:hideMark/>
          </w:tcPr>
          <w:p w:rsidR="00205265" w:rsidRPr="009939A1" w:rsidRDefault="00205265" w:rsidP="00205265"/>
        </w:tc>
      </w:tr>
      <w:tr w:rsidR="00205265" w:rsidRPr="00F4522E" w:rsidTr="00C64835">
        <w:trPr>
          <w:trHeight w:val="345"/>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傳真機</w:t>
            </w:r>
          </w:p>
        </w:tc>
        <w:tc>
          <w:tcPr>
            <w:tcW w:w="1909" w:type="pct"/>
            <w:tcBorders>
              <w:top w:val="nil"/>
              <w:left w:val="nil"/>
              <w:bottom w:val="dashed" w:sz="4"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dashed" w:sz="4" w:space="0" w:color="auto"/>
              <w:right w:val="single" w:sz="8" w:space="0" w:color="auto"/>
            </w:tcBorders>
            <w:shd w:val="clear" w:color="auto" w:fill="FFFFFF" w:themeFill="background1"/>
            <w:vAlign w:val="center"/>
            <w:hideMark/>
          </w:tcPr>
          <w:p w:rsidR="00205265" w:rsidRPr="009939A1" w:rsidRDefault="00205265" w:rsidP="00C64835">
            <w:pPr>
              <w:jc w:val="right"/>
            </w:pPr>
            <w:r w:rsidRPr="009939A1">
              <w:t xml:space="preserve">12 </w:t>
            </w:r>
          </w:p>
        </w:tc>
        <w:tc>
          <w:tcPr>
            <w:tcW w:w="623" w:type="pct"/>
            <w:tcBorders>
              <w:top w:val="nil"/>
              <w:left w:val="nil"/>
              <w:bottom w:val="dashed" w:sz="4" w:space="0" w:color="auto"/>
              <w:right w:val="single" w:sz="8" w:space="0" w:color="auto"/>
            </w:tcBorders>
            <w:shd w:val="clear" w:color="auto" w:fill="auto"/>
            <w:vAlign w:val="center"/>
            <w:hideMark/>
          </w:tcPr>
          <w:p w:rsidR="00205265" w:rsidRPr="009939A1" w:rsidRDefault="00205265" w:rsidP="00C64835">
            <w:pPr>
              <w:jc w:val="right"/>
            </w:pPr>
            <w:r w:rsidRPr="009939A1">
              <w:t>2.2%</w:t>
            </w:r>
          </w:p>
        </w:tc>
        <w:tc>
          <w:tcPr>
            <w:tcW w:w="611" w:type="pct"/>
            <w:tcBorders>
              <w:top w:val="nil"/>
              <w:left w:val="nil"/>
              <w:bottom w:val="nil"/>
              <w:right w:val="single" w:sz="12" w:space="0" w:color="auto"/>
            </w:tcBorders>
            <w:shd w:val="clear" w:color="auto" w:fill="auto"/>
            <w:hideMark/>
          </w:tcPr>
          <w:p w:rsidR="00205265" w:rsidRPr="009939A1" w:rsidRDefault="00205265" w:rsidP="00205265"/>
        </w:tc>
      </w:tr>
      <w:tr w:rsidR="00205265" w:rsidRPr="00F4522E" w:rsidTr="00C64835">
        <w:trPr>
          <w:trHeight w:val="345"/>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答錄機</w:t>
            </w:r>
          </w:p>
        </w:tc>
        <w:tc>
          <w:tcPr>
            <w:tcW w:w="1909" w:type="pct"/>
            <w:tcBorders>
              <w:top w:val="nil"/>
              <w:left w:val="nil"/>
              <w:bottom w:val="dashed" w:sz="4" w:space="0" w:color="auto"/>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dashed" w:sz="4" w:space="0" w:color="auto"/>
              <w:right w:val="single" w:sz="8" w:space="0" w:color="auto"/>
            </w:tcBorders>
            <w:shd w:val="clear" w:color="auto" w:fill="FFFFFF" w:themeFill="background1"/>
            <w:vAlign w:val="center"/>
            <w:hideMark/>
          </w:tcPr>
          <w:p w:rsidR="00205265" w:rsidRPr="009939A1" w:rsidRDefault="00205265" w:rsidP="00C64835">
            <w:pPr>
              <w:jc w:val="right"/>
            </w:pPr>
            <w:r w:rsidRPr="009939A1">
              <w:t xml:space="preserve">6 </w:t>
            </w:r>
          </w:p>
        </w:tc>
        <w:tc>
          <w:tcPr>
            <w:tcW w:w="623" w:type="pct"/>
            <w:tcBorders>
              <w:top w:val="nil"/>
              <w:left w:val="nil"/>
              <w:bottom w:val="dashed" w:sz="4" w:space="0" w:color="auto"/>
              <w:right w:val="single" w:sz="8" w:space="0" w:color="auto"/>
            </w:tcBorders>
            <w:shd w:val="clear" w:color="auto" w:fill="auto"/>
            <w:vAlign w:val="center"/>
            <w:hideMark/>
          </w:tcPr>
          <w:p w:rsidR="00205265" w:rsidRPr="009939A1" w:rsidRDefault="00205265" w:rsidP="00C64835">
            <w:pPr>
              <w:jc w:val="right"/>
            </w:pPr>
            <w:r w:rsidRPr="009939A1">
              <w:t>1.1%</w:t>
            </w:r>
          </w:p>
        </w:tc>
        <w:tc>
          <w:tcPr>
            <w:tcW w:w="611" w:type="pct"/>
            <w:tcBorders>
              <w:top w:val="nil"/>
              <w:left w:val="nil"/>
              <w:bottom w:val="nil"/>
              <w:right w:val="single" w:sz="12" w:space="0" w:color="auto"/>
            </w:tcBorders>
            <w:shd w:val="clear" w:color="auto" w:fill="auto"/>
            <w:hideMark/>
          </w:tcPr>
          <w:p w:rsidR="00205265" w:rsidRPr="009939A1" w:rsidRDefault="00205265" w:rsidP="00205265"/>
        </w:tc>
      </w:tr>
      <w:tr w:rsidR="00205265" w:rsidRPr="00F4522E" w:rsidTr="00C64835">
        <w:trPr>
          <w:trHeight w:val="345"/>
        </w:trPr>
        <w:tc>
          <w:tcPr>
            <w:tcW w:w="1323" w:type="pct"/>
            <w:tcBorders>
              <w:top w:val="nil"/>
              <w:left w:val="single" w:sz="12" w:space="0" w:color="auto"/>
              <w:bottom w:val="single" w:sz="8"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kern w:val="0"/>
                <w:szCs w:val="24"/>
              </w:rPr>
            </w:pPr>
            <w:r w:rsidRPr="00F4522E">
              <w:rPr>
                <w:rFonts w:eastAsia="標楷體"/>
                <w:kern w:val="0"/>
                <w:szCs w:val="24"/>
              </w:rPr>
              <w:t>空號</w:t>
            </w:r>
            <w:r w:rsidRPr="00F4522E">
              <w:rPr>
                <w:rFonts w:eastAsia="標楷體"/>
                <w:kern w:val="0"/>
                <w:szCs w:val="24"/>
              </w:rPr>
              <w:t>/</w:t>
            </w:r>
            <w:r w:rsidRPr="00F4522E">
              <w:rPr>
                <w:rFonts w:eastAsia="標楷體"/>
                <w:kern w:val="0"/>
                <w:szCs w:val="24"/>
              </w:rPr>
              <w:t>停話</w:t>
            </w:r>
            <w:r w:rsidRPr="00F4522E">
              <w:rPr>
                <w:rFonts w:eastAsia="標楷體"/>
                <w:kern w:val="0"/>
                <w:szCs w:val="24"/>
              </w:rPr>
              <w:t>/</w:t>
            </w:r>
            <w:r w:rsidRPr="00F4522E">
              <w:rPr>
                <w:rFonts w:eastAsia="標楷體"/>
                <w:kern w:val="0"/>
                <w:szCs w:val="24"/>
              </w:rPr>
              <w:t>故障</w:t>
            </w:r>
          </w:p>
        </w:tc>
        <w:tc>
          <w:tcPr>
            <w:tcW w:w="1909" w:type="pct"/>
            <w:tcBorders>
              <w:top w:val="nil"/>
              <w:left w:val="nil"/>
              <w:bottom w:val="nil"/>
              <w:right w:val="single" w:sz="8" w:space="0" w:color="auto"/>
            </w:tcBorders>
            <w:shd w:val="clear" w:color="auto" w:fill="auto"/>
            <w:vAlign w:val="bottom"/>
            <w:hideMark/>
          </w:tcPr>
          <w:p w:rsidR="00205265" w:rsidRPr="00F4522E" w:rsidRDefault="00205265" w:rsidP="00205265">
            <w:pPr>
              <w:widowControl/>
              <w:adjustRightInd/>
              <w:textAlignment w:val="auto"/>
              <w:rPr>
                <w:rFonts w:eastAsia="標楷體"/>
                <w:kern w:val="0"/>
                <w:szCs w:val="24"/>
              </w:rPr>
            </w:pPr>
            <w:r w:rsidRPr="00F4522E">
              <w:rPr>
                <w:rFonts w:eastAsia="標楷體"/>
                <w:kern w:val="0"/>
                <w:szCs w:val="24"/>
              </w:rPr>
              <w:t xml:space="preserve">　</w:t>
            </w:r>
          </w:p>
        </w:tc>
        <w:tc>
          <w:tcPr>
            <w:tcW w:w="534" w:type="pct"/>
            <w:tcBorders>
              <w:top w:val="nil"/>
              <w:left w:val="nil"/>
              <w:bottom w:val="nil"/>
              <w:right w:val="single" w:sz="8" w:space="0" w:color="auto"/>
            </w:tcBorders>
            <w:shd w:val="clear" w:color="auto" w:fill="FFFFFF" w:themeFill="background1"/>
            <w:vAlign w:val="center"/>
            <w:hideMark/>
          </w:tcPr>
          <w:p w:rsidR="00205265" w:rsidRPr="009939A1" w:rsidRDefault="00205265" w:rsidP="00C64835">
            <w:pPr>
              <w:jc w:val="right"/>
            </w:pPr>
            <w:r w:rsidRPr="009939A1">
              <w:t xml:space="preserve">68 </w:t>
            </w:r>
          </w:p>
        </w:tc>
        <w:tc>
          <w:tcPr>
            <w:tcW w:w="623" w:type="pct"/>
            <w:tcBorders>
              <w:top w:val="nil"/>
              <w:left w:val="nil"/>
              <w:bottom w:val="nil"/>
              <w:right w:val="single" w:sz="8" w:space="0" w:color="auto"/>
            </w:tcBorders>
            <w:shd w:val="clear" w:color="auto" w:fill="auto"/>
            <w:vAlign w:val="center"/>
            <w:hideMark/>
          </w:tcPr>
          <w:p w:rsidR="00205265" w:rsidRPr="009939A1" w:rsidRDefault="00205265" w:rsidP="00C64835">
            <w:pPr>
              <w:jc w:val="right"/>
            </w:pPr>
            <w:r w:rsidRPr="009939A1">
              <w:t>12.3%</w:t>
            </w:r>
          </w:p>
        </w:tc>
        <w:tc>
          <w:tcPr>
            <w:tcW w:w="611" w:type="pct"/>
            <w:tcBorders>
              <w:top w:val="nil"/>
              <w:left w:val="nil"/>
              <w:bottom w:val="nil"/>
              <w:right w:val="single" w:sz="12" w:space="0" w:color="auto"/>
            </w:tcBorders>
            <w:shd w:val="clear" w:color="auto" w:fill="auto"/>
            <w:hideMark/>
          </w:tcPr>
          <w:p w:rsidR="00205265" w:rsidRPr="009939A1" w:rsidRDefault="00205265" w:rsidP="00205265"/>
        </w:tc>
      </w:tr>
      <w:tr w:rsidR="00205265" w:rsidRPr="00F4522E" w:rsidTr="00205265">
        <w:trPr>
          <w:trHeight w:val="360"/>
        </w:trPr>
        <w:tc>
          <w:tcPr>
            <w:tcW w:w="1323" w:type="pct"/>
            <w:tcBorders>
              <w:top w:val="nil"/>
              <w:left w:val="single" w:sz="12" w:space="0" w:color="auto"/>
              <w:bottom w:val="double" w:sz="6" w:space="0" w:color="auto"/>
              <w:right w:val="single" w:sz="8" w:space="0" w:color="auto"/>
            </w:tcBorders>
            <w:shd w:val="clear" w:color="auto" w:fill="auto"/>
            <w:vAlign w:val="center"/>
            <w:hideMark/>
          </w:tcPr>
          <w:p w:rsidR="00205265" w:rsidRPr="00F4522E" w:rsidRDefault="00205265" w:rsidP="00205265">
            <w:pPr>
              <w:widowControl/>
              <w:adjustRightInd/>
              <w:jc w:val="both"/>
              <w:textAlignment w:val="auto"/>
              <w:rPr>
                <w:rFonts w:eastAsia="標楷體"/>
                <w:b/>
                <w:bCs/>
                <w:kern w:val="0"/>
                <w:szCs w:val="24"/>
              </w:rPr>
            </w:pPr>
            <w:r w:rsidRPr="00F4522E">
              <w:rPr>
                <w:rFonts w:eastAsia="標楷體"/>
                <w:b/>
                <w:bCs/>
                <w:kern w:val="0"/>
                <w:szCs w:val="24"/>
              </w:rPr>
              <w:t>非人為因素總和</w:t>
            </w:r>
          </w:p>
        </w:tc>
        <w:tc>
          <w:tcPr>
            <w:tcW w:w="1909" w:type="pct"/>
            <w:tcBorders>
              <w:top w:val="double" w:sz="6" w:space="0" w:color="auto"/>
              <w:left w:val="nil"/>
              <w:bottom w:val="double" w:sz="6" w:space="0" w:color="auto"/>
              <w:right w:val="single" w:sz="8" w:space="0" w:color="auto"/>
            </w:tcBorders>
            <w:shd w:val="clear" w:color="auto" w:fill="auto"/>
            <w:vAlign w:val="center"/>
            <w:hideMark/>
          </w:tcPr>
          <w:p w:rsidR="00205265" w:rsidRPr="00F4522E" w:rsidRDefault="00205265" w:rsidP="00205265">
            <w:pPr>
              <w:widowControl/>
              <w:adjustRightInd/>
              <w:jc w:val="center"/>
              <w:textAlignment w:val="auto"/>
              <w:rPr>
                <w:rFonts w:eastAsia="標楷體"/>
                <w:b/>
                <w:bCs/>
                <w:kern w:val="0"/>
                <w:szCs w:val="24"/>
              </w:rPr>
            </w:pPr>
            <w:r w:rsidRPr="00F4522E">
              <w:rPr>
                <w:rFonts w:eastAsia="標楷體"/>
                <w:b/>
                <w:bCs/>
                <w:kern w:val="0"/>
                <w:szCs w:val="24"/>
              </w:rPr>
              <w:t xml:space="preserve">　</w:t>
            </w:r>
          </w:p>
        </w:tc>
        <w:tc>
          <w:tcPr>
            <w:tcW w:w="534" w:type="pct"/>
            <w:tcBorders>
              <w:top w:val="double" w:sz="6" w:space="0" w:color="auto"/>
              <w:left w:val="nil"/>
              <w:bottom w:val="double" w:sz="6" w:space="0" w:color="auto"/>
              <w:right w:val="single" w:sz="8" w:space="0" w:color="auto"/>
            </w:tcBorders>
            <w:shd w:val="clear" w:color="auto" w:fill="auto"/>
            <w:vAlign w:val="center"/>
            <w:hideMark/>
          </w:tcPr>
          <w:p w:rsidR="00205265" w:rsidRPr="00205265" w:rsidRDefault="00205265" w:rsidP="00205265">
            <w:pPr>
              <w:jc w:val="center"/>
              <w:rPr>
                <w:b/>
              </w:rPr>
            </w:pPr>
            <w:r w:rsidRPr="00205265">
              <w:rPr>
                <w:b/>
              </w:rPr>
              <w:t>552</w:t>
            </w:r>
          </w:p>
        </w:tc>
        <w:tc>
          <w:tcPr>
            <w:tcW w:w="623" w:type="pct"/>
            <w:tcBorders>
              <w:top w:val="double" w:sz="6" w:space="0" w:color="auto"/>
              <w:left w:val="nil"/>
              <w:bottom w:val="double" w:sz="6" w:space="0" w:color="auto"/>
              <w:right w:val="single" w:sz="8" w:space="0" w:color="auto"/>
            </w:tcBorders>
            <w:shd w:val="clear" w:color="auto" w:fill="auto"/>
            <w:vAlign w:val="center"/>
            <w:hideMark/>
          </w:tcPr>
          <w:p w:rsidR="00205265" w:rsidRPr="00205265" w:rsidRDefault="00205265" w:rsidP="00205265">
            <w:pPr>
              <w:jc w:val="center"/>
              <w:rPr>
                <w:b/>
              </w:rPr>
            </w:pPr>
            <w:r w:rsidRPr="00205265">
              <w:rPr>
                <w:b/>
              </w:rPr>
              <w:t>100.0%</w:t>
            </w:r>
          </w:p>
        </w:tc>
        <w:tc>
          <w:tcPr>
            <w:tcW w:w="611" w:type="pct"/>
            <w:tcBorders>
              <w:top w:val="double" w:sz="6" w:space="0" w:color="auto"/>
              <w:left w:val="nil"/>
              <w:bottom w:val="double" w:sz="6" w:space="0" w:color="auto"/>
              <w:right w:val="single" w:sz="12" w:space="0" w:color="auto"/>
            </w:tcBorders>
            <w:shd w:val="clear" w:color="auto" w:fill="auto"/>
            <w:vAlign w:val="center"/>
            <w:hideMark/>
          </w:tcPr>
          <w:p w:rsidR="00205265" w:rsidRPr="00205265" w:rsidRDefault="00205265" w:rsidP="00205265">
            <w:pPr>
              <w:jc w:val="center"/>
              <w:rPr>
                <w:b/>
              </w:rPr>
            </w:pPr>
            <w:r w:rsidRPr="00205265">
              <w:rPr>
                <w:b/>
              </w:rPr>
              <w:t>31.9%</w:t>
            </w:r>
          </w:p>
        </w:tc>
      </w:tr>
      <w:tr w:rsidR="00205265" w:rsidRPr="00F4522E" w:rsidTr="00205265">
        <w:trPr>
          <w:trHeight w:val="360"/>
        </w:trPr>
        <w:tc>
          <w:tcPr>
            <w:tcW w:w="3232" w:type="pct"/>
            <w:gridSpan w:val="2"/>
            <w:tcBorders>
              <w:top w:val="double" w:sz="6" w:space="0" w:color="auto"/>
              <w:left w:val="single" w:sz="12" w:space="0" w:color="auto"/>
              <w:bottom w:val="single" w:sz="12" w:space="0" w:color="auto"/>
              <w:right w:val="single" w:sz="8" w:space="0" w:color="000000"/>
            </w:tcBorders>
            <w:shd w:val="clear" w:color="auto" w:fill="auto"/>
            <w:vAlign w:val="center"/>
            <w:hideMark/>
          </w:tcPr>
          <w:p w:rsidR="00205265" w:rsidRPr="00F4522E" w:rsidRDefault="00205265" w:rsidP="00205265">
            <w:pPr>
              <w:widowControl/>
              <w:adjustRightInd/>
              <w:jc w:val="center"/>
              <w:textAlignment w:val="auto"/>
              <w:rPr>
                <w:rFonts w:eastAsia="標楷體"/>
                <w:b/>
                <w:bCs/>
                <w:kern w:val="0"/>
                <w:szCs w:val="24"/>
              </w:rPr>
            </w:pPr>
            <w:r w:rsidRPr="00F4522E">
              <w:rPr>
                <w:rFonts w:eastAsia="標楷體"/>
                <w:b/>
                <w:bCs/>
                <w:kern w:val="0"/>
                <w:szCs w:val="24"/>
              </w:rPr>
              <w:t>總和</w:t>
            </w:r>
          </w:p>
        </w:tc>
        <w:tc>
          <w:tcPr>
            <w:tcW w:w="534" w:type="pct"/>
            <w:tcBorders>
              <w:top w:val="nil"/>
              <w:left w:val="nil"/>
              <w:bottom w:val="single" w:sz="12" w:space="0" w:color="auto"/>
              <w:right w:val="single" w:sz="8" w:space="0" w:color="auto"/>
            </w:tcBorders>
            <w:shd w:val="clear" w:color="auto" w:fill="auto"/>
            <w:vAlign w:val="center"/>
            <w:hideMark/>
          </w:tcPr>
          <w:p w:rsidR="00205265" w:rsidRPr="00205265" w:rsidRDefault="00205265" w:rsidP="00205265">
            <w:pPr>
              <w:widowControl/>
              <w:adjustRightInd/>
              <w:jc w:val="center"/>
              <w:textAlignment w:val="auto"/>
              <w:rPr>
                <w:rFonts w:eastAsia="標楷體"/>
                <w:b/>
                <w:bCs/>
                <w:kern w:val="0"/>
                <w:szCs w:val="24"/>
              </w:rPr>
            </w:pPr>
            <w:r w:rsidRPr="00205265">
              <w:rPr>
                <w:b/>
              </w:rPr>
              <w:t>1,732</w:t>
            </w:r>
          </w:p>
        </w:tc>
        <w:tc>
          <w:tcPr>
            <w:tcW w:w="623" w:type="pct"/>
            <w:tcBorders>
              <w:top w:val="nil"/>
              <w:left w:val="nil"/>
              <w:bottom w:val="single" w:sz="12" w:space="0" w:color="auto"/>
              <w:right w:val="single" w:sz="8" w:space="0" w:color="auto"/>
            </w:tcBorders>
            <w:shd w:val="clear" w:color="auto" w:fill="auto"/>
            <w:vAlign w:val="center"/>
            <w:hideMark/>
          </w:tcPr>
          <w:p w:rsidR="00205265" w:rsidRPr="00205265" w:rsidRDefault="00205265" w:rsidP="00205265">
            <w:pPr>
              <w:jc w:val="center"/>
              <w:rPr>
                <w:b/>
              </w:rPr>
            </w:pPr>
          </w:p>
        </w:tc>
        <w:tc>
          <w:tcPr>
            <w:tcW w:w="611" w:type="pct"/>
            <w:tcBorders>
              <w:top w:val="nil"/>
              <w:left w:val="nil"/>
              <w:bottom w:val="single" w:sz="12" w:space="0" w:color="auto"/>
              <w:right w:val="single" w:sz="12" w:space="0" w:color="auto"/>
            </w:tcBorders>
            <w:shd w:val="clear" w:color="auto" w:fill="auto"/>
            <w:vAlign w:val="center"/>
            <w:hideMark/>
          </w:tcPr>
          <w:p w:rsidR="00205265" w:rsidRPr="00205265" w:rsidRDefault="00205265" w:rsidP="00205265">
            <w:pPr>
              <w:jc w:val="center"/>
              <w:rPr>
                <w:b/>
              </w:rPr>
            </w:pPr>
            <w:r w:rsidRPr="00205265">
              <w:rPr>
                <w:rFonts w:hint="eastAsia"/>
                <w:b/>
              </w:rPr>
              <w:t>1</w:t>
            </w:r>
            <w:r w:rsidRPr="00205265">
              <w:rPr>
                <w:b/>
              </w:rPr>
              <w:t>00.0%</w:t>
            </w:r>
          </w:p>
        </w:tc>
      </w:tr>
    </w:tbl>
    <w:p w:rsidR="00B146DE" w:rsidRPr="00F4522E" w:rsidRDefault="007106CF" w:rsidP="00CB1384">
      <w:pPr>
        <w:pStyle w:val="1"/>
        <w:spacing w:before="0" w:after="240" w:line="500" w:lineRule="exact"/>
        <w:rPr>
          <w:rFonts w:ascii="Times New Roman" w:eastAsia="標楷體" w:hAnsi="Times New Roman"/>
          <w:b/>
          <w:color w:val="FFFFFF" w:themeColor="background1"/>
          <w:sz w:val="40"/>
        </w:rPr>
      </w:pPr>
      <w:r w:rsidRPr="00F4522E">
        <w:rPr>
          <w:rFonts w:ascii="Times New Roman" w:eastAsia="標楷體" w:hAnsi="Times New Roman"/>
          <w:b/>
          <w:sz w:val="40"/>
        </w:rPr>
        <w:br w:type="page"/>
      </w:r>
      <w:bookmarkStart w:id="63" w:name="_Toc518992116"/>
      <w:r w:rsidR="0051352A">
        <w:rPr>
          <w:rFonts w:ascii="Times New Roman" w:eastAsia="標楷體" w:hAnsi="Times New Roman"/>
          <w:b/>
          <w:noProof/>
          <w:color w:val="FFFFFF" w:themeColor="background1"/>
          <w:sz w:val="40"/>
          <w:szCs w:val="40"/>
        </w:rPr>
        <w:lastRenderedPageBreak/>
        <w:pict>
          <v:rect id="_x0000_s1034" style="position:absolute;margin-left:-2.75pt;margin-top:-3.15pt;width:551.1pt;height:33.5pt;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" fillcolor="black [3200]" strokecolor="#f2f2f2 [3041]" strokeweight="3pt">
            <v:stroke joinstyle="round"/>
            <v:shadow on="t" color="#7f7f7f [1601]" opacity=".5" offset="1pt"/>
            <w10:wrap anchorx="margin"/>
          </v:rect>
        </w:pict>
      </w:r>
      <w:r w:rsidR="00C37D4D" w:rsidRPr="00F4522E">
        <w:rPr>
          <w:rFonts w:ascii="Times New Roman" w:eastAsia="標楷體" w:hAnsi="Times New Roman"/>
          <w:b/>
          <w:color w:val="FFFFFF" w:themeColor="background1"/>
          <w:sz w:val="40"/>
        </w:rPr>
        <w:t>【參、調查內容】</w:t>
      </w:r>
      <w:bookmarkStart w:id="64" w:name="_Toc515793524"/>
      <w:bookmarkStart w:id="65" w:name="_Toc498851962"/>
      <w:bookmarkStart w:id="66" w:name="_Toc15715025"/>
      <w:bookmarkStart w:id="67" w:name="_Toc47264144"/>
      <w:bookmarkStart w:id="68" w:name="_Toc498851963"/>
      <w:bookmarkStart w:id="69" w:name="_Toc137897645"/>
      <w:bookmarkEnd w:id="30"/>
      <w:bookmarkEnd w:id="31"/>
      <w:bookmarkEnd w:id="63"/>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3"/>
      </w:tblGrid>
      <w:tr w:rsidR="00D25150" w:rsidRPr="00F4522E" w:rsidTr="00D25150">
        <w:tc>
          <w:tcPr>
            <w:tcW w:w="9413" w:type="dxa"/>
            <w:vAlign w:val="center"/>
          </w:tcPr>
          <w:p w:rsidR="00D25150" w:rsidRPr="00F4522E" w:rsidRDefault="00225A15" w:rsidP="00B146DE">
            <w:pPr>
              <w:widowControl/>
              <w:autoSpaceDE w:val="0"/>
              <w:autoSpaceDN w:val="0"/>
              <w:snapToGrid w:val="0"/>
              <w:jc w:val="both"/>
              <w:textAlignment w:val="bottom"/>
              <w:rPr>
                <w:rFonts w:eastAsia="標楷體"/>
                <w:b/>
                <w:spacing w:val="12"/>
                <w:kern w:val="52"/>
                <w:sz w:val="32"/>
                <w:szCs w:val="32"/>
              </w:rPr>
            </w:pPr>
            <w:r w:rsidRPr="00F4522E">
              <w:rPr>
                <w:rFonts w:eastAsia="標楷體"/>
                <w:b/>
                <w:noProof/>
                <w:spacing w:val="12"/>
                <w:kern w:val="52"/>
                <w:sz w:val="32"/>
                <w:szCs w:val="32"/>
              </w:rPr>
              <w:drawing>
                <wp:inline distT="0" distB="0" distL="0" distR="0">
                  <wp:extent cx="432000" cy="432000"/>
                  <wp:effectExtent l="0" t="0" r="6350" b="6350"/>
                  <wp:docPr id="7" name="圖片 7" descr="\\beacondatabase\公用資料夾\BEACON-FTP\F\公用資料夾\Office\55 研究員專區\圖片\PNG圖片\medal_1273px_1200336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medal_1273px_1200336_easyicon.net.pn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r w:rsidR="00CB1384" w:rsidRPr="00F4522E">
              <w:rPr>
                <w:rFonts w:eastAsia="標楷體"/>
                <w:b/>
                <w:spacing w:val="12"/>
                <w:kern w:val="52"/>
                <w:sz w:val="32"/>
                <w:szCs w:val="32"/>
              </w:rPr>
              <w:t>一</w:t>
            </w:r>
            <w:r w:rsidR="00B146DE" w:rsidRPr="00F4522E">
              <w:rPr>
                <w:rFonts w:eastAsia="標楷體"/>
                <w:b/>
                <w:spacing w:val="12"/>
                <w:kern w:val="52"/>
                <w:sz w:val="32"/>
                <w:szCs w:val="32"/>
              </w:rPr>
              <w:t>、消防安檢服務品質評價</w:t>
            </w:r>
          </w:p>
        </w:tc>
      </w:tr>
    </w:tbl>
    <w:p w:rsidR="00B146DE" w:rsidRPr="00F4522E" w:rsidRDefault="00B146DE" w:rsidP="00B146DE">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proofErr w:type="gramStart"/>
      <w:r w:rsidRPr="00F4522E">
        <w:rPr>
          <w:rFonts w:eastAsia="標楷體"/>
          <w:spacing w:val="12"/>
          <w:kern w:val="0"/>
          <w:sz w:val="28"/>
          <w:szCs w:val="28"/>
        </w:rPr>
        <w:t>一</w:t>
      </w:r>
      <w:proofErr w:type="gramEnd"/>
      <w:r w:rsidRPr="00F4522E">
        <w:rPr>
          <w:rFonts w:eastAsia="標楷體"/>
          <w:spacing w:val="12"/>
          <w:kern w:val="0"/>
          <w:sz w:val="28"/>
          <w:szCs w:val="28"/>
        </w:rPr>
        <w:t>)</w:t>
      </w:r>
      <w:r w:rsidRPr="00F4522E">
        <w:rPr>
          <w:rFonts w:eastAsia="標楷體"/>
          <w:spacing w:val="12"/>
          <w:kern w:val="0"/>
          <w:sz w:val="28"/>
          <w:szCs w:val="28"/>
        </w:rPr>
        <w:t>消防安檢人員</w:t>
      </w:r>
      <w:r w:rsidR="008F1D47">
        <w:rPr>
          <w:rFonts w:eastAsia="標楷體" w:hint="eastAsia"/>
          <w:spacing w:val="12"/>
          <w:kern w:val="0"/>
          <w:sz w:val="28"/>
          <w:szCs w:val="28"/>
        </w:rPr>
        <w:t>檢查態度</w:t>
      </w:r>
      <w:r w:rsidRPr="00F4522E">
        <w:rPr>
          <w:rFonts w:eastAsia="標楷體"/>
          <w:spacing w:val="12"/>
          <w:kern w:val="0"/>
          <w:sz w:val="28"/>
          <w:szCs w:val="28"/>
        </w:rPr>
        <w:t>滿意度</w:t>
      </w:r>
      <w:r w:rsidR="00691972" w:rsidRPr="00F4522E">
        <w:rPr>
          <w:rFonts w:eastAsia="標楷體"/>
          <w:spacing w:val="12"/>
          <w:kern w:val="0"/>
          <w:sz w:val="28"/>
          <w:szCs w:val="28"/>
        </w:rPr>
        <w:t>(Q1</w:t>
      </w:r>
      <w:r w:rsidRPr="00F4522E">
        <w:rPr>
          <w:rFonts w:eastAsia="標楷體"/>
          <w:spacing w:val="12"/>
          <w:kern w:val="0"/>
          <w:sz w:val="28"/>
          <w:szCs w:val="28"/>
        </w:rPr>
        <w:t>)</w:t>
      </w:r>
    </w:p>
    <w:p w:rsidR="00B146DE" w:rsidRPr="00F4522E" w:rsidRDefault="00B146DE" w:rsidP="00B146DE">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二</w:t>
      </w:r>
      <w:r w:rsidRPr="00F4522E">
        <w:rPr>
          <w:rFonts w:eastAsia="標楷體"/>
          <w:spacing w:val="12"/>
          <w:kern w:val="0"/>
          <w:sz w:val="28"/>
          <w:szCs w:val="28"/>
        </w:rPr>
        <w:t>)</w:t>
      </w:r>
      <w:r w:rsidRPr="00F4522E">
        <w:rPr>
          <w:rFonts w:eastAsia="標楷體"/>
          <w:spacing w:val="12"/>
          <w:kern w:val="0"/>
          <w:sz w:val="28"/>
          <w:szCs w:val="28"/>
        </w:rPr>
        <w:t>消防安檢人員</w:t>
      </w:r>
      <w:r w:rsidR="008F1D47">
        <w:rPr>
          <w:rFonts w:eastAsia="標楷體" w:hint="eastAsia"/>
          <w:spacing w:val="12"/>
          <w:kern w:val="0"/>
          <w:sz w:val="28"/>
          <w:szCs w:val="28"/>
        </w:rPr>
        <w:t>專業形象</w:t>
      </w:r>
      <w:r w:rsidR="0006218A" w:rsidRPr="00F4522E">
        <w:rPr>
          <w:rFonts w:eastAsia="標楷體"/>
          <w:spacing w:val="12"/>
          <w:kern w:val="0"/>
          <w:sz w:val="28"/>
          <w:szCs w:val="28"/>
        </w:rPr>
        <w:t>滿意度</w:t>
      </w:r>
      <w:r w:rsidR="0006218A" w:rsidRPr="00F4522E">
        <w:rPr>
          <w:rFonts w:eastAsia="標楷體"/>
          <w:spacing w:val="12"/>
          <w:kern w:val="0"/>
          <w:sz w:val="28"/>
          <w:szCs w:val="28"/>
        </w:rPr>
        <w:t>(Q</w:t>
      </w:r>
      <w:r w:rsidR="008F1D47">
        <w:rPr>
          <w:rFonts w:eastAsia="標楷體"/>
          <w:spacing w:val="12"/>
          <w:kern w:val="0"/>
          <w:sz w:val="28"/>
          <w:szCs w:val="28"/>
        </w:rPr>
        <w:t>2</w:t>
      </w:r>
      <w:r w:rsidRPr="00F4522E">
        <w:rPr>
          <w:rFonts w:eastAsia="標楷體"/>
          <w:spacing w:val="12"/>
          <w:kern w:val="0"/>
          <w:sz w:val="28"/>
          <w:szCs w:val="28"/>
        </w:rPr>
        <w:t>)</w:t>
      </w:r>
    </w:p>
    <w:p w:rsidR="00B146DE" w:rsidRPr="00F4522E" w:rsidRDefault="0006218A" w:rsidP="0006218A">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008F1D47">
        <w:rPr>
          <w:rFonts w:eastAsia="標楷體" w:hint="eastAsia"/>
          <w:spacing w:val="12"/>
          <w:kern w:val="0"/>
          <w:sz w:val="28"/>
          <w:szCs w:val="28"/>
        </w:rPr>
        <w:t>三</w:t>
      </w:r>
      <w:r w:rsidRPr="00F4522E">
        <w:rPr>
          <w:rFonts w:eastAsia="標楷體"/>
          <w:spacing w:val="12"/>
          <w:kern w:val="0"/>
          <w:sz w:val="28"/>
          <w:szCs w:val="28"/>
        </w:rPr>
        <w:t>)</w:t>
      </w:r>
      <w:bookmarkStart w:id="70" w:name="_Hlk518401459"/>
      <w:r w:rsidR="008F1D47">
        <w:rPr>
          <w:rFonts w:eastAsia="標楷體" w:hint="eastAsia"/>
          <w:spacing w:val="12"/>
          <w:kern w:val="0"/>
          <w:sz w:val="28"/>
          <w:szCs w:val="28"/>
        </w:rPr>
        <w:t>委辦</w:t>
      </w:r>
      <w:r w:rsidR="008F1D47" w:rsidRPr="008F1D47">
        <w:rPr>
          <w:rFonts w:eastAsia="標楷體" w:hint="eastAsia"/>
          <w:spacing w:val="12"/>
          <w:kern w:val="0"/>
          <w:sz w:val="28"/>
          <w:szCs w:val="28"/>
        </w:rPr>
        <w:t>檢修申報落實情形</w:t>
      </w:r>
      <w:r w:rsidR="00B146DE" w:rsidRPr="00F4522E">
        <w:rPr>
          <w:rFonts w:eastAsia="標楷體"/>
          <w:spacing w:val="12"/>
          <w:kern w:val="0"/>
          <w:sz w:val="28"/>
          <w:szCs w:val="28"/>
        </w:rPr>
        <w:t>滿意度</w:t>
      </w:r>
      <w:bookmarkEnd w:id="70"/>
      <w:r w:rsidRPr="00F4522E">
        <w:rPr>
          <w:rFonts w:eastAsia="標楷體"/>
          <w:spacing w:val="12"/>
          <w:kern w:val="0"/>
          <w:sz w:val="28"/>
          <w:szCs w:val="28"/>
        </w:rPr>
        <w:t>(Q</w:t>
      </w:r>
      <w:r w:rsidR="008F1D47">
        <w:rPr>
          <w:rFonts w:eastAsia="標楷體"/>
          <w:spacing w:val="12"/>
          <w:kern w:val="0"/>
          <w:sz w:val="28"/>
          <w:szCs w:val="28"/>
        </w:rPr>
        <w:t>4</w:t>
      </w:r>
      <w:r w:rsidR="008F1D47">
        <w:rPr>
          <w:rFonts w:eastAsia="標楷體" w:hint="eastAsia"/>
          <w:spacing w:val="12"/>
          <w:kern w:val="0"/>
          <w:sz w:val="28"/>
          <w:szCs w:val="28"/>
        </w:rPr>
        <w:t>、</w:t>
      </w:r>
      <w:r w:rsidR="008F1D47">
        <w:rPr>
          <w:rFonts w:eastAsia="標楷體" w:hint="eastAsia"/>
          <w:spacing w:val="12"/>
          <w:kern w:val="0"/>
          <w:sz w:val="28"/>
          <w:szCs w:val="28"/>
        </w:rPr>
        <w:t>Q</w:t>
      </w:r>
      <w:r w:rsidR="008F1D47">
        <w:rPr>
          <w:rFonts w:eastAsia="標楷體"/>
          <w:spacing w:val="12"/>
          <w:kern w:val="0"/>
          <w:sz w:val="28"/>
          <w:szCs w:val="28"/>
        </w:rPr>
        <w:t>5</w:t>
      </w:r>
      <w:r w:rsidR="00B146DE" w:rsidRPr="00F4522E">
        <w:rPr>
          <w:rFonts w:eastAsia="標楷體"/>
          <w:spacing w:val="12"/>
          <w:kern w:val="0"/>
          <w:sz w:val="28"/>
          <w:szCs w:val="28"/>
        </w:rPr>
        <w:t>)</w:t>
      </w:r>
    </w:p>
    <w:p w:rsidR="002A28B7" w:rsidRDefault="002A28B7" w:rsidP="0006218A">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008F1D47">
        <w:rPr>
          <w:rFonts w:eastAsia="標楷體" w:hint="eastAsia"/>
          <w:spacing w:val="12"/>
          <w:kern w:val="0"/>
          <w:sz w:val="28"/>
          <w:szCs w:val="28"/>
        </w:rPr>
        <w:t>四</w:t>
      </w:r>
      <w:r w:rsidRPr="00F4522E">
        <w:rPr>
          <w:rFonts w:eastAsia="標楷體"/>
          <w:spacing w:val="12"/>
          <w:kern w:val="0"/>
          <w:sz w:val="28"/>
          <w:szCs w:val="28"/>
        </w:rPr>
        <w:t>)</w:t>
      </w:r>
      <w:bookmarkStart w:id="71" w:name="_Hlk518401465"/>
      <w:r w:rsidR="008F1D47">
        <w:rPr>
          <w:rFonts w:eastAsia="標楷體" w:hint="eastAsia"/>
          <w:spacing w:val="12"/>
          <w:kern w:val="0"/>
          <w:sz w:val="28"/>
          <w:szCs w:val="28"/>
        </w:rPr>
        <w:t>消防安全設備維護情形</w:t>
      </w:r>
      <w:r w:rsidRPr="00F4522E">
        <w:rPr>
          <w:rFonts w:eastAsia="標楷體"/>
          <w:spacing w:val="12"/>
          <w:kern w:val="0"/>
          <w:sz w:val="28"/>
          <w:szCs w:val="28"/>
        </w:rPr>
        <w:t>滿意度</w:t>
      </w:r>
      <w:bookmarkEnd w:id="71"/>
      <w:r w:rsidRPr="00F4522E">
        <w:rPr>
          <w:rFonts w:eastAsia="標楷體"/>
          <w:spacing w:val="12"/>
          <w:kern w:val="0"/>
          <w:sz w:val="28"/>
          <w:szCs w:val="28"/>
        </w:rPr>
        <w:t>(Q6)</w:t>
      </w:r>
    </w:p>
    <w:p w:rsid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五</w:t>
      </w:r>
      <w:r w:rsidRPr="00F4522E">
        <w:rPr>
          <w:rFonts w:eastAsia="標楷體"/>
          <w:spacing w:val="12"/>
          <w:kern w:val="0"/>
          <w:sz w:val="28"/>
          <w:szCs w:val="28"/>
        </w:rPr>
        <w:t>)</w:t>
      </w:r>
      <w:r>
        <w:rPr>
          <w:rFonts w:eastAsia="標楷體" w:hint="eastAsia"/>
          <w:spacing w:val="12"/>
          <w:kern w:val="0"/>
          <w:sz w:val="28"/>
          <w:szCs w:val="28"/>
        </w:rPr>
        <w:t>消防安全檢查</w:t>
      </w:r>
      <w:r w:rsidR="00FD1842">
        <w:rPr>
          <w:rFonts w:eastAsia="標楷體" w:hint="eastAsia"/>
          <w:spacing w:val="12"/>
          <w:kern w:val="0"/>
          <w:sz w:val="28"/>
          <w:szCs w:val="28"/>
        </w:rPr>
        <w:t>最</w:t>
      </w:r>
      <w:r>
        <w:rPr>
          <w:rFonts w:eastAsia="標楷體" w:hint="eastAsia"/>
          <w:spacing w:val="12"/>
          <w:kern w:val="0"/>
          <w:sz w:val="28"/>
          <w:szCs w:val="28"/>
        </w:rPr>
        <w:t>不滿意</w:t>
      </w:r>
      <w:r w:rsidR="00FD1842">
        <w:rPr>
          <w:rFonts w:eastAsia="標楷體" w:hint="eastAsia"/>
          <w:spacing w:val="12"/>
          <w:kern w:val="0"/>
          <w:sz w:val="28"/>
          <w:szCs w:val="28"/>
        </w:rPr>
        <w:t>項目</w:t>
      </w:r>
      <w:r w:rsidRPr="00F4522E">
        <w:rPr>
          <w:rFonts w:eastAsia="標楷體"/>
          <w:spacing w:val="12"/>
          <w:kern w:val="0"/>
          <w:sz w:val="28"/>
          <w:szCs w:val="28"/>
        </w:rPr>
        <w:t>(Q</w:t>
      </w:r>
      <w:r>
        <w:rPr>
          <w:rFonts w:eastAsia="標楷體" w:hint="eastAsia"/>
          <w:spacing w:val="12"/>
          <w:kern w:val="0"/>
          <w:sz w:val="28"/>
          <w:szCs w:val="28"/>
        </w:rPr>
        <w:t>7</w:t>
      </w:r>
      <w:r w:rsidRPr="00F4522E">
        <w:rPr>
          <w:rFonts w:eastAsia="標楷體"/>
          <w:spacing w:val="12"/>
          <w:kern w:val="0"/>
          <w:sz w:val="28"/>
          <w:szCs w:val="28"/>
        </w:rPr>
        <w:t>)</w:t>
      </w:r>
    </w:p>
    <w:p w:rsid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六</w:t>
      </w:r>
      <w:r w:rsidRPr="00F4522E">
        <w:rPr>
          <w:rFonts w:eastAsia="標楷體"/>
          <w:spacing w:val="12"/>
          <w:kern w:val="0"/>
          <w:sz w:val="28"/>
          <w:szCs w:val="28"/>
        </w:rPr>
        <w:t>)</w:t>
      </w:r>
      <w:r>
        <w:rPr>
          <w:rFonts w:eastAsia="標楷體" w:hint="eastAsia"/>
          <w:spacing w:val="12"/>
          <w:kern w:val="0"/>
          <w:sz w:val="28"/>
          <w:szCs w:val="28"/>
        </w:rPr>
        <w:t>消防安全檢查</w:t>
      </w:r>
      <w:r w:rsidR="00FD1842">
        <w:rPr>
          <w:rFonts w:eastAsia="標楷體" w:hint="eastAsia"/>
          <w:spacing w:val="12"/>
          <w:kern w:val="0"/>
          <w:sz w:val="28"/>
          <w:szCs w:val="28"/>
        </w:rPr>
        <w:t>最</w:t>
      </w:r>
      <w:r>
        <w:rPr>
          <w:rFonts w:eastAsia="標楷體" w:hint="eastAsia"/>
          <w:spacing w:val="12"/>
          <w:kern w:val="0"/>
          <w:sz w:val="28"/>
          <w:szCs w:val="28"/>
        </w:rPr>
        <w:t>滿意</w:t>
      </w:r>
      <w:r w:rsidR="00FD1842">
        <w:rPr>
          <w:rFonts w:eastAsia="標楷體" w:hint="eastAsia"/>
          <w:spacing w:val="12"/>
          <w:kern w:val="0"/>
          <w:sz w:val="28"/>
          <w:szCs w:val="28"/>
        </w:rPr>
        <w:t>項目</w:t>
      </w:r>
      <w:r w:rsidRPr="00F4522E">
        <w:rPr>
          <w:rFonts w:eastAsia="標楷體"/>
          <w:spacing w:val="12"/>
          <w:kern w:val="0"/>
          <w:sz w:val="28"/>
          <w:szCs w:val="28"/>
        </w:rPr>
        <w:t>(Q</w:t>
      </w:r>
      <w:r>
        <w:rPr>
          <w:rFonts w:eastAsia="標楷體"/>
          <w:spacing w:val="12"/>
          <w:kern w:val="0"/>
          <w:sz w:val="28"/>
          <w:szCs w:val="28"/>
        </w:rPr>
        <w:t>8</w:t>
      </w:r>
      <w:r w:rsidRPr="00F4522E">
        <w:rPr>
          <w:rFonts w:eastAsia="標楷體"/>
          <w:spacing w:val="12"/>
          <w:kern w:val="0"/>
          <w:sz w:val="28"/>
          <w:szCs w:val="28"/>
        </w:rPr>
        <w:t>)</w:t>
      </w:r>
    </w:p>
    <w:p w:rsid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七</w:t>
      </w:r>
      <w:r w:rsidRPr="00F4522E">
        <w:rPr>
          <w:rFonts w:eastAsia="標楷體"/>
          <w:spacing w:val="12"/>
          <w:kern w:val="0"/>
          <w:sz w:val="28"/>
          <w:szCs w:val="28"/>
        </w:rPr>
        <w:t>)</w:t>
      </w:r>
      <w:r>
        <w:rPr>
          <w:rFonts w:eastAsia="標楷體" w:hint="eastAsia"/>
          <w:spacing w:val="12"/>
          <w:kern w:val="0"/>
          <w:sz w:val="28"/>
          <w:szCs w:val="28"/>
        </w:rPr>
        <w:t>整體消防安全檢查評價</w:t>
      </w:r>
      <w:r w:rsidRPr="00F4522E">
        <w:rPr>
          <w:rFonts w:eastAsia="標楷體"/>
          <w:spacing w:val="12"/>
          <w:kern w:val="0"/>
          <w:sz w:val="28"/>
          <w:szCs w:val="28"/>
        </w:rPr>
        <w:t>(</w:t>
      </w:r>
      <w:r>
        <w:rPr>
          <w:rFonts w:eastAsia="標楷體"/>
          <w:spacing w:val="12"/>
          <w:kern w:val="0"/>
          <w:sz w:val="28"/>
          <w:szCs w:val="28"/>
        </w:rPr>
        <w:t>Q9</w:t>
      </w:r>
      <w:r w:rsidRPr="00F4522E">
        <w:rPr>
          <w:rFonts w:eastAsia="標楷體"/>
          <w:spacing w:val="12"/>
          <w:kern w:val="0"/>
          <w:sz w:val="28"/>
          <w:szCs w:val="28"/>
        </w:rPr>
        <w:t>)</w:t>
      </w:r>
    </w:p>
    <w:p w:rsid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八</w:t>
      </w:r>
      <w:r w:rsidRPr="00F4522E">
        <w:rPr>
          <w:rFonts w:eastAsia="標楷體"/>
          <w:spacing w:val="12"/>
          <w:kern w:val="0"/>
          <w:sz w:val="28"/>
          <w:szCs w:val="28"/>
        </w:rPr>
        <w:t>)</w:t>
      </w:r>
      <w:r>
        <w:rPr>
          <w:rFonts w:eastAsia="標楷體" w:hint="eastAsia"/>
          <w:spacing w:val="12"/>
          <w:kern w:val="0"/>
          <w:sz w:val="28"/>
          <w:szCs w:val="28"/>
        </w:rPr>
        <w:t>消防人員救災專業技能滿意度</w:t>
      </w:r>
      <w:r w:rsidRPr="00F4522E">
        <w:rPr>
          <w:rFonts w:eastAsia="標楷體"/>
          <w:spacing w:val="12"/>
          <w:kern w:val="0"/>
          <w:sz w:val="28"/>
          <w:szCs w:val="28"/>
        </w:rPr>
        <w:t>(</w:t>
      </w:r>
      <w:r>
        <w:rPr>
          <w:rFonts w:eastAsia="標楷體"/>
          <w:spacing w:val="12"/>
          <w:kern w:val="0"/>
          <w:sz w:val="28"/>
          <w:szCs w:val="28"/>
        </w:rPr>
        <w:t>Q10</w:t>
      </w:r>
      <w:r w:rsidRPr="00F4522E">
        <w:rPr>
          <w:rFonts w:eastAsia="標楷體"/>
          <w:spacing w:val="12"/>
          <w:kern w:val="0"/>
          <w:sz w:val="28"/>
          <w:szCs w:val="28"/>
        </w:rPr>
        <w:t>)</w:t>
      </w:r>
    </w:p>
    <w:p w:rsid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九</w:t>
      </w:r>
      <w:r w:rsidRPr="00F4522E">
        <w:rPr>
          <w:rFonts w:eastAsia="標楷體"/>
          <w:spacing w:val="12"/>
          <w:kern w:val="0"/>
          <w:sz w:val="28"/>
          <w:szCs w:val="28"/>
        </w:rPr>
        <w:t>)</w:t>
      </w:r>
      <w:r>
        <w:rPr>
          <w:rFonts w:eastAsia="標楷體" w:hint="eastAsia"/>
          <w:spacing w:val="12"/>
          <w:kern w:val="0"/>
          <w:sz w:val="28"/>
          <w:szCs w:val="28"/>
        </w:rPr>
        <w:t>消防人員災後協助滿意度</w:t>
      </w:r>
      <w:r w:rsidRPr="00F4522E">
        <w:rPr>
          <w:rFonts w:eastAsia="標楷體"/>
          <w:spacing w:val="12"/>
          <w:kern w:val="0"/>
          <w:sz w:val="28"/>
          <w:szCs w:val="28"/>
        </w:rPr>
        <w:t>(</w:t>
      </w:r>
      <w:r>
        <w:rPr>
          <w:rFonts w:eastAsia="標楷體"/>
          <w:spacing w:val="12"/>
          <w:kern w:val="0"/>
          <w:sz w:val="28"/>
          <w:szCs w:val="28"/>
        </w:rPr>
        <w:t>Q11</w:t>
      </w:r>
      <w:r w:rsidRPr="00F4522E">
        <w:rPr>
          <w:rFonts w:eastAsia="標楷體"/>
          <w:spacing w:val="12"/>
          <w:kern w:val="0"/>
          <w:sz w:val="28"/>
          <w:szCs w:val="28"/>
        </w:rPr>
        <w:t>)</w:t>
      </w:r>
    </w:p>
    <w:p w:rsidR="008F1D47" w:rsidRPr="008F1D47" w:rsidRDefault="008F1D47"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Pr>
          <w:rFonts w:eastAsia="標楷體" w:hint="eastAsia"/>
          <w:spacing w:val="12"/>
          <w:kern w:val="0"/>
          <w:sz w:val="28"/>
          <w:szCs w:val="28"/>
        </w:rPr>
        <w:t>十</w:t>
      </w:r>
      <w:r w:rsidRPr="00F4522E">
        <w:rPr>
          <w:rFonts w:eastAsia="標楷體"/>
          <w:spacing w:val="12"/>
          <w:kern w:val="0"/>
          <w:sz w:val="28"/>
          <w:szCs w:val="28"/>
        </w:rPr>
        <w:t>)</w:t>
      </w:r>
      <w:r w:rsidR="00EF0F65">
        <w:rPr>
          <w:rFonts w:eastAsia="標楷體" w:hint="eastAsia"/>
          <w:spacing w:val="12"/>
          <w:kern w:val="0"/>
          <w:sz w:val="28"/>
          <w:szCs w:val="28"/>
        </w:rPr>
        <w:t>派遣</w:t>
      </w:r>
      <w:r w:rsidRPr="008F1D47">
        <w:rPr>
          <w:rFonts w:eastAsia="標楷體" w:hint="eastAsia"/>
          <w:spacing w:val="12"/>
          <w:kern w:val="0"/>
          <w:sz w:val="28"/>
          <w:szCs w:val="28"/>
        </w:rPr>
        <w:t>消防車輛及裝備情形</w:t>
      </w:r>
      <w:r>
        <w:rPr>
          <w:rFonts w:eastAsia="標楷體" w:hint="eastAsia"/>
          <w:spacing w:val="12"/>
          <w:kern w:val="0"/>
          <w:sz w:val="28"/>
          <w:szCs w:val="28"/>
        </w:rPr>
        <w:t>滿意度</w:t>
      </w:r>
      <w:r w:rsidRPr="00F4522E">
        <w:rPr>
          <w:rFonts w:eastAsia="標楷體"/>
          <w:spacing w:val="12"/>
          <w:kern w:val="0"/>
          <w:sz w:val="28"/>
          <w:szCs w:val="28"/>
        </w:rPr>
        <w:t>(</w:t>
      </w:r>
      <w:r>
        <w:rPr>
          <w:rFonts w:eastAsia="標楷體"/>
          <w:spacing w:val="12"/>
          <w:kern w:val="0"/>
          <w:sz w:val="28"/>
          <w:szCs w:val="28"/>
        </w:rPr>
        <w:t>Q12</w:t>
      </w:r>
      <w:r w:rsidRPr="00F4522E">
        <w:rPr>
          <w:rFonts w:eastAsia="標楷體"/>
          <w:spacing w:val="12"/>
          <w:kern w:val="0"/>
          <w:sz w:val="28"/>
          <w:szCs w:val="28"/>
        </w:rPr>
        <w:t>)</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1"/>
      </w:tblGrid>
      <w:tr w:rsidR="00D25150" w:rsidRPr="00F4522E" w:rsidTr="00D25150">
        <w:tc>
          <w:tcPr>
            <w:tcW w:w="9411" w:type="dxa"/>
            <w:vAlign w:val="center"/>
          </w:tcPr>
          <w:p w:rsidR="00D25150" w:rsidRPr="00F4522E" w:rsidRDefault="00225A15" w:rsidP="00E228D4">
            <w:pPr>
              <w:widowControl/>
              <w:autoSpaceDE w:val="0"/>
              <w:autoSpaceDN w:val="0"/>
              <w:snapToGrid w:val="0"/>
              <w:jc w:val="both"/>
              <w:textAlignment w:val="bottom"/>
              <w:rPr>
                <w:rFonts w:eastAsia="標楷體"/>
                <w:b/>
                <w:spacing w:val="12"/>
                <w:kern w:val="0"/>
                <w:sz w:val="36"/>
                <w:szCs w:val="36"/>
              </w:rPr>
            </w:pPr>
            <w:r w:rsidRPr="00F4522E">
              <w:rPr>
                <w:rFonts w:eastAsia="標楷體"/>
                <w:b/>
                <w:noProof/>
                <w:spacing w:val="12"/>
                <w:kern w:val="52"/>
                <w:sz w:val="32"/>
                <w:szCs w:val="32"/>
              </w:rPr>
              <w:drawing>
                <wp:inline distT="0" distB="0" distL="0" distR="0">
                  <wp:extent cx="432000" cy="432000"/>
                  <wp:effectExtent l="0" t="0" r="6350" b="6350"/>
                  <wp:docPr id="9" name="圖片 9" descr="\\beacondatabase\公用資料夾\BEACON-FTP\F\公用資料夾\Office\55 研究員專區\圖片\PNG圖片\medal_1273px_1200336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medal_1273px_1200336_easyicon.net.pn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r w:rsidR="00CB1384" w:rsidRPr="00F4522E">
              <w:rPr>
                <w:rFonts w:eastAsia="標楷體"/>
                <w:b/>
                <w:spacing w:val="12"/>
                <w:kern w:val="52"/>
                <w:sz w:val="32"/>
                <w:szCs w:val="32"/>
              </w:rPr>
              <w:t>二</w:t>
            </w:r>
            <w:r w:rsidR="00B146DE" w:rsidRPr="00F4522E">
              <w:rPr>
                <w:rFonts w:eastAsia="標楷體"/>
                <w:b/>
                <w:spacing w:val="12"/>
                <w:kern w:val="52"/>
                <w:sz w:val="32"/>
                <w:szCs w:val="32"/>
              </w:rPr>
              <w:t>、廉政評價</w:t>
            </w:r>
          </w:p>
        </w:tc>
      </w:tr>
    </w:tbl>
    <w:p w:rsidR="00B146DE" w:rsidRPr="00F4522E" w:rsidRDefault="00B146DE"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proofErr w:type="gramStart"/>
      <w:r w:rsidRPr="00F4522E">
        <w:rPr>
          <w:rFonts w:eastAsia="標楷體"/>
          <w:spacing w:val="12"/>
          <w:kern w:val="0"/>
          <w:sz w:val="28"/>
          <w:szCs w:val="28"/>
        </w:rPr>
        <w:t>一</w:t>
      </w:r>
      <w:proofErr w:type="gramEnd"/>
      <w:r w:rsidRPr="00F4522E">
        <w:rPr>
          <w:rFonts w:eastAsia="標楷體"/>
          <w:spacing w:val="12"/>
          <w:kern w:val="0"/>
          <w:sz w:val="28"/>
          <w:szCs w:val="28"/>
        </w:rPr>
        <w:t>)</w:t>
      </w:r>
      <w:r w:rsidR="008F1D47" w:rsidRPr="00F4522E">
        <w:rPr>
          <w:rFonts w:eastAsia="標楷體"/>
          <w:spacing w:val="12"/>
          <w:kern w:val="0"/>
          <w:sz w:val="28"/>
          <w:szCs w:val="28"/>
        </w:rPr>
        <w:t>消防安檢人員</w:t>
      </w:r>
      <w:r w:rsidR="008F1D47">
        <w:rPr>
          <w:rFonts w:eastAsia="標楷體" w:hint="eastAsia"/>
          <w:spacing w:val="12"/>
          <w:kern w:val="0"/>
          <w:sz w:val="28"/>
          <w:szCs w:val="28"/>
        </w:rPr>
        <w:t>清廉形象</w:t>
      </w:r>
      <w:r w:rsidR="008F1D47" w:rsidRPr="00F4522E">
        <w:rPr>
          <w:rFonts w:eastAsia="標楷體"/>
          <w:spacing w:val="12"/>
          <w:kern w:val="0"/>
          <w:sz w:val="28"/>
          <w:szCs w:val="28"/>
        </w:rPr>
        <w:t>滿意度</w:t>
      </w:r>
      <w:r w:rsidRPr="00F4522E">
        <w:rPr>
          <w:rFonts w:eastAsia="標楷體"/>
          <w:spacing w:val="12"/>
          <w:kern w:val="0"/>
          <w:sz w:val="28"/>
          <w:szCs w:val="28"/>
        </w:rPr>
        <w:t>(</w:t>
      </w:r>
      <w:r w:rsidR="008F1D47">
        <w:rPr>
          <w:rFonts w:eastAsia="標楷體"/>
          <w:spacing w:val="12"/>
          <w:kern w:val="0"/>
          <w:sz w:val="28"/>
          <w:szCs w:val="28"/>
        </w:rPr>
        <w:t>Q3</w:t>
      </w:r>
      <w:r w:rsidRPr="00F4522E">
        <w:rPr>
          <w:rFonts w:eastAsia="標楷體"/>
          <w:spacing w:val="12"/>
          <w:kern w:val="0"/>
          <w:sz w:val="28"/>
          <w:szCs w:val="28"/>
        </w:rPr>
        <w:t>)</w:t>
      </w:r>
    </w:p>
    <w:p w:rsidR="00B146DE" w:rsidRPr="00F4522E" w:rsidRDefault="00B146DE" w:rsidP="00B146DE">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二</w:t>
      </w:r>
      <w:r w:rsidRPr="00F4522E">
        <w:rPr>
          <w:rFonts w:eastAsia="標楷體"/>
          <w:spacing w:val="12"/>
          <w:kern w:val="0"/>
          <w:sz w:val="28"/>
          <w:szCs w:val="28"/>
        </w:rPr>
        <w:t>)</w:t>
      </w:r>
      <w:r w:rsidR="0006218A" w:rsidRPr="00F4522E">
        <w:rPr>
          <w:rFonts w:eastAsia="標楷體"/>
          <w:spacing w:val="12"/>
          <w:kern w:val="0"/>
          <w:sz w:val="28"/>
          <w:szCs w:val="28"/>
        </w:rPr>
        <w:t>消防安檢人員</w:t>
      </w:r>
      <w:r w:rsidR="008F1D47" w:rsidRPr="008F1D47">
        <w:rPr>
          <w:rFonts w:eastAsia="標楷體" w:hint="eastAsia"/>
          <w:spacing w:val="12"/>
          <w:kern w:val="0"/>
          <w:sz w:val="28"/>
          <w:szCs w:val="28"/>
        </w:rPr>
        <w:t>收受餽贈、請託關說或接受招待</w:t>
      </w:r>
      <w:r w:rsidR="008F1D47">
        <w:rPr>
          <w:rFonts w:eastAsia="標楷體" w:hint="eastAsia"/>
          <w:spacing w:val="12"/>
          <w:kern w:val="0"/>
          <w:sz w:val="28"/>
          <w:szCs w:val="28"/>
        </w:rPr>
        <w:t>之情形</w:t>
      </w:r>
      <w:r w:rsidR="0006218A" w:rsidRPr="00F4522E">
        <w:rPr>
          <w:rFonts w:eastAsia="標楷體"/>
          <w:spacing w:val="12"/>
          <w:kern w:val="0"/>
          <w:sz w:val="28"/>
          <w:szCs w:val="28"/>
        </w:rPr>
        <w:t>(Q</w:t>
      </w:r>
      <w:r w:rsidR="008F1D47">
        <w:rPr>
          <w:rFonts w:eastAsia="標楷體"/>
          <w:spacing w:val="12"/>
          <w:kern w:val="0"/>
          <w:sz w:val="28"/>
          <w:szCs w:val="28"/>
        </w:rPr>
        <w:t>13</w:t>
      </w:r>
      <w:r w:rsidRPr="00F4522E">
        <w:rPr>
          <w:rFonts w:eastAsia="標楷體"/>
          <w:spacing w:val="12"/>
          <w:kern w:val="0"/>
          <w:sz w:val="28"/>
          <w:szCs w:val="28"/>
        </w:rPr>
        <w:t>)</w:t>
      </w:r>
    </w:p>
    <w:p w:rsidR="00A21D13" w:rsidRPr="008F1D47" w:rsidRDefault="00B146DE" w:rsidP="008F1D47">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三</w:t>
      </w:r>
      <w:r w:rsidRPr="00F4522E">
        <w:rPr>
          <w:rFonts w:eastAsia="標楷體"/>
          <w:spacing w:val="12"/>
          <w:kern w:val="0"/>
          <w:sz w:val="28"/>
          <w:szCs w:val="28"/>
        </w:rPr>
        <w:t>)</w:t>
      </w:r>
      <w:r w:rsidR="008F1D47" w:rsidRPr="00F4522E">
        <w:rPr>
          <w:rFonts w:eastAsia="標楷體"/>
          <w:spacing w:val="12"/>
          <w:kern w:val="0"/>
          <w:sz w:val="28"/>
          <w:szCs w:val="28"/>
        </w:rPr>
        <w:t>廠商提出檢舉意願、管道及不願提出檢舉原因</w:t>
      </w:r>
      <w:r w:rsidR="008F1D47" w:rsidRPr="00F4522E">
        <w:rPr>
          <w:rFonts w:eastAsia="標楷體"/>
          <w:spacing w:val="12"/>
          <w:kern w:val="0"/>
          <w:sz w:val="28"/>
          <w:szCs w:val="28"/>
        </w:rPr>
        <w:t>(Q1</w:t>
      </w:r>
      <w:r w:rsidR="008F1D47">
        <w:rPr>
          <w:rFonts w:eastAsia="標楷體"/>
          <w:spacing w:val="12"/>
          <w:kern w:val="0"/>
          <w:sz w:val="28"/>
          <w:szCs w:val="28"/>
        </w:rPr>
        <w:t>4</w:t>
      </w:r>
      <w:r w:rsidR="008F1D47" w:rsidRPr="00F4522E">
        <w:rPr>
          <w:rFonts w:eastAsia="標楷體"/>
          <w:spacing w:val="12"/>
          <w:kern w:val="0"/>
          <w:sz w:val="28"/>
          <w:szCs w:val="28"/>
        </w:rPr>
        <w:t>、</w:t>
      </w:r>
      <w:r w:rsidR="008F1D47" w:rsidRPr="00F4522E">
        <w:rPr>
          <w:rFonts w:eastAsia="標楷體"/>
          <w:spacing w:val="12"/>
          <w:kern w:val="0"/>
          <w:sz w:val="28"/>
          <w:szCs w:val="28"/>
        </w:rPr>
        <w:t>Q1</w:t>
      </w:r>
      <w:r w:rsidR="008F1D47">
        <w:rPr>
          <w:rFonts w:eastAsia="標楷體"/>
          <w:spacing w:val="12"/>
          <w:kern w:val="0"/>
          <w:sz w:val="28"/>
          <w:szCs w:val="28"/>
        </w:rPr>
        <w:t>5</w:t>
      </w:r>
      <w:r w:rsidR="008F1D47" w:rsidRPr="00F4522E">
        <w:rPr>
          <w:rFonts w:eastAsia="標楷體"/>
          <w:spacing w:val="12"/>
          <w:kern w:val="0"/>
          <w:sz w:val="28"/>
          <w:szCs w:val="28"/>
        </w:rPr>
        <w:t>、</w:t>
      </w:r>
      <w:r w:rsidR="008F1D47" w:rsidRPr="00F4522E">
        <w:rPr>
          <w:rFonts w:eastAsia="標楷體"/>
          <w:spacing w:val="12"/>
          <w:kern w:val="0"/>
          <w:sz w:val="28"/>
          <w:szCs w:val="28"/>
        </w:rPr>
        <w:t>Q1</w:t>
      </w:r>
      <w:r w:rsidR="008F1D47">
        <w:rPr>
          <w:rFonts w:eastAsia="標楷體"/>
          <w:spacing w:val="12"/>
          <w:kern w:val="0"/>
          <w:sz w:val="28"/>
          <w:szCs w:val="28"/>
        </w:rPr>
        <w:t>6</w:t>
      </w:r>
      <w:r w:rsidR="008F1D47" w:rsidRPr="00F4522E">
        <w:rPr>
          <w:rFonts w:eastAsia="標楷體"/>
          <w:spacing w:val="12"/>
          <w:kern w:val="0"/>
          <w:sz w:val="28"/>
          <w:szCs w:val="28"/>
        </w:rPr>
        <w:t>)</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1"/>
      </w:tblGrid>
      <w:tr w:rsidR="00D25150" w:rsidRPr="002818E9" w:rsidTr="00D25150">
        <w:tc>
          <w:tcPr>
            <w:tcW w:w="9411" w:type="dxa"/>
            <w:vAlign w:val="center"/>
          </w:tcPr>
          <w:p w:rsidR="00D8522D" w:rsidRPr="002818E9" w:rsidRDefault="00225A15" w:rsidP="002818E9">
            <w:pPr>
              <w:widowControl/>
              <w:autoSpaceDE w:val="0"/>
              <w:autoSpaceDN w:val="0"/>
              <w:snapToGrid w:val="0"/>
              <w:jc w:val="both"/>
              <w:textAlignment w:val="bottom"/>
              <w:rPr>
                <w:rFonts w:eastAsia="標楷體"/>
                <w:b/>
                <w:spacing w:val="12"/>
                <w:kern w:val="52"/>
                <w:sz w:val="32"/>
                <w:szCs w:val="32"/>
              </w:rPr>
            </w:pPr>
            <w:bookmarkStart w:id="72" w:name="_Toc515793544"/>
            <w:bookmarkStart w:id="73" w:name="_Toc498851977"/>
            <w:bookmarkStart w:id="74" w:name="_Toc15715041"/>
            <w:bookmarkStart w:id="75" w:name="_Toc47264152"/>
            <w:bookmarkEnd w:id="64"/>
            <w:bookmarkEnd w:id="65"/>
            <w:bookmarkEnd w:id="66"/>
            <w:bookmarkEnd w:id="67"/>
            <w:bookmarkEnd w:id="68"/>
            <w:bookmarkEnd w:id="69"/>
            <w:r w:rsidRPr="00F4522E">
              <w:rPr>
                <w:rFonts w:eastAsia="標楷體"/>
                <w:b/>
                <w:noProof/>
                <w:spacing w:val="12"/>
                <w:kern w:val="52"/>
                <w:sz w:val="32"/>
                <w:szCs w:val="32"/>
              </w:rPr>
              <w:drawing>
                <wp:inline distT="0" distB="0" distL="0" distR="0">
                  <wp:extent cx="432000" cy="432000"/>
                  <wp:effectExtent l="0" t="0" r="6350" b="6350"/>
                  <wp:docPr id="16" name="圖片 16" descr="\\beacondatabase\公用資料夾\BEACON-FTP\F\公用資料夾\Office\55 研究員專區\圖片\PNG圖片\medal_1273px_1200336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medal_1273px_1200336_easyicon.net.pn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r w:rsidR="00CB1384" w:rsidRPr="00F4522E">
              <w:rPr>
                <w:rFonts w:eastAsia="標楷體"/>
                <w:b/>
                <w:spacing w:val="12"/>
                <w:kern w:val="52"/>
                <w:sz w:val="32"/>
                <w:szCs w:val="32"/>
              </w:rPr>
              <w:t>三</w:t>
            </w:r>
            <w:r w:rsidR="00596A21" w:rsidRPr="00F4522E">
              <w:rPr>
                <w:rFonts w:eastAsia="標楷體"/>
                <w:b/>
                <w:spacing w:val="12"/>
                <w:kern w:val="52"/>
                <w:sz w:val="32"/>
                <w:szCs w:val="32"/>
              </w:rPr>
              <w:t>、</w:t>
            </w:r>
            <w:r w:rsidR="00D8522D" w:rsidRPr="00F4522E">
              <w:rPr>
                <w:rFonts w:eastAsia="標楷體"/>
                <w:b/>
                <w:spacing w:val="12"/>
                <w:kern w:val="52"/>
                <w:sz w:val="32"/>
                <w:szCs w:val="32"/>
              </w:rPr>
              <w:t>整體施政表現與未來建議</w:t>
            </w:r>
          </w:p>
        </w:tc>
      </w:tr>
    </w:tbl>
    <w:p w:rsidR="002818E9" w:rsidRPr="002818E9" w:rsidRDefault="002818E9" w:rsidP="002818E9">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proofErr w:type="gramStart"/>
      <w:r w:rsidRPr="00F4522E">
        <w:rPr>
          <w:rFonts w:eastAsia="標楷體"/>
          <w:spacing w:val="12"/>
          <w:kern w:val="0"/>
          <w:sz w:val="28"/>
          <w:szCs w:val="28"/>
        </w:rPr>
        <w:t>一</w:t>
      </w:r>
      <w:proofErr w:type="gramEnd"/>
      <w:r w:rsidRPr="00F4522E">
        <w:rPr>
          <w:rFonts w:eastAsia="標楷體"/>
          <w:spacing w:val="12"/>
          <w:kern w:val="0"/>
          <w:sz w:val="28"/>
          <w:szCs w:val="28"/>
        </w:rPr>
        <w:t>)</w:t>
      </w:r>
      <w:r w:rsidRPr="0064396C">
        <w:rPr>
          <w:rFonts w:eastAsia="標楷體" w:hint="eastAsia"/>
          <w:spacing w:val="12"/>
          <w:kern w:val="0"/>
          <w:sz w:val="28"/>
          <w:szCs w:val="28"/>
        </w:rPr>
        <w:t>南投縣政府消防局施政</w:t>
      </w:r>
      <w:proofErr w:type="gramStart"/>
      <w:r w:rsidRPr="0064396C">
        <w:rPr>
          <w:rFonts w:eastAsia="標楷體" w:hint="eastAsia"/>
          <w:spacing w:val="12"/>
          <w:kern w:val="0"/>
          <w:sz w:val="28"/>
          <w:szCs w:val="28"/>
        </w:rPr>
        <w:t>措</w:t>
      </w:r>
      <w:proofErr w:type="gramEnd"/>
      <w:r w:rsidRPr="0064396C">
        <w:rPr>
          <w:rFonts w:eastAsia="標楷體" w:hint="eastAsia"/>
          <w:spacing w:val="12"/>
          <w:kern w:val="0"/>
          <w:sz w:val="28"/>
          <w:szCs w:val="28"/>
        </w:rPr>
        <w:t>施</w:t>
      </w:r>
      <w:r>
        <w:rPr>
          <w:rFonts w:eastAsia="標楷體" w:hint="eastAsia"/>
          <w:spacing w:val="12"/>
          <w:kern w:val="0"/>
          <w:sz w:val="28"/>
          <w:szCs w:val="28"/>
        </w:rPr>
        <w:t>之</w:t>
      </w:r>
      <w:r w:rsidRPr="0064396C">
        <w:rPr>
          <w:rFonts w:eastAsia="標楷體" w:hint="eastAsia"/>
          <w:spacing w:val="12"/>
          <w:kern w:val="0"/>
          <w:sz w:val="28"/>
          <w:szCs w:val="28"/>
        </w:rPr>
        <w:t>興革建議</w:t>
      </w:r>
      <w:r>
        <w:rPr>
          <w:rFonts w:eastAsia="標楷體" w:hint="eastAsia"/>
          <w:spacing w:val="12"/>
          <w:kern w:val="0"/>
          <w:sz w:val="28"/>
          <w:szCs w:val="28"/>
        </w:rPr>
        <w:t>(Q</w:t>
      </w:r>
      <w:r>
        <w:rPr>
          <w:rFonts w:eastAsia="標楷體"/>
          <w:spacing w:val="12"/>
          <w:kern w:val="0"/>
          <w:sz w:val="28"/>
          <w:szCs w:val="28"/>
        </w:rPr>
        <w:t>17</w:t>
      </w:r>
      <w:r>
        <w:rPr>
          <w:rFonts w:eastAsia="標楷體" w:hint="eastAsia"/>
          <w:spacing w:val="12"/>
          <w:kern w:val="0"/>
          <w:sz w:val="28"/>
          <w:szCs w:val="28"/>
        </w:rPr>
        <w:t>)</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1"/>
      </w:tblGrid>
      <w:tr w:rsidR="00C20572" w:rsidRPr="00F4522E" w:rsidTr="00E77292">
        <w:tc>
          <w:tcPr>
            <w:tcW w:w="9411" w:type="dxa"/>
            <w:vAlign w:val="center"/>
          </w:tcPr>
          <w:bookmarkEnd w:id="72"/>
          <w:bookmarkEnd w:id="73"/>
          <w:bookmarkEnd w:id="74"/>
          <w:bookmarkEnd w:id="75"/>
          <w:p w:rsidR="00C20572" w:rsidRPr="00F4522E" w:rsidRDefault="00C20572" w:rsidP="00E77292">
            <w:pPr>
              <w:widowControl/>
              <w:autoSpaceDE w:val="0"/>
              <w:autoSpaceDN w:val="0"/>
              <w:snapToGrid w:val="0"/>
              <w:jc w:val="both"/>
              <w:textAlignment w:val="bottom"/>
              <w:rPr>
                <w:rFonts w:eastAsia="標楷體"/>
                <w:b/>
                <w:spacing w:val="12"/>
                <w:kern w:val="0"/>
                <w:sz w:val="36"/>
                <w:szCs w:val="36"/>
              </w:rPr>
            </w:pPr>
            <w:r w:rsidRPr="00F4522E">
              <w:rPr>
                <w:rFonts w:eastAsia="標楷體"/>
                <w:b/>
                <w:noProof/>
                <w:spacing w:val="12"/>
                <w:kern w:val="52"/>
                <w:sz w:val="32"/>
                <w:szCs w:val="32"/>
              </w:rPr>
              <w:drawing>
                <wp:inline distT="0" distB="0" distL="0" distR="0">
                  <wp:extent cx="432000" cy="432000"/>
                  <wp:effectExtent l="0" t="0" r="6350" b="6350"/>
                  <wp:docPr id="4" name="圖片 4" descr="\\beacondatabase\公用資料夾\BEACON-FTP\F\公用資料夾\Office\55 研究員專區\圖片\PNG圖片\medal_1273px_1200336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medal_1273px_1200336_easyicon.net.pn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r w:rsidR="00CB1384" w:rsidRPr="00F4522E">
              <w:rPr>
                <w:rFonts w:eastAsia="標楷體"/>
                <w:b/>
                <w:spacing w:val="12"/>
                <w:kern w:val="52"/>
                <w:sz w:val="32"/>
                <w:szCs w:val="32"/>
              </w:rPr>
              <w:t>四</w:t>
            </w:r>
            <w:r w:rsidRPr="00F4522E">
              <w:rPr>
                <w:rFonts w:eastAsia="標楷體"/>
                <w:b/>
                <w:spacing w:val="12"/>
                <w:kern w:val="52"/>
                <w:sz w:val="32"/>
                <w:szCs w:val="32"/>
              </w:rPr>
              <w:t>、基本資料</w:t>
            </w:r>
          </w:p>
        </w:tc>
      </w:tr>
    </w:tbl>
    <w:p w:rsidR="00C20572" w:rsidRPr="00F4522E" w:rsidRDefault="00C20572" w:rsidP="00C20572">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proofErr w:type="gramStart"/>
      <w:r w:rsidRPr="00F4522E">
        <w:rPr>
          <w:rFonts w:eastAsia="標楷體"/>
          <w:spacing w:val="12"/>
          <w:kern w:val="0"/>
          <w:sz w:val="28"/>
          <w:szCs w:val="28"/>
        </w:rPr>
        <w:t>一</w:t>
      </w:r>
      <w:proofErr w:type="gramEnd"/>
      <w:r w:rsidRPr="00F4522E">
        <w:rPr>
          <w:rFonts w:eastAsia="標楷體"/>
          <w:spacing w:val="12"/>
          <w:kern w:val="0"/>
          <w:sz w:val="28"/>
          <w:szCs w:val="28"/>
        </w:rPr>
        <w:t>)</w:t>
      </w:r>
      <w:r w:rsidR="009E1EB9">
        <w:rPr>
          <w:rFonts w:eastAsia="標楷體" w:hint="eastAsia"/>
          <w:spacing w:val="12"/>
          <w:kern w:val="0"/>
          <w:sz w:val="28"/>
          <w:szCs w:val="28"/>
        </w:rPr>
        <w:t>性別</w:t>
      </w:r>
      <w:r w:rsidR="00691972" w:rsidRPr="00F4522E">
        <w:rPr>
          <w:rFonts w:eastAsia="標楷體"/>
          <w:spacing w:val="12"/>
          <w:kern w:val="0"/>
          <w:sz w:val="28"/>
          <w:szCs w:val="28"/>
        </w:rPr>
        <w:t>(S</w:t>
      </w:r>
      <w:r w:rsidR="009E1EB9">
        <w:rPr>
          <w:rFonts w:eastAsia="標楷體"/>
          <w:spacing w:val="12"/>
          <w:kern w:val="0"/>
          <w:sz w:val="28"/>
          <w:szCs w:val="28"/>
        </w:rPr>
        <w:t>4</w:t>
      </w:r>
      <w:r w:rsidR="00691972" w:rsidRPr="00F4522E">
        <w:rPr>
          <w:rFonts w:eastAsia="標楷體"/>
          <w:spacing w:val="12"/>
          <w:kern w:val="0"/>
          <w:sz w:val="28"/>
          <w:szCs w:val="28"/>
        </w:rPr>
        <w:t>)</w:t>
      </w:r>
    </w:p>
    <w:p w:rsidR="00C20572" w:rsidRPr="00F4522E" w:rsidRDefault="00C20572" w:rsidP="00C20572">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二</w:t>
      </w:r>
      <w:r w:rsidRPr="00F4522E">
        <w:rPr>
          <w:rFonts w:eastAsia="標楷體"/>
          <w:spacing w:val="12"/>
          <w:kern w:val="0"/>
          <w:sz w:val="28"/>
          <w:szCs w:val="28"/>
        </w:rPr>
        <w:t>)</w:t>
      </w:r>
      <w:r w:rsidR="009E1EB9">
        <w:rPr>
          <w:rFonts w:eastAsia="標楷體" w:hint="eastAsia"/>
          <w:spacing w:val="12"/>
          <w:kern w:val="0"/>
          <w:sz w:val="28"/>
          <w:szCs w:val="28"/>
        </w:rPr>
        <w:t>年齡</w:t>
      </w:r>
      <w:r w:rsidR="00691972" w:rsidRPr="00F4522E">
        <w:rPr>
          <w:rFonts w:eastAsia="標楷體"/>
          <w:spacing w:val="12"/>
          <w:kern w:val="0"/>
          <w:sz w:val="28"/>
          <w:szCs w:val="28"/>
        </w:rPr>
        <w:t>(S</w:t>
      </w:r>
      <w:r w:rsidR="009E1EB9">
        <w:rPr>
          <w:rFonts w:eastAsia="標楷體"/>
          <w:spacing w:val="12"/>
          <w:kern w:val="0"/>
          <w:sz w:val="28"/>
          <w:szCs w:val="28"/>
        </w:rPr>
        <w:t>1</w:t>
      </w:r>
      <w:r w:rsidR="00691972" w:rsidRPr="00F4522E">
        <w:rPr>
          <w:rFonts w:eastAsia="標楷體"/>
          <w:spacing w:val="12"/>
          <w:kern w:val="0"/>
          <w:sz w:val="28"/>
          <w:szCs w:val="28"/>
        </w:rPr>
        <w:t>)</w:t>
      </w:r>
    </w:p>
    <w:p w:rsidR="00C20572" w:rsidRPr="00F4522E" w:rsidRDefault="00C20572" w:rsidP="00C20572">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三</w:t>
      </w:r>
      <w:r w:rsidRPr="00F4522E">
        <w:rPr>
          <w:rFonts w:eastAsia="標楷體"/>
          <w:spacing w:val="12"/>
          <w:kern w:val="0"/>
          <w:sz w:val="28"/>
          <w:szCs w:val="28"/>
        </w:rPr>
        <w:t>)</w:t>
      </w:r>
      <w:r w:rsidR="009E1EB9">
        <w:rPr>
          <w:rFonts w:eastAsia="標楷體" w:hint="eastAsia"/>
          <w:spacing w:val="12"/>
          <w:kern w:val="0"/>
          <w:sz w:val="28"/>
          <w:szCs w:val="28"/>
        </w:rPr>
        <w:t>教育程度</w:t>
      </w:r>
      <w:r w:rsidR="00691972" w:rsidRPr="00F4522E">
        <w:rPr>
          <w:rFonts w:eastAsia="標楷體"/>
          <w:spacing w:val="12"/>
          <w:kern w:val="0"/>
          <w:sz w:val="28"/>
          <w:szCs w:val="28"/>
        </w:rPr>
        <w:t>(S</w:t>
      </w:r>
      <w:r w:rsidR="009E1EB9">
        <w:rPr>
          <w:rFonts w:eastAsia="標楷體"/>
          <w:spacing w:val="12"/>
          <w:kern w:val="0"/>
          <w:sz w:val="28"/>
          <w:szCs w:val="28"/>
        </w:rPr>
        <w:t>2</w:t>
      </w:r>
      <w:r w:rsidR="00691972" w:rsidRPr="00F4522E">
        <w:rPr>
          <w:rFonts w:eastAsia="標楷體"/>
          <w:spacing w:val="12"/>
          <w:kern w:val="0"/>
          <w:sz w:val="28"/>
          <w:szCs w:val="28"/>
        </w:rPr>
        <w:t>)</w:t>
      </w:r>
    </w:p>
    <w:p w:rsidR="00C20572" w:rsidRPr="00F4522E" w:rsidRDefault="00AA1930" w:rsidP="00691972">
      <w:pPr>
        <w:widowControl/>
        <w:autoSpaceDE w:val="0"/>
        <w:autoSpaceDN w:val="0"/>
        <w:snapToGrid w:val="0"/>
        <w:spacing w:before="120" w:after="120" w:line="400" w:lineRule="atLeast"/>
        <w:ind w:left="601" w:hanging="471"/>
        <w:jc w:val="both"/>
        <w:textAlignment w:val="bottom"/>
        <w:rPr>
          <w:rFonts w:eastAsia="標楷體"/>
          <w:spacing w:val="12"/>
          <w:kern w:val="0"/>
          <w:sz w:val="28"/>
          <w:szCs w:val="28"/>
        </w:rPr>
      </w:pPr>
      <w:r w:rsidRPr="00F4522E">
        <w:rPr>
          <w:rFonts w:eastAsia="標楷體"/>
          <w:spacing w:val="12"/>
          <w:kern w:val="0"/>
          <w:sz w:val="28"/>
          <w:szCs w:val="28"/>
        </w:rPr>
        <w:t>(</w:t>
      </w:r>
      <w:r w:rsidRPr="00F4522E">
        <w:rPr>
          <w:rFonts w:eastAsia="標楷體"/>
          <w:spacing w:val="12"/>
          <w:kern w:val="0"/>
          <w:sz w:val="28"/>
          <w:szCs w:val="28"/>
        </w:rPr>
        <w:t>四</w:t>
      </w:r>
      <w:r w:rsidRPr="00F4522E">
        <w:rPr>
          <w:rFonts w:eastAsia="標楷體"/>
          <w:spacing w:val="12"/>
          <w:kern w:val="0"/>
          <w:sz w:val="28"/>
          <w:szCs w:val="28"/>
        </w:rPr>
        <w:t>)</w:t>
      </w:r>
      <w:r w:rsidR="009E1EB9">
        <w:rPr>
          <w:rFonts w:eastAsia="標楷體" w:hint="eastAsia"/>
          <w:spacing w:val="12"/>
          <w:kern w:val="0"/>
          <w:sz w:val="28"/>
          <w:szCs w:val="28"/>
        </w:rPr>
        <w:t>居住地區</w:t>
      </w:r>
      <w:r w:rsidR="00691972" w:rsidRPr="00F4522E">
        <w:rPr>
          <w:rFonts w:eastAsia="標楷體"/>
          <w:spacing w:val="12"/>
          <w:kern w:val="0"/>
          <w:sz w:val="28"/>
          <w:szCs w:val="28"/>
        </w:rPr>
        <w:t>(S</w:t>
      </w:r>
      <w:r w:rsidR="009E1EB9">
        <w:rPr>
          <w:rFonts w:eastAsia="標楷體"/>
          <w:spacing w:val="12"/>
          <w:kern w:val="0"/>
          <w:sz w:val="28"/>
          <w:szCs w:val="28"/>
        </w:rPr>
        <w:t>3</w:t>
      </w:r>
      <w:r w:rsidR="00691972" w:rsidRPr="00F4522E">
        <w:rPr>
          <w:rFonts w:eastAsia="標楷體"/>
          <w:spacing w:val="12"/>
          <w:kern w:val="0"/>
          <w:sz w:val="28"/>
          <w:szCs w:val="28"/>
        </w:rPr>
        <w:t>)</w:t>
      </w:r>
    </w:p>
    <w:p w:rsidR="00AA1930" w:rsidRPr="00F4522E" w:rsidRDefault="0060339D" w:rsidP="00AA1930">
      <w:pPr>
        <w:pStyle w:val="1"/>
        <w:spacing w:before="0" w:after="240" w:line="500" w:lineRule="exact"/>
        <w:rPr>
          <w:rFonts w:ascii="Times New Roman" w:eastAsia="標楷體" w:hAnsi="Times New Roman"/>
          <w:b/>
          <w:color w:val="FFFFFF" w:themeColor="background1"/>
          <w:sz w:val="40"/>
        </w:rPr>
      </w:pPr>
      <w:r w:rsidRPr="00F4522E">
        <w:rPr>
          <w:rFonts w:ascii="Times New Roman" w:eastAsia="標楷體" w:hAnsi="Times New Roman"/>
          <w:spacing w:val="12"/>
          <w:kern w:val="0"/>
          <w:sz w:val="28"/>
        </w:rPr>
        <w:br w:type="page"/>
      </w:r>
      <w:bookmarkStart w:id="76" w:name="_Toc175229676"/>
      <w:bookmarkStart w:id="77" w:name="_Toc518992117"/>
      <w:r w:rsidR="0051352A">
        <w:rPr>
          <w:rFonts w:ascii="Times New Roman" w:eastAsia="標楷體" w:hAnsi="Times New Roman"/>
          <w:b/>
          <w:noProof/>
          <w:color w:val="FFFFFF" w:themeColor="background1"/>
          <w:sz w:val="40"/>
          <w:szCs w:val="40"/>
        </w:rPr>
        <w:lastRenderedPageBreak/>
        <w:pict>
          <v:rect id="_x0000_s1033" style="position:absolute;margin-left:-82.05pt;margin-top:-2.45pt;width:551.1pt;height:33.5pt;z-index:-25165824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" fillcolor="black [3200]" strokecolor="#f2f2f2 [3041]" strokeweight="3pt">
            <v:stroke joinstyle="round"/>
            <v:shadow on="t" color="#7f7f7f [1601]" opacity=".5" offset="1pt"/>
            <w10:wrap anchorx="margin"/>
          </v:rect>
        </w:pict>
      </w:r>
      <w:r w:rsidR="00C37D4D" w:rsidRPr="00F4522E">
        <w:rPr>
          <w:rFonts w:ascii="Times New Roman" w:eastAsia="標楷體" w:hAnsi="Times New Roman"/>
          <w:b/>
          <w:color w:val="FFFFFF" w:themeColor="background1"/>
          <w:sz w:val="40"/>
        </w:rPr>
        <w:t>【肆、樣本特性分析】</w:t>
      </w:r>
      <w:bookmarkStart w:id="78" w:name="_Toc175229678"/>
      <w:bookmarkStart w:id="79" w:name="_Toc319482816"/>
      <w:bookmarkEnd w:id="76"/>
      <w:bookmarkEnd w:id="77"/>
    </w:p>
    <w:bookmarkEnd w:id="78"/>
    <w:bookmarkEnd w:id="79"/>
    <w:p w:rsidR="0060339D" w:rsidRPr="00F4522E" w:rsidRDefault="00F24A57" w:rsidP="00120FB7">
      <w:pPr>
        <w:widowControl/>
        <w:autoSpaceDE w:val="0"/>
        <w:autoSpaceDN w:val="0"/>
        <w:snapToGrid w:val="0"/>
        <w:spacing w:beforeLines="50" w:before="163" w:afterLines="50" w:after="163" w:line="500" w:lineRule="exact"/>
        <w:ind w:left="602" w:hanging="471"/>
        <w:jc w:val="both"/>
        <w:textAlignment w:val="bottom"/>
        <w:rPr>
          <w:rFonts w:eastAsia="標楷體"/>
          <w:spacing w:val="20"/>
          <w:kern w:val="0"/>
          <w:sz w:val="28"/>
          <w:szCs w:val="28"/>
        </w:rPr>
      </w:pPr>
      <w:r w:rsidRPr="00F4522E">
        <w:rPr>
          <w:rFonts w:eastAsia="標楷體"/>
          <w:spacing w:val="20"/>
          <w:kern w:val="0"/>
          <w:sz w:val="28"/>
          <w:szCs w:val="28"/>
        </w:rPr>
        <w:t>(</w:t>
      </w:r>
      <w:proofErr w:type="gramStart"/>
      <w:r w:rsidRPr="00F4522E">
        <w:rPr>
          <w:rFonts w:eastAsia="標楷體"/>
          <w:spacing w:val="20"/>
          <w:kern w:val="0"/>
          <w:sz w:val="28"/>
          <w:szCs w:val="28"/>
        </w:rPr>
        <w:t>一</w:t>
      </w:r>
      <w:proofErr w:type="gramEnd"/>
      <w:r w:rsidRPr="00F4522E">
        <w:rPr>
          <w:rFonts w:eastAsia="標楷體"/>
          <w:spacing w:val="20"/>
          <w:kern w:val="0"/>
          <w:sz w:val="28"/>
          <w:szCs w:val="28"/>
        </w:rPr>
        <w:t>)</w:t>
      </w:r>
      <w:r w:rsidR="0060339D" w:rsidRPr="00F4522E">
        <w:rPr>
          <w:rFonts w:eastAsia="標楷體"/>
          <w:spacing w:val="20"/>
          <w:kern w:val="0"/>
          <w:sz w:val="28"/>
          <w:szCs w:val="28"/>
        </w:rPr>
        <w:t>性別</w:t>
      </w:r>
    </w:p>
    <w:p w:rsidR="00DF1594" w:rsidRPr="00F4522E" w:rsidRDefault="004E0C04" w:rsidP="009C0BC2">
      <w:pPr>
        <w:widowControl/>
        <w:autoSpaceDE w:val="0"/>
        <w:autoSpaceDN w:val="0"/>
        <w:snapToGrid w:val="0"/>
        <w:spacing w:before="120" w:after="120" w:line="480" w:lineRule="exact"/>
        <w:ind w:left="709" w:firstLine="635"/>
        <w:jc w:val="both"/>
        <w:textAlignment w:val="bottom"/>
        <w:rPr>
          <w:rFonts w:eastAsia="標楷體"/>
          <w:spacing w:val="12"/>
          <w:sz w:val="28"/>
          <w:szCs w:val="28"/>
        </w:rPr>
      </w:pPr>
      <w:r w:rsidRPr="00F4522E">
        <w:rPr>
          <w:rFonts w:eastAsia="標楷體"/>
          <w:spacing w:val="12"/>
          <w:sz w:val="28"/>
          <w:szCs w:val="28"/>
        </w:rPr>
        <w:t>本次調查</w:t>
      </w:r>
      <w:r w:rsidR="005A55E1" w:rsidRPr="00F4522E">
        <w:rPr>
          <w:rFonts w:eastAsia="標楷體"/>
          <w:spacing w:val="12"/>
          <w:sz w:val="28"/>
          <w:szCs w:val="28"/>
        </w:rPr>
        <w:t>係以</w:t>
      </w:r>
      <w:r w:rsidR="004A318F">
        <w:rPr>
          <w:rFonts w:eastAsia="標楷體" w:hint="eastAsia"/>
          <w:spacing w:val="12"/>
          <w:sz w:val="28"/>
          <w:szCs w:val="28"/>
        </w:rPr>
        <w:t>女</w:t>
      </w:r>
      <w:r w:rsidR="002E0175" w:rsidRPr="00F4522E">
        <w:rPr>
          <w:rFonts w:eastAsia="標楷體"/>
          <w:spacing w:val="12"/>
          <w:sz w:val="28"/>
          <w:szCs w:val="28"/>
        </w:rPr>
        <w:t>性</w:t>
      </w:r>
      <w:r w:rsidR="002E0175" w:rsidRPr="00F4522E">
        <w:rPr>
          <w:rFonts w:eastAsia="標楷體"/>
          <w:spacing w:val="12"/>
          <w:sz w:val="28"/>
          <w:szCs w:val="28"/>
        </w:rPr>
        <w:t>(</w:t>
      </w:r>
      <w:r w:rsidR="004A318F">
        <w:rPr>
          <w:rFonts w:eastAsia="標楷體" w:hint="eastAsia"/>
          <w:spacing w:val="12"/>
          <w:sz w:val="28"/>
          <w:szCs w:val="28"/>
        </w:rPr>
        <w:t>52.7</w:t>
      </w:r>
      <w:r w:rsidR="001F54BC" w:rsidRPr="00F4522E">
        <w:rPr>
          <w:rFonts w:eastAsia="標楷體"/>
          <w:spacing w:val="12"/>
          <w:sz w:val="28"/>
          <w:szCs w:val="28"/>
        </w:rPr>
        <w:t>%)</w:t>
      </w:r>
      <w:r w:rsidR="00ED3D05" w:rsidRPr="00F4522E">
        <w:rPr>
          <w:rFonts w:eastAsia="標楷體"/>
          <w:spacing w:val="12"/>
          <w:sz w:val="28"/>
          <w:szCs w:val="28"/>
        </w:rPr>
        <w:t>的比例</w:t>
      </w:r>
      <w:r w:rsidR="00C66DB2" w:rsidRPr="00F4522E">
        <w:rPr>
          <w:rFonts w:eastAsia="標楷體"/>
          <w:spacing w:val="12"/>
          <w:sz w:val="28"/>
          <w:szCs w:val="28"/>
        </w:rPr>
        <w:t>高於</w:t>
      </w:r>
      <w:r w:rsidR="004A318F">
        <w:rPr>
          <w:rFonts w:eastAsia="標楷體" w:hint="eastAsia"/>
          <w:spacing w:val="12"/>
          <w:sz w:val="28"/>
          <w:szCs w:val="28"/>
        </w:rPr>
        <w:t>男</w:t>
      </w:r>
      <w:r w:rsidR="00020CAC" w:rsidRPr="00F4522E">
        <w:rPr>
          <w:rFonts w:eastAsia="標楷體"/>
          <w:spacing w:val="12"/>
          <w:sz w:val="28"/>
          <w:szCs w:val="28"/>
        </w:rPr>
        <w:t>性</w:t>
      </w:r>
      <w:r w:rsidR="002E0175" w:rsidRPr="00F4522E">
        <w:rPr>
          <w:rFonts w:eastAsia="標楷體"/>
          <w:spacing w:val="12"/>
          <w:sz w:val="28"/>
          <w:szCs w:val="28"/>
        </w:rPr>
        <w:t>(</w:t>
      </w:r>
      <w:r w:rsidR="004A318F">
        <w:rPr>
          <w:rFonts w:eastAsia="標楷體" w:hint="eastAsia"/>
          <w:spacing w:val="12"/>
          <w:sz w:val="28"/>
          <w:szCs w:val="28"/>
        </w:rPr>
        <w:t>47.3</w:t>
      </w:r>
      <w:r w:rsidR="001F54BC" w:rsidRPr="00F4522E">
        <w:rPr>
          <w:rFonts w:eastAsia="標楷體"/>
          <w:spacing w:val="12"/>
          <w:sz w:val="28"/>
          <w:szCs w:val="28"/>
        </w:rPr>
        <w:t>%)</w:t>
      </w:r>
      <w:r w:rsidR="002E0175" w:rsidRPr="00F4522E">
        <w:rPr>
          <w:rFonts w:eastAsia="標楷體"/>
          <w:spacing w:val="12"/>
          <w:sz w:val="28"/>
          <w:szCs w:val="28"/>
        </w:rPr>
        <w:t>，各占</w:t>
      </w:r>
      <w:r w:rsidR="004A318F">
        <w:rPr>
          <w:rFonts w:eastAsia="標楷體" w:hint="eastAsia"/>
          <w:spacing w:val="12"/>
          <w:sz w:val="28"/>
          <w:szCs w:val="28"/>
        </w:rPr>
        <w:t>五</w:t>
      </w:r>
      <w:r w:rsidR="004A318F" w:rsidRPr="00F4522E">
        <w:rPr>
          <w:rFonts w:eastAsia="標楷體"/>
          <w:spacing w:val="12"/>
          <w:sz w:val="28"/>
          <w:szCs w:val="28"/>
        </w:rPr>
        <w:t>成</w:t>
      </w:r>
      <w:r w:rsidR="004A318F">
        <w:rPr>
          <w:rFonts w:eastAsia="標楷體" w:hint="eastAsia"/>
          <w:spacing w:val="12"/>
          <w:sz w:val="28"/>
          <w:szCs w:val="28"/>
        </w:rPr>
        <w:t>三及</w:t>
      </w:r>
      <w:r w:rsidR="00F82873">
        <w:rPr>
          <w:rFonts w:eastAsia="標楷體" w:hint="eastAsia"/>
          <w:spacing w:val="12"/>
          <w:sz w:val="28"/>
          <w:szCs w:val="28"/>
        </w:rPr>
        <w:t>四</w:t>
      </w:r>
      <w:r w:rsidR="002E0175" w:rsidRPr="00F4522E">
        <w:rPr>
          <w:rFonts w:eastAsia="標楷體"/>
          <w:spacing w:val="12"/>
          <w:sz w:val="28"/>
          <w:szCs w:val="28"/>
        </w:rPr>
        <w:t>成</w:t>
      </w:r>
      <w:r w:rsidR="00F82873">
        <w:rPr>
          <w:rFonts w:eastAsia="標楷體" w:hint="eastAsia"/>
          <w:spacing w:val="12"/>
          <w:sz w:val="28"/>
          <w:szCs w:val="28"/>
        </w:rPr>
        <w:t>七</w:t>
      </w:r>
      <w:r w:rsidRPr="00F4522E">
        <w:rPr>
          <w:rFonts w:eastAsia="標楷體"/>
          <w:spacing w:val="12"/>
          <w:sz w:val="28"/>
          <w:szCs w:val="28"/>
        </w:rPr>
        <w:t>。</w:t>
      </w:r>
    </w:p>
    <w:tbl>
      <w:tblPr>
        <w:tblW w:w="5085" w:type="pct"/>
        <w:tblInd w:w="-80" w:type="dxa"/>
        <w:tblCellMar>
          <w:left w:w="28" w:type="dxa"/>
          <w:right w:w="28" w:type="dxa"/>
        </w:tblCellMar>
        <w:tblLook w:val="04A0" w:firstRow="1" w:lastRow="0" w:firstColumn="1" w:lastColumn="0" w:noHBand="0" w:noVBand="1"/>
      </w:tblPr>
      <w:tblGrid>
        <w:gridCol w:w="9571"/>
      </w:tblGrid>
      <w:tr w:rsidR="008A713C" w:rsidRPr="00F4522E" w:rsidTr="00EA60F2">
        <w:trPr>
          <w:trHeight w:val="346"/>
        </w:trPr>
        <w:tc>
          <w:tcPr>
            <w:tcW w:w="9571" w:type="dxa"/>
            <w:vMerge w:val="restart"/>
            <w:vAlign w:val="center"/>
          </w:tcPr>
          <w:p w:rsidR="008A713C" w:rsidRPr="00F4522E" w:rsidRDefault="00F82873" w:rsidP="00255BA5">
            <w:pPr>
              <w:ind w:leftChars="-40" w:left="-96"/>
              <w:jc w:val="center"/>
              <w:rPr>
                <w:rFonts w:eastAsia="標楷體"/>
                <w:kern w:val="0"/>
                <w:sz w:val="20"/>
              </w:rPr>
            </w:pPr>
            <w:r w:rsidRPr="00F82873">
              <w:rPr>
                <w:rFonts w:eastAsia="標楷體"/>
                <w:noProof/>
                <w:kern w:val="0"/>
                <w:sz w:val="20"/>
              </w:rPr>
              <w:drawing>
                <wp:inline distT="0" distB="0" distL="0" distR="0">
                  <wp:extent cx="5486400" cy="301752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017520"/>
                          </a:xfrm>
                          <a:prstGeom prst="rect">
                            <a:avLst/>
                          </a:prstGeom>
                          <a:noFill/>
                          <a:ln>
                            <a:noFill/>
                          </a:ln>
                        </pic:spPr>
                      </pic:pic>
                    </a:graphicData>
                  </a:graphic>
                </wp:inline>
              </w:drawing>
            </w:r>
          </w:p>
        </w:tc>
      </w:tr>
      <w:tr w:rsidR="008A713C" w:rsidRPr="00F4522E" w:rsidTr="00EA60F2">
        <w:tblPrEx>
          <w:tblCellMar>
            <w:left w:w="108" w:type="dxa"/>
            <w:right w:w="108" w:type="dxa"/>
          </w:tblCellMar>
        </w:tblPrEx>
        <w:trPr>
          <w:trHeight w:val="2765"/>
        </w:trPr>
        <w:tc>
          <w:tcPr>
            <w:tcW w:w="9571" w:type="dxa"/>
            <w:vMerge/>
          </w:tcPr>
          <w:p w:rsidR="008A713C" w:rsidRPr="00F4522E" w:rsidRDefault="008A713C" w:rsidP="00255BA5">
            <w:pPr>
              <w:widowControl/>
              <w:autoSpaceDE w:val="0"/>
              <w:autoSpaceDN w:val="0"/>
              <w:spacing w:before="120" w:after="120" w:line="500" w:lineRule="exact"/>
              <w:jc w:val="both"/>
              <w:textAlignment w:val="bottom"/>
              <w:rPr>
                <w:rFonts w:eastAsia="標楷體"/>
                <w:spacing w:val="12"/>
                <w:kern w:val="0"/>
                <w:sz w:val="20"/>
              </w:rPr>
            </w:pPr>
          </w:p>
        </w:tc>
      </w:tr>
      <w:tr w:rsidR="008A713C" w:rsidRPr="00F4522E" w:rsidTr="00EA60F2">
        <w:tblPrEx>
          <w:tblCellMar>
            <w:left w:w="108" w:type="dxa"/>
            <w:right w:w="108" w:type="dxa"/>
          </w:tblCellMar>
        </w:tblPrEx>
        <w:trPr>
          <w:trHeight w:val="139"/>
        </w:trPr>
        <w:tc>
          <w:tcPr>
            <w:tcW w:w="9571" w:type="dxa"/>
          </w:tcPr>
          <w:p w:rsidR="008A713C" w:rsidRPr="00F4522E" w:rsidRDefault="009D636C" w:rsidP="009D636C">
            <w:pPr>
              <w:pStyle w:val="aff5"/>
              <w:keepNext/>
              <w:jc w:val="center"/>
              <w:rPr>
                <w:rFonts w:eastAsia="標楷體"/>
                <w:spacing w:val="12"/>
                <w:sz w:val="24"/>
                <w:szCs w:val="24"/>
              </w:rPr>
            </w:pPr>
            <w:bookmarkStart w:id="80" w:name="_Toc262229896"/>
            <w:bookmarkStart w:id="81" w:name="_Toc263189980"/>
            <w:bookmarkStart w:id="82" w:name="_Toc459137170"/>
            <w:bookmarkStart w:id="83" w:name="_Toc498961018"/>
            <w:bookmarkStart w:id="84" w:name="_Toc511208780"/>
            <w:bookmarkStart w:id="85" w:name="_Toc518992219"/>
            <w:r w:rsidRPr="00B0606A">
              <w:rPr>
                <w:rFonts w:eastAsia="標楷體"/>
                <w:spacing w:val="12"/>
                <w:szCs w:val="24"/>
              </w:rPr>
              <w:t>圖</w:t>
            </w:r>
            <w:r w:rsidRPr="00B0606A">
              <w:rPr>
                <w:rFonts w:eastAsia="標楷體"/>
                <w:spacing w:val="12"/>
                <w:szCs w:val="24"/>
              </w:rPr>
              <w:t>4-</w:t>
            </w:r>
            <w:r w:rsidR="00551A60" w:rsidRPr="00B0606A">
              <w:rPr>
                <w:rFonts w:eastAsia="標楷體"/>
                <w:spacing w:val="12"/>
                <w:szCs w:val="24"/>
              </w:rPr>
              <w:fldChar w:fldCharType="begin"/>
            </w:r>
            <w:r w:rsidRPr="00B0606A">
              <w:rPr>
                <w:rFonts w:eastAsia="標楷體"/>
                <w:spacing w:val="12"/>
                <w:szCs w:val="24"/>
              </w:rPr>
              <w:instrText xml:space="preserve"> SEQ </w:instrText>
            </w:r>
            <w:r w:rsidRPr="00B0606A">
              <w:rPr>
                <w:rFonts w:eastAsia="標楷體"/>
                <w:spacing w:val="12"/>
                <w:szCs w:val="24"/>
              </w:rPr>
              <w:instrText>圖</w:instrText>
            </w:r>
            <w:r w:rsidRPr="00B0606A">
              <w:rPr>
                <w:rFonts w:eastAsia="標楷體"/>
                <w:spacing w:val="12"/>
                <w:szCs w:val="24"/>
              </w:rPr>
              <w:instrText xml:space="preserve">4- \* ARABIC </w:instrText>
            </w:r>
            <w:r w:rsidR="00551A60" w:rsidRPr="00B0606A">
              <w:rPr>
                <w:rFonts w:eastAsia="標楷體"/>
                <w:spacing w:val="12"/>
                <w:szCs w:val="24"/>
              </w:rPr>
              <w:fldChar w:fldCharType="separate"/>
            </w:r>
            <w:r w:rsidR="00B253E9">
              <w:rPr>
                <w:rFonts w:eastAsia="標楷體"/>
                <w:noProof/>
                <w:spacing w:val="12"/>
                <w:szCs w:val="24"/>
              </w:rPr>
              <w:t>1</w:t>
            </w:r>
            <w:r w:rsidR="00551A60" w:rsidRPr="00B0606A">
              <w:rPr>
                <w:rFonts w:eastAsia="標楷體"/>
                <w:spacing w:val="12"/>
                <w:szCs w:val="24"/>
              </w:rPr>
              <w:fldChar w:fldCharType="end"/>
            </w:r>
            <w:r w:rsidR="00AC7C56" w:rsidRPr="00B0606A">
              <w:rPr>
                <w:rFonts w:eastAsia="標楷體"/>
                <w:spacing w:val="12"/>
                <w:szCs w:val="24"/>
              </w:rPr>
              <w:t>性別分析圖</w:t>
            </w:r>
            <w:bookmarkEnd w:id="80"/>
            <w:bookmarkEnd w:id="81"/>
            <w:bookmarkEnd w:id="82"/>
            <w:bookmarkEnd w:id="83"/>
            <w:bookmarkEnd w:id="84"/>
            <w:bookmarkEnd w:id="85"/>
          </w:p>
        </w:tc>
      </w:tr>
    </w:tbl>
    <w:p w:rsidR="0060339D" w:rsidRPr="00F4522E" w:rsidRDefault="00F24A57" w:rsidP="00120FB7">
      <w:pPr>
        <w:widowControl/>
        <w:autoSpaceDE w:val="0"/>
        <w:autoSpaceDN w:val="0"/>
        <w:snapToGrid w:val="0"/>
        <w:spacing w:beforeLines="50" w:before="163" w:afterLines="50" w:after="163" w:line="500" w:lineRule="exact"/>
        <w:ind w:left="602" w:hanging="471"/>
        <w:jc w:val="both"/>
        <w:textAlignment w:val="bottom"/>
        <w:rPr>
          <w:rFonts w:eastAsia="標楷體"/>
          <w:spacing w:val="20"/>
          <w:kern w:val="0"/>
          <w:sz w:val="28"/>
          <w:szCs w:val="28"/>
        </w:rPr>
      </w:pPr>
      <w:r w:rsidRPr="00F4522E">
        <w:rPr>
          <w:rFonts w:eastAsia="標楷體"/>
          <w:spacing w:val="20"/>
          <w:kern w:val="0"/>
          <w:sz w:val="28"/>
          <w:szCs w:val="28"/>
        </w:rPr>
        <w:t>(</w:t>
      </w:r>
      <w:r w:rsidRPr="00F4522E">
        <w:rPr>
          <w:rFonts w:eastAsia="標楷體"/>
          <w:spacing w:val="20"/>
          <w:kern w:val="0"/>
          <w:sz w:val="28"/>
          <w:szCs w:val="28"/>
        </w:rPr>
        <w:t>二</w:t>
      </w:r>
      <w:r w:rsidRPr="00F4522E">
        <w:rPr>
          <w:rFonts w:eastAsia="標楷體"/>
          <w:spacing w:val="20"/>
          <w:kern w:val="0"/>
          <w:sz w:val="28"/>
          <w:szCs w:val="28"/>
        </w:rPr>
        <w:t>)</w:t>
      </w:r>
      <w:r w:rsidR="0060339D" w:rsidRPr="00F4522E">
        <w:rPr>
          <w:rFonts w:eastAsia="標楷體"/>
          <w:spacing w:val="20"/>
          <w:kern w:val="0"/>
          <w:sz w:val="28"/>
          <w:szCs w:val="28"/>
        </w:rPr>
        <w:t>年齡</w:t>
      </w:r>
    </w:p>
    <w:p w:rsidR="0060339D" w:rsidRPr="00F4522E" w:rsidRDefault="008B716E" w:rsidP="00D76115">
      <w:pPr>
        <w:widowControl/>
        <w:autoSpaceDE w:val="0"/>
        <w:autoSpaceDN w:val="0"/>
        <w:snapToGrid w:val="0"/>
        <w:spacing w:before="120" w:after="120" w:line="480" w:lineRule="exact"/>
        <w:ind w:left="709" w:firstLine="635"/>
        <w:jc w:val="both"/>
        <w:textAlignment w:val="bottom"/>
        <w:rPr>
          <w:rFonts w:eastAsia="標楷體"/>
          <w:spacing w:val="12"/>
          <w:sz w:val="28"/>
          <w:szCs w:val="28"/>
        </w:rPr>
      </w:pPr>
      <w:r w:rsidRPr="00F4522E">
        <w:rPr>
          <w:rFonts w:eastAsia="標楷體"/>
          <w:spacing w:val="12"/>
          <w:sz w:val="28"/>
          <w:szCs w:val="28"/>
        </w:rPr>
        <w:t>在</w:t>
      </w:r>
      <w:r w:rsidR="008D2D2C" w:rsidRPr="00F4522E">
        <w:rPr>
          <w:rFonts w:eastAsia="標楷體"/>
          <w:spacing w:val="12"/>
          <w:sz w:val="28"/>
          <w:szCs w:val="28"/>
        </w:rPr>
        <w:t>年齡部分，</w:t>
      </w:r>
      <w:r w:rsidR="005A55E1" w:rsidRPr="00F4522E">
        <w:rPr>
          <w:rFonts w:eastAsia="標楷體"/>
          <w:spacing w:val="12"/>
          <w:sz w:val="28"/>
          <w:szCs w:val="28"/>
        </w:rPr>
        <w:t>受訪者</w:t>
      </w:r>
      <w:r w:rsidR="00122C4B" w:rsidRPr="00F4522E">
        <w:rPr>
          <w:rFonts w:eastAsia="標楷體"/>
          <w:spacing w:val="12"/>
          <w:sz w:val="28"/>
          <w:szCs w:val="28"/>
        </w:rPr>
        <w:t>年齡</w:t>
      </w:r>
      <w:r w:rsidR="00490ED5" w:rsidRPr="00F4522E">
        <w:rPr>
          <w:rFonts w:eastAsia="標楷體"/>
          <w:spacing w:val="12"/>
          <w:sz w:val="28"/>
          <w:szCs w:val="28"/>
        </w:rPr>
        <w:t>以</w:t>
      </w:r>
      <w:r w:rsidR="004A318F">
        <w:rPr>
          <w:rFonts w:eastAsia="標楷體"/>
          <w:spacing w:val="12"/>
          <w:sz w:val="28"/>
          <w:szCs w:val="28"/>
        </w:rPr>
        <w:t>4</w:t>
      </w:r>
      <w:r w:rsidR="002E0175" w:rsidRPr="00F4522E">
        <w:rPr>
          <w:rFonts w:eastAsia="標楷體"/>
          <w:spacing w:val="12"/>
          <w:sz w:val="28"/>
          <w:szCs w:val="28"/>
        </w:rPr>
        <w:t>0</w:t>
      </w:r>
      <w:r w:rsidR="00D76115" w:rsidRPr="00F4522E">
        <w:rPr>
          <w:rFonts w:eastAsia="標楷體"/>
          <w:spacing w:val="12"/>
          <w:sz w:val="28"/>
          <w:szCs w:val="28"/>
        </w:rPr>
        <w:t>-</w:t>
      </w:r>
      <w:r w:rsidR="004A318F">
        <w:rPr>
          <w:rFonts w:eastAsia="標楷體"/>
          <w:spacing w:val="12"/>
          <w:sz w:val="28"/>
          <w:szCs w:val="28"/>
        </w:rPr>
        <w:t>4</w:t>
      </w:r>
      <w:r w:rsidR="008D2D2C" w:rsidRPr="00F4522E">
        <w:rPr>
          <w:rFonts w:eastAsia="標楷體"/>
          <w:spacing w:val="12"/>
          <w:sz w:val="28"/>
          <w:szCs w:val="28"/>
        </w:rPr>
        <w:t>9</w:t>
      </w:r>
      <w:r w:rsidR="00490ED5" w:rsidRPr="00F4522E">
        <w:rPr>
          <w:rFonts w:eastAsia="標楷體"/>
          <w:spacing w:val="12"/>
          <w:sz w:val="28"/>
          <w:szCs w:val="28"/>
        </w:rPr>
        <w:t>歲</w:t>
      </w:r>
      <w:r w:rsidR="002E0175" w:rsidRPr="00F4522E">
        <w:rPr>
          <w:rFonts w:eastAsia="標楷體"/>
          <w:spacing w:val="12"/>
          <w:sz w:val="28"/>
          <w:szCs w:val="28"/>
        </w:rPr>
        <w:t>(30.</w:t>
      </w:r>
      <w:r w:rsidR="004A318F">
        <w:rPr>
          <w:rFonts w:eastAsia="標楷體"/>
          <w:spacing w:val="12"/>
          <w:sz w:val="28"/>
          <w:szCs w:val="28"/>
        </w:rPr>
        <w:t>2</w:t>
      </w:r>
      <w:r w:rsidR="00D76115" w:rsidRPr="00F4522E">
        <w:rPr>
          <w:rFonts w:eastAsia="標楷體"/>
          <w:spacing w:val="12"/>
          <w:sz w:val="28"/>
          <w:szCs w:val="28"/>
        </w:rPr>
        <w:t>%)</w:t>
      </w:r>
      <w:r w:rsidRPr="00F4522E">
        <w:rPr>
          <w:rFonts w:eastAsia="標楷體"/>
          <w:spacing w:val="12"/>
          <w:sz w:val="28"/>
          <w:szCs w:val="28"/>
        </w:rPr>
        <w:t>為</w:t>
      </w:r>
      <w:r w:rsidR="00490ED5" w:rsidRPr="00F4522E">
        <w:rPr>
          <w:rFonts w:eastAsia="標楷體"/>
          <w:spacing w:val="12"/>
          <w:sz w:val="28"/>
          <w:szCs w:val="28"/>
        </w:rPr>
        <w:t>多</w:t>
      </w:r>
      <w:r w:rsidR="009A1366" w:rsidRPr="00F4522E">
        <w:rPr>
          <w:rFonts w:eastAsia="標楷體"/>
          <w:spacing w:val="12"/>
          <w:sz w:val="28"/>
          <w:szCs w:val="28"/>
        </w:rPr>
        <w:t>數</w:t>
      </w:r>
      <w:r w:rsidR="00D76115" w:rsidRPr="00F4522E">
        <w:rPr>
          <w:rFonts w:eastAsia="標楷體"/>
          <w:spacing w:val="12"/>
          <w:sz w:val="28"/>
          <w:szCs w:val="28"/>
        </w:rPr>
        <w:t>，</w:t>
      </w:r>
      <w:r w:rsidR="002F12E3" w:rsidRPr="00F4522E">
        <w:rPr>
          <w:rFonts w:eastAsia="標楷體"/>
          <w:spacing w:val="12"/>
          <w:sz w:val="28"/>
          <w:szCs w:val="28"/>
        </w:rPr>
        <w:t>占</w:t>
      </w:r>
      <w:r w:rsidR="002E0175" w:rsidRPr="00F4522E">
        <w:rPr>
          <w:rFonts w:eastAsia="標楷體"/>
          <w:spacing w:val="12"/>
          <w:sz w:val="28"/>
          <w:szCs w:val="28"/>
        </w:rPr>
        <w:t>三成</w:t>
      </w:r>
      <w:r w:rsidR="00697E85" w:rsidRPr="00F4522E">
        <w:rPr>
          <w:rFonts w:eastAsia="標楷體"/>
          <w:spacing w:val="12"/>
          <w:sz w:val="28"/>
          <w:szCs w:val="28"/>
        </w:rPr>
        <w:t>；其次</w:t>
      </w:r>
      <w:r w:rsidR="009A1366" w:rsidRPr="00F4522E">
        <w:rPr>
          <w:rFonts w:eastAsia="標楷體"/>
          <w:spacing w:val="12"/>
          <w:sz w:val="28"/>
          <w:szCs w:val="28"/>
        </w:rPr>
        <w:t>是</w:t>
      </w:r>
      <w:r w:rsidR="002E0175" w:rsidRPr="00F4522E">
        <w:rPr>
          <w:rFonts w:eastAsia="標楷體"/>
          <w:spacing w:val="12"/>
          <w:sz w:val="28"/>
          <w:szCs w:val="28"/>
        </w:rPr>
        <w:t>50</w:t>
      </w:r>
      <w:r w:rsidR="00490ED5" w:rsidRPr="00F4522E">
        <w:rPr>
          <w:rFonts w:eastAsia="標楷體"/>
          <w:spacing w:val="12"/>
          <w:sz w:val="28"/>
          <w:szCs w:val="28"/>
        </w:rPr>
        <w:t>-</w:t>
      </w:r>
      <w:r w:rsidR="002E0175" w:rsidRPr="00F4522E">
        <w:rPr>
          <w:rFonts w:eastAsia="標楷體"/>
          <w:spacing w:val="12"/>
          <w:sz w:val="28"/>
          <w:szCs w:val="28"/>
        </w:rPr>
        <w:t>5</w:t>
      </w:r>
      <w:r w:rsidR="00490ED5" w:rsidRPr="00F4522E">
        <w:rPr>
          <w:rFonts w:eastAsia="標楷體"/>
          <w:spacing w:val="12"/>
          <w:sz w:val="28"/>
          <w:szCs w:val="28"/>
        </w:rPr>
        <w:t>9</w:t>
      </w:r>
      <w:r w:rsidR="00490ED5" w:rsidRPr="00F4522E">
        <w:rPr>
          <w:rFonts w:eastAsia="標楷體"/>
          <w:spacing w:val="12"/>
          <w:sz w:val="28"/>
          <w:szCs w:val="28"/>
        </w:rPr>
        <w:t>歲</w:t>
      </w:r>
      <w:r w:rsidR="002E0175" w:rsidRPr="00F4522E">
        <w:rPr>
          <w:rFonts w:eastAsia="標楷體"/>
          <w:spacing w:val="12"/>
          <w:sz w:val="28"/>
          <w:szCs w:val="28"/>
        </w:rPr>
        <w:t>(25.</w:t>
      </w:r>
      <w:r w:rsidR="004A318F">
        <w:rPr>
          <w:rFonts w:eastAsia="標楷體"/>
          <w:spacing w:val="12"/>
          <w:sz w:val="28"/>
          <w:szCs w:val="28"/>
        </w:rPr>
        <w:t>5</w:t>
      </w:r>
      <w:r w:rsidR="002E0175" w:rsidRPr="00F4522E">
        <w:rPr>
          <w:rFonts w:eastAsia="標楷體"/>
          <w:spacing w:val="12"/>
          <w:sz w:val="28"/>
          <w:szCs w:val="28"/>
        </w:rPr>
        <w:t>%)</w:t>
      </w:r>
      <w:r w:rsidR="002E0175" w:rsidRPr="00F4522E">
        <w:rPr>
          <w:rFonts w:eastAsia="標楷體"/>
          <w:spacing w:val="12"/>
          <w:sz w:val="28"/>
          <w:szCs w:val="28"/>
        </w:rPr>
        <w:t>與</w:t>
      </w:r>
      <w:r w:rsidR="004A318F">
        <w:rPr>
          <w:rFonts w:eastAsia="標楷體" w:hint="eastAsia"/>
          <w:spacing w:val="12"/>
          <w:sz w:val="28"/>
          <w:szCs w:val="28"/>
        </w:rPr>
        <w:t>3</w:t>
      </w:r>
      <w:r w:rsidR="002E0175" w:rsidRPr="00F4522E">
        <w:rPr>
          <w:rFonts w:eastAsia="標楷體"/>
          <w:spacing w:val="12"/>
          <w:sz w:val="28"/>
          <w:szCs w:val="28"/>
        </w:rPr>
        <w:t>0-</w:t>
      </w:r>
      <w:r w:rsidR="004A318F">
        <w:rPr>
          <w:rFonts w:eastAsia="標楷體"/>
          <w:spacing w:val="12"/>
          <w:sz w:val="28"/>
          <w:szCs w:val="28"/>
        </w:rPr>
        <w:t>3</w:t>
      </w:r>
      <w:r w:rsidR="002E0175" w:rsidRPr="00F4522E">
        <w:rPr>
          <w:rFonts w:eastAsia="標楷體"/>
          <w:spacing w:val="12"/>
          <w:sz w:val="28"/>
          <w:szCs w:val="28"/>
        </w:rPr>
        <w:t>9</w:t>
      </w:r>
      <w:r w:rsidR="002E0175" w:rsidRPr="00F4522E">
        <w:rPr>
          <w:rFonts w:eastAsia="標楷體"/>
          <w:spacing w:val="12"/>
          <w:sz w:val="28"/>
          <w:szCs w:val="28"/>
        </w:rPr>
        <w:t>歲</w:t>
      </w:r>
      <w:r w:rsidR="002E0175" w:rsidRPr="00F4522E">
        <w:rPr>
          <w:rFonts w:eastAsia="標楷體"/>
          <w:spacing w:val="12"/>
          <w:sz w:val="28"/>
          <w:szCs w:val="28"/>
        </w:rPr>
        <w:t>(24.</w:t>
      </w:r>
      <w:r w:rsidR="004A318F">
        <w:rPr>
          <w:rFonts w:eastAsia="標楷體"/>
          <w:spacing w:val="12"/>
          <w:sz w:val="28"/>
          <w:szCs w:val="28"/>
        </w:rPr>
        <w:t>2</w:t>
      </w:r>
      <w:r w:rsidR="002E0175" w:rsidRPr="00F4522E">
        <w:rPr>
          <w:rFonts w:eastAsia="標楷體"/>
          <w:spacing w:val="12"/>
          <w:sz w:val="28"/>
          <w:szCs w:val="28"/>
        </w:rPr>
        <w:t>%)</w:t>
      </w:r>
      <w:r w:rsidR="005A55E1" w:rsidRPr="00F4522E">
        <w:rPr>
          <w:rFonts w:eastAsia="標楷體"/>
          <w:spacing w:val="12"/>
          <w:sz w:val="28"/>
          <w:szCs w:val="28"/>
        </w:rPr>
        <w:t>者</w:t>
      </w:r>
      <w:r w:rsidR="00490ED5" w:rsidRPr="00F4522E">
        <w:rPr>
          <w:rFonts w:eastAsia="標楷體"/>
          <w:spacing w:val="12"/>
          <w:sz w:val="28"/>
          <w:szCs w:val="28"/>
        </w:rPr>
        <w:t>，</w:t>
      </w:r>
      <w:r w:rsidR="004A318F">
        <w:rPr>
          <w:rFonts w:eastAsia="標楷體" w:hint="eastAsia"/>
          <w:spacing w:val="12"/>
          <w:sz w:val="28"/>
          <w:szCs w:val="28"/>
        </w:rPr>
        <w:t>各</w:t>
      </w:r>
      <w:r w:rsidR="00C40EF9" w:rsidRPr="00F4522E">
        <w:rPr>
          <w:rFonts w:eastAsia="標楷體"/>
          <w:spacing w:val="12"/>
          <w:sz w:val="28"/>
          <w:szCs w:val="28"/>
        </w:rPr>
        <w:t>占</w:t>
      </w:r>
      <w:r w:rsidR="002E0175" w:rsidRPr="00F4522E">
        <w:rPr>
          <w:rFonts w:eastAsia="標楷體"/>
          <w:spacing w:val="12"/>
          <w:sz w:val="28"/>
          <w:szCs w:val="28"/>
        </w:rPr>
        <w:t>二成</w:t>
      </w:r>
      <w:r w:rsidR="004A318F">
        <w:rPr>
          <w:rFonts w:eastAsia="標楷體" w:hint="eastAsia"/>
          <w:spacing w:val="12"/>
          <w:sz w:val="28"/>
          <w:szCs w:val="28"/>
        </w:rPr>
        <w:t>六與二成四</w:t>
      </w:r>
      <w:r w:rsidR="00490ED5" w:rsidRPr="00F4522E">
        <w:rPr>
          <w:rFonts w:eastAsia="標楷體"/>
          <w:spacing w:val="12"/>
          <w:sz w:val="28"/>
          <w:szCs w:val="28"/>
        </w:rPr>
        <w:t>；</w:t>
      </w:r>
      <w:r w:rsidR="002E0175" w:rsidRPr="00F4522E">
        <w:rPr>
          <w:rFonts w:eastAsia="標楷體"/>
          <w:spacing w:val="12"/>
          <w:sz w:val="28"/>
          <w:szCs w:val="28"/>
        </w:rPr>
        <w:t>再其次是</w:t>
      </w:r>
      <w:r w:rsidR="00D76115" w:rsidRPr="00F4522E">
        <w:rPr>
          <w:rFonts w:eastAsia="標楷體"/>
          <w:spacing w:val="12"/>
          <w:sz w:val="28"/>
          <w:szCs w:val="28"/>
        </w:rPr>
        <w:t>60</w:t>
      </w:r>
      <w:r w:rsidR="002E0175" w:rsidRPr="00F4522E">
        <w:rPr>
          <w:rFonts w:eastAsia="標楷體"/>
          <w:spacing w:val="12"/>
          <w:sz w:val="28"/>
          <w:szCs w:val="28"/>
        </w:rPr>
        <w:t>歲以上</w:t>
      </w:r>
      <w:r w:rsidR="006E079A" w:rsidRPr="00F4522E">
        <w:rPr>
          <w:rFonts w:eastAsia="標楷體"/>
          <w:spacing w:val="12"/>
          <w:sz w:val="28"/>
          <w:szCs w:val="28"/>
        </w:rPr>
        <w:t>(1</w:t>
      </w:r>
      <w:r w:rsidR="006E079A">
        <w:rPr>
          <w:rFonts w:eastAsia="標楷體" w:hint="eastAsia"/>
          <w:spacing w:val="12"/>
          <w:sz w:val="28"/>
          <w:szCs w:val="28"/>
        </w:rPr>
        <w:t>2</w:t>
      </w:r>
      <w:r w:rsidR="006E079A" w:rsidRPr="00F4522E">
        <w:rPr>
          <w:rFonts w:eastAsia="標楷體"/>
          <w:spacing w:val="12"/>
          <w:sz w:val="28"/>
          <w:szCs w:val="28"/>
        </w:rPr>
        <w:t>.</w:t>
      </w:r>
      <w:r w:rsidR="006E079A">
        <w:rPr>
          <w:rFonts w:eastAsia="標楷體" w:hint="eastAsia"/>
          <w:spacing w:val="12"/>
          <w:sz w:val="28"/>
          <w:szCs w:val="28"/>
        </w:rPr>
        <w:t>0</w:t>
      </w:r>
      <w:r w:rsidR="006E079A" w:rsidRPr="00F4522E">
        <w:rPr>
          <w:rFonts w:eastAsia="標楷體"/>
          <w:spacing w:val="12"/>
          <w:sz w:val="28"/>
          <w:szCs w:val="28"/>
        </w:rPr>
        <w:t>%)</w:t>
      </w:r>
      <w:r w:rsidR="002E0175" w:rsidRPr="00F4522E">
        <w:rPr>
          <w:rFonts w:eastAsia="標楷體"/>
          <w:spacing w:val="12"/>
          <w:sz w:val="28"/>
          <w:szCs w:val="28"/>
        </w:rPr>
        <w:t>者，</w:t>
      </w:r>
      <w:r w:rsidR="005648D3" w:rsidRPr="00F4522E">
        <w:rPr>
          <w:rFonts w:eastAsia="標楷體"/>
          <w:spacing w:val="12"/>
          <w:sz w:val="28"/>
          <w:szCs w:val="28"/>
        </w:rPr>
        <w:t>占</w:t>
      </w:r>
      <w:r w:rsidR="00490ED5" w:rsidRPr="00F4522E">
        <w:rPr>
          <w:rFonts w:eastAsia="標楷體"/>
          <w:spacing w:val="12"/>
          <w:sz w:val="28"/>
          <w:szCs w:val="28"/>
        </w:rPr>
        <w:t>一成</w:t>
      </w:r>
      <w:r w:rsidR="004A318F">
        <w:rPr>
          <w:rFonts w:eastAsia="標楷體" w:hint="eastAsia"/>
          <w:spacing w:val="12"/>
          <w:sz w:val="28"/>
          <w:szCs w:val="28"/>
        </w:rPr>
        <w:t>二</w:t>
      </w:r>
      <w:r w:rsidR="002E0175" w:rsidRPr="00F4522E">
        <w:rPr>
          <w:rFonts w:eastAsia="標楷體"/>
          <w:spacing w:val="12"/>
          <w:sz w:val="28"/>
          <w:szCs w:val="28"/>
        </w:rPr>
        <w:t>。至於</w:t>
      </w:r>
      <w:r w:rsidR="002E0175" w:rsidRPr="00F4522E">
        <w:rPr>
          <w:rFonts w:eastAsia="標楷體"/>
          <w:spacing w:val="12"/>
          <w:sz w:val="28"/>
          <w:szCs w:val="28"/>
        </w:rPr>
        <w:t>20-29</w:t>
      </w:r>
      <w:r w:rsidR="002E0175" w:rsidRPr="00F4522E">
        <w:rPr>
          <w:rFonts w:eastAsia="標楷體"/>
          <w:spacing w:val="12"/>
          <w:sz w:val="28"/>
          <w:szCs w:val="28"/>
        </w:rPr>
        <w:t>歲</w:t>
      </w:r>
      <w:r w:rsidR="006E079A" w:rsidRPr="00F4522E">
        <w:rPr>
          <w:rFonts w:eastAsia="標楷體"/>
          <w:spacing w:val="12"/>
          <w:sz w:val="28"/>
          <w:szCs w:val="28"/>
        </w:rPr>
        <w:t>(</w:t>
      </w:r>
      <w:r w:rsidR="006E079A">
        <w:rPr>
          <w:rFonts w:eastAsia="標楷體" w:hint="eastAsia"/>
          <w:spacing w:val="12"/>
          <w:sz w:val="28"/>
          <w:szCs w:val="28"/>
        </w:rPr>
        <w:t>8.1</w:t>
      </w:r>
      <w:r w:rsidR="006E079A" w:rsidRPr="00F4522E">
        <w:rPr>
          <w:rFonts w:eastAsia="標楷體"/>
          <w:spacing w:val="12"/>
          <w:sz w:val="28"/>
          <w:szCs w:val="28"/>
        </w:rPr>
        <w:t>%)</w:t>
      </w:r>
      <w:r w:rsidRPr="00F4522E">
        <w:rPr>
          <w:rFonts w:eastAsia="標楷體"/>
          <w:spacing w:val="12"/>
          <w:sz w:val="28"/>
          <w:szCs w:val="28"/>
        </w:rPr>
        <w:t>者比例相對較低</w:t>
      </w:r>
      <w:r w:rsidR="008D2D2C" w:rsidRPr="00F4522E">
        <w:rPr>
          <w:rFonts w:eastAsia="標楷體"/>
          <w:spacing w:val="12"/>
          <w:sz w:val="28"/>
          <w:szCs w:val="28"/>
        </w:rPr>
        <w:t>。</w:t>
      </w:r>
    </w:p>
    <w:p w:rsidR="00CA1D95" w:rsidRPr="00F4522E" w:rsidRDefault="00CA1D95" w:rsidP="00CA1D95">
      <w:pPr>
        <w:widowControl/>
        <w:adjustRightInd/>
        <w:textAlignment w:val="auto"/>
        <w:rPr>
          <w:rFonts w:eastAsia="標楷體"/>
          <w:spacing w:val="12"/>
          <w:sz w:val="28"/>
          <w:szCs w:val="28"/>
        </w:rPr>
      </w:pPr>
      <w:r w:rsidRPr="00F4522E">
        <w:rPr>
          <w:rFonts w:eastAsia="標楷體"/>
          <w:spacing w:val="12"/>
          <w:sz w:val="28"/>
          <w:szCs w:val="28"/>
        </w:rPr>
        <w:br w:type="page"/>
      </w:r>
    </w:p>
    <w:tbl>
      <w:tblPr>
        <w:tblW w:w="5000" w:type="pct"/>
        <w:tblLook w:val="04A0" w:firstRow="1" w:lastRow="0" w:firstColumn="1" w:lastColumn="0" w:noHBand="0" w:noVBand="1"/>
      </w:tblPr>
      <w:tblGrid>
        <w:gridCol w:w="9571"/>
      </w:tblGrid>
      <w:tr w:rsidR="008A713C" w:rsidRPr="00F4522E" w:rsidTr="00255BA5">
        <w:trPr>
          <w:trHeight w:val="346"/>
        </w:trPr>
        <w:tc>
          <w:tcPr>
            <w:tcW w:w="5000" w:type="pct"/>
            <w:vMerge w:val="restart"/>
            <w:vAlign w:val="center"/>
          </w:tcPr>
          <w:p w:rsidR="008A713C" w:rsidRPr="00F4522E" w:rsidRDefault="004A318F" w:rsidP="00255BA5">
            <w:pPr>
              <w:ind w:leftChars="-40" w:left="-96"/>
              <w:jc w:val="center"/>
              <w:rPr>
                <w:rFonts w:eastAsia="標楷體"/>
                <w:noProof/>
                <w:kern w:val="0"/>
                <w:sz w:val="20"/>
              </w:rPr>
            </w:pPr>
            <w:r w:rsidRPr="004A318F">
              <w:rPr>
                <w:rFonts w:eastAsia="標楷體"/>
                <w:noProof/>
                <w:kern w:val="0"/>
                <w:sz w:val="20"/>
              </w:rPr>
              <w:lastRenderedPageBreak/>
              <w:drawing>
                <wp:inline distT="0" distB="0" distL="0" distR="0">
                  <wp:extent cx="5476875" cy="3057525"/>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6875" cy="3057525"/>
                          </a:xfrm>
                          <a:prstGeom prst="rect">
                            <a:avLst/>
                          </a:prstGeom>
                          <a:noFill/>
                          <a:ln>
                            <a:noFill/>
                          </a:ln>
                        </pic:spPr>
                      </pic:pic>
                    </a:graphicData>
                  </a:graphic>
                </wp:inline>
              </w:drawing>
            </w:r>
          </w:p>
        </w:tc>
      </w:tr>
      <w:tr w:rsidR="008A713C" w:rsidRPr="00F4522E" w:rsidTr="00255BA5">
        <w:trPr>
          <w:trHeight w:val="2540"/>
        </w:trPr>
        <w:tc>
          <w:tcPr>
            <w:tcW w:w="5000" w:type="pct"/>
            <w:vMerge/>
          </w:tcPr>
          <w:p w:rsidR="008A713C" w:rsidRPr="00F4522E" w:rsidRDefault="008A713C" w:rsidP="00255BA5">
            <w:pPr>
              <w:ind w:leftChars="-40" w:left="-96"/>
              <w:jc w:val="right"/>
              <w:rPr>
                <w:rFonts w:eastAsia="標楷體"/>
                <w:noProof/>
                <w:kern w:val="0"/>
                <w:sz w:val="20"/>
              </w:rPr>
            </w:pPr>
          </w:p>
        </w:tc>
      </w:tr>
      <w:tr w:rsidR="008A713C" w:rsidRPr="00F4522E" w:rsidTr="00255BA5">
        <w:trPr>
          <w:trHeight w:val="121"/>
        </w:trPr>
        <w:tc>
          <w:tcPr>
            <w:tcW w:w="5000" w:type="pct"/>
          </w:tcPr>
          <w:p w:rsidR="008A713C" w:rsidRPr="00B0606A" w:rsidRDefault="009D636C" w:rsidP="009D636C">
            <w:pPr>
              <w:pStyle w:val="aff5"/>
              <w:jc w:val="center"/>
              <w:rPr>
                <w:rFonts w:eastAsia="標楷體"/>
              </w:rPr>
            </w:pPr>
            <w:bookmarkStart w:id="86" w:name="_Toc459137171"/>
            <w:bookmarkStart w:id="87" w:name="_Toc498961019"/>
            <w:bookmarkStart w:id="88" w:name="_Toc511208781"/>
            <w:bookmarkStart w:id="89" w:name="_Toc518992220"/>
            <w:r w:rsidRPr="00B0606A">
              <w:rPr>
                <w:rFonts w:eastAsia="標楷體"/>
                <w:spacing w:val="12"/>
              </w:rPr>
              <w:t>圖</w:t>
            </w:r>
            <w:r w:rsidRPr="00B0606A">
              <w:rPr>
                <w:rFonts w:eastAsia="標楷體"/>
                <w:spacing w:val="12"/>
              </w:rPr>
              <w:t>4-</w:t>
            </w:r>
            <w:r w:rsidR="00551A60" w:rsidRPr="00B0606A">
              <w:rPr>
                <w:rFonts w:eastAsia="標楷體"/>
                <w:spacing w:val="12"/>
              </w:rPr>
              <w:fldChar w:fldCharType="begin"/>
            </w:r>
            <w:r w:rsidRPr="00B0606A">
              <w:rPr>
                <w:rFonts w:eastAsia="標楷體"/>
                <w:spacing w:val="12"/>
              </w:rPr>
              <w:instrText xml:space="preserve"> SEQ </w:instrText>
            </w:r>
            <w:r w:rsidRPr="00B0606A">
              <w:rPr>
                <w:rFonts w:eastAsia="標楷體"/>
                <w:spacing w:val="12"/>
              </w:rPr>
              <w:instrText>圖</w:instrText>
            </w:r>
            <w:r w:rsidRPr="00B0606A">
              <w:rPr>
                <w:rFonts w:eastAsia="標楷體"/>
                <w:spacing w:val="12"/>
              </w:rPr>
              <w:instrText xml:space="preserve">4- \* ARABIC </w:instrText>
            </w:r>
            <w:r w:rsidR="00551A60" w:rsidRPr="00B0606A">
              <w:rPr>
                <w:rFonts w:eastAsia="標楷體"/>
                <w:spacing w:val="12"/>
              </w:rPr>
              <w:fldChar w:fldCharType="separate"/>
            </w:r>
            <w:r w:rsidR="00B253E9">
              <w:rPr>
                <w:rFonts w:eastAsia="標楷體"/>
                <w:noProof/>
                <w:spacing w:val="12"/>
              </w:rPr>
              <w:t>2</w:t>
            </w:r>
            <w:r w:rsidR="00551A60" w:rsidRPr="00B0606A">
              <w:rPr>
                <w:rFonts w:eastAsia="標楷體"/>
                <w:spacing w:val="12"/>
              </w:rPr>
              <w:fldChar w:fldCharType="end"/>
            </w:r>
            <w:r w:rsidR="00AC7C56" w:rsidRPr="00B0606A">
              <w:rPr>
                <w:rFonts w:eastAsia="標楷體"/>
                <w:spacing w:val="12"/>
              </w:rPr>
              <w:t>年齡分析圖</w:t>
            </w:r>
            <w:bookmarkEnd w:id="86"/>
            <w:bookmarkEnd w:id="87"/>
            <w:bookmarkEnd w:id="88"/>
            <w:bookmarkEnd w:id="89"/>
          </w:p>
        </w:tc>
      </w:tr>
    </w:tbl>
    <w:p w:rsidR="0060339D" w:rsidRPr="00F4522E" w:rsidRDefault="00F24A57" w:rsidP="00120FB7">
      <w:pPr>
        <w:widowControl/>
        <w:autoSpaceDE w:val="0"/>
        <w:autoSpaceDN w:val="0"/>
        <w:snapToGrid w:val="0"/>
        <w:spacing w:beforeLines="50" w:before="163" w:afterLines="50" w:after="163" w:line="500" w:lineRule="exact"/>
        <w:ind w:left="602" w:hanging="471"/>
        <w:jc w:val="both"/>
        <w:textAlignment w:val="bottom"/>
        <w:rPr>
          <w:rFonts w:eastAsia="標楷體"/>
          <w:spacing w:val="20"/>
          <w:kern w:val="0"/>
          <w:sz w:val="28"/>
          <w:szCs w:val="28"/>
        </w:rPr>
      </w:pPr>
      <w:r w:rsidRPr="00F4522E">
        <w:rPr>
          <w:rFonts w:eastAsia="標楷體"/>
          <w:spacing w:val="20"/>
          <w:kern w:val="0"/>
          <w:sz w:val="28"/>
          <w:szCs w:val="28"/>
        </w:rPr>
        <w:t>(</w:t>
      </w:r>
      <w:r w:rsidRPr="00F4522E">
        <w:rPr>
          <w:rFonts w:eastAsia="標楷體"/>
          <w:spacing w:val="20"/>
          <w:kern w:val="0"/>
          <w:sz w:val="28"/>
          <w:szCs w:val="28"/>
        </w:rPr>
        <w:t>三</w:t>
      </w:r>
      <w:r w:rsidRPr="00F4522E">
        <w:rPr>
          <w:rFonts w:eastAsia="標楷體"/>
          <w:spacing w:val="20"/>
          <w:kern w:val="0"/>
          <w:sz w:val="28"/>
          <w:szCs w:val="28"/>
        </w:rPr>
        <w:t>)</w:t>
      </w:r>
      <w:r w:rsidR="0060339D" w:rsidRPr="00F4522E">
        <w:rPr>
          <w:rFonts w:eastAsia="標楷體"/>
          <w:spacing w:val="20"/>
          <w:kern w:val="0"/>
          <w:sz w:val="28"/>
          <w:szCs w:val="28"/>
        </w:rPr>
        <w:t>教育程度</w:t>
      </w:r>
    </w:p>
    <w:p w:rsidR="00E350E1" w:rsidRPr="00F4522E" w:rsidRDefault="006F3F47" w:rsidP="009206A6">
      <w:pPr>
        <w:widowControl/>
        <w:autoSpaceDE w:val="0"/>
        <w:autoSpaceDN w:val="0"/>
        <w:snapToGrid w:val="0"/>
        <w:spacing w:before="120" w:after="120" w:line="480" w:lineRule="exact"/>
        <w:ind w:left="709" w:firstLine="635"/>
        <w:jc w:val="both"/>
        <w:textAlignment w:val="bottom"/>
        <w:rPr>
          <w:rFonts w:eastAsia="標楷體"/>
          <w:spacing w:val="12"/>
          <w:sz w:val="28"/>
          <w:szCs w:val="28"/>
        </w:rPr>
      </w:pPr>
      <w:r w:rsidRPr="00F4522E">
        <w:rPr>
          <w:rFonts w:eastAsia="標楷體"/>
          <w:spacing w:val="12"/>
          <w:sz w:val="28"/>
          <w:szCs w:val="28"/>
        </w:rPr>
        <w:t>在教育程度方面</w:t>
      </w:r>
      <w:r w:rsidR="00B04D60" w:rsidRPr="00F4522E">
        <w:rPr>
          <w:rFonts w:eastAsia="標楷體"/>
          <w:spacing w:val="12"/>
          <w:sz w:val="28"/>
          <w:szCs w:val="28"/>
        </w:rPr>
        <w:t>，</w:t>
      </w:r>
      <w:r w:rsidR="008B716E" w:rsidRPr="00F4522E">
        <w:rPr>
          <w:rFonts w:eastAsia="標楷體"/>
          <w:spacing w:val="12"/>
          <w:sz w:val="28"/>
          <w:szCs w:val="28"/>
        </w:rPr>
        <w:t>以</w:t>
      </w:r>
      <w:r w:rsidR="002E0175" w:rsidRPr="00F4522E">
        <w:rPr>
          <w:rFonts w:eastAsia="標楷體"/>
          <w:spacing w:val="12"/>
          <w:sz w:val="28"/>
          <w:szCs w:val="28"/>
        </w:rPr>
        <w:t>專科或</w:t>
      </w:r>
      <w:r w:rsidR="008B716E" w:rsidRPr="00F4522E">
        <w:rPr>
          <w:rFonts w:eastAsia="標楷體"/>
          <w:spacing w:val="12"/>
          <w:sz w:val="28"/>
          <w:szCs w:val="28"/>
        </w:rPr>
        <w:t>大學</w:t>
      </w:r>
      <w:r w:rsidR="006E079A" w:rsidRPr="00F4522E">
        <w:rPr>
          <w:rFonts w:eastAsia="標楷體"/>
          <w:spacing w:val="12"/>
          <w:sz w:val="28"/>
          <w:szCs w:val="28"/>
        </w:rPr>
        <w:t>(</w:t>
      </w:r>
      <w:r w:rsidR="006E079A">
        <w:rPr>
          <w:rFonts w:eastAsia="標楷體"/>
          <w:spacing w:val="12"/>
          <w:sz w:val="28"/>
          <w:szCs w:val="28"/>
        </w:rPr>
        <w:t>60</w:t>
      </w:r>
      <w:r w:rsidR="006E079A" w:rsidRPr="00F4522E">
        <w:rPr>
          <w:rFonts w:eastAsia="標楷體"/>
          <w:spacing w:val="12"/>
          <w:sz w:val="28"/>
          <w:szCs w:val="28"/>
        </w:rPr>
        <w:t>.</w:t>
      </w:r>
      <w:r w:rsidR="006E079A">
        <w:rPr>
          <w:rFonts w:eastAsia="標楷體"/>
          <w:spacing w:val="12"/>
          <w:sz w:val="28"/>
          <w:szCs w:val="28"/>
        </w:rPr>
        <w:t>6</w:t>
      </w:r>
      <w:r w:rsidR="006E079A" w:rsidRPr="00F4522E">
        <w:rPr>
          <w:rFonts w:eastAsia="標楷體"/>
          <w:spacing w:val="12"/>
          <w:sz w:val="28"/>
          <w:szCs w:val="28"/>
        </w:rPr>
        <w:t>%)</w:t>
      </w:r>
      <w:r w:rsidR="005A55E1" w:rsidRPr="00F4522E">
        <w:rPr>
          <w:rFonts w:eastAsia="標楷體"/>
          <w:spacing w:val="12"/>
          <w:sz w:val="28"/>
          <w:szCs w:val="28"/>
        </w:rPr>
        <w:t>程度者</w:t>
      </w:r>
      <w:r w:rsidRPr="00F4522E">
        <w:rPr>
          <w:rFonts w:eastAsia="標楷體"/>
          <w:spacing w:val="12"/>
          <w:sz w:val="28"/>
          <w:szCs w:val="28"/>
        </w:rPr>
        <w:t>所占</w:t>
      </w:r>
      <w:r w:rsidR="00C40EF9" w:rsidRPr="00F4522E">
        <w:rPr>
          <w:rFonts w:eastAsia="標楷體"/>
          <w:spacing w:val="12"/>
          <w:sz w:val="28"/>
          <w:szCs w:val="28"/>
        </w:rPr>
        <w:t>比例</w:t>
      </w:r>
      <w:r w:rsidR="00261A63" w:rsidRPr="00F4522E">
        <w:rPr>
          <w:rFonts w:eastAsia="標楷體"/>
          <w:spacing w:val="12"/>
          <w:sz w:val="28"/>
          <w:szCs w:val="28"/>
        </w:rPr>
        <w:t>為多數</w:t>
      </w:r>
      <w:r w:rsidR="00C40EF9" w:rsidRPr="00F4522E">
        <w:rPr>
          <w:rFonts w:eastAsia="標楷體"/>
          <w:spacing w:val="12"/>
          <w:sz w:val="28"/>
          <w:szCs w:val="28"/>
        </w:rPr>
        <w:t>，</w:t>
      </w:r>
      <w:r w:rsidR="005A55E1" w:rsidRPr="00F4522E">
        <w:rPr>
          <w:rFonts w:eastAsia="標楷體"/>
          <w:spacing w:val="12"/>
          <w:sz w:val="28"/>
          <w:szCs w:val="28"/>
        </w:rPr>
        <w:t>約</w:t>
      </w:r>
      <w:r w:rsidR="008B716E" w:rsidRPr="00F4522E">
        <w:rPr>
          <w:rFonts w:eastAsia="標楷體"/>
          <w:spacing w:val="12"/>
          <w:sz w:val="28"/>
          <w:szCs w:val="28"/>
        </w:rPr>
        <w:t>占</w:t>
      </w:r>
      <w:r w:rsidR="002E0175" w:rsidRPr="00F4522E">
        <w:rPr>
          <w:rFonts w:eastAsia="標楷體"/>
          <w:spacing w:val="12"/>
          <w:sz w:val="28"/>
          <w:szCs w:val="28"/>
        </w:rPr>
        <w:t>六成</w:t>
      </w:r>
      <w:r w:rsidR="009206A6">
        <w:rPr>
          <w:rFonts w:eastAsia="標楷體" w:hint="eastAsia"/>
          <w:spacing w:val="12"/>
          <w:sz w:val="28"/>
          <w:szCs w:val="28"/>
        </w:rPr>
        <w:t>一</w:t>
      </w:r>
      <w:r w:rsidR="007B4171" w:rsidRPr="00F4522E">
        <w:rPr>
          <w:rFonts w:eastAsia="標楷體"/>
          <w:spacing w:val="12"/>
          <w:sz w:val="28"/>
          <w:szCs w:val="28"/>
        </w:rPr>
        <w:t>；</w:t>
      </w:r>
      <w:r w:rsidR="00B04D60" w:rsidRPr="00F4522E">
        <w:rPr>
          <w:rFonts w:eastAsia="標楷體"/>
          <w:spacing w:val="12"/>
          <w:sz w:val="28"/>
          <w:szCs w:val="28"/>
        </w:rPr>
        <w:t>次</w:t>
      </w:r>
      <w:r w:rsidR="008B716E" w:rsidRPr="00F4522E">
        <w:rPr>
          <w:rFonts w:eastAsia="標楷體"/>
          <w:spacing w:val="12"/>
          <w:sz w:val="28"/>
          <w:szCs w:val="28"/>
        </w:rPr>
        <w:t>之為高</w:t>
      </w:r>
      <w:r w:rsidR="002E0175" w:rsidRPr="00F4522E">
        <w:rPr>
          <w:rFonts w:eastAsia="標楷體"/>
          <w:spacing w:val="12"/>
          <w:sz w:val="28"/>
          <w:szCs w:val="28"/>
        </w:rPr>
        <w:t>(</w:t>
      </w:r>
      <w:r w:rsidR="008B716E" w:rsidRPr="00F4522E">
        <w:rPr>
          <w:rFonts w:eastAsia="標楷體"/>
          <w:spacing w:val="12"/>
          <w:sz w:val="28"/>
          <w:szCs w:val="28"/>
        </w:rPr>
        <w:t>中</w:t>
      </w:r>
      <w:r w:rsidR="002E0175" w:rsidRPr="00F4522E">
        <w:rPr>
          <w:rFonts w:eastAsia="標楷體"/>
          <w:spacing w:val="12"/>
          <w:sz w:val="28"/>
          <w:szCs w:val="28"/>
        </w:rPr>
        <w:t>)</w:t>
      </w:r>
      <w:r w:rsidR="008B716E" w:rsidRPr="00F4522E">
        <w:rPr>
          <w:rFonts w:eastAsia="標楷體"/>
          <w:spacing w:val="12"/>
          <w:sz w:val="28"/>
          <w:szCs w:val="28"/>
        </w:rPr>
        <w:t>職</w:t>
      </w:r>
      <w:r w:rsidR="006E079A" w:rsidRPr="00F4522E">
        <w:rPr>
          <w:rFonts w:eastAsia="標楷體"/>
          <w:spacing w:val="12"/>
          <w:sz w:val="28"/>
          <w:szCs w:val="28"/>
        </w:rPr>
        <w:t>(2</w:t>
      </w:r>
      <w:r w:rsidR="006E079A">
        <w:rPr>
          <w:rFonts w:eastAsia="標楷體"/>
          <w:spacing w:val="12"/>
          <w:sz w:val="28"/>
          <w:szCs w:val="28"/>
        </w:rPr>
        <w:t>4</w:t>
      </w:r>
      <w:r w:rsidR="006E079A" w:rsidRPr="00F4522E">
        <w:rPr>
          <w:rFonts w:eastAsia="標楷體"/>
          <w:spacing w:val="12"/>
          <w:sz w:val="28"/>
          <w:szCs w:val="28"/>
        </w:rPr>
        <w:t>.</w:t>
      </w:r>
      <w:r w:rsidR="006E079A">
        <w:rPr>
          <w:rFonts w:eastAsia="標楷體"/>
          <w:spacing w:val="12"/>
          <w:sz w:val="28"/>
          <w:szCs w:val="28"/>
        </w:rPr>
        <w:t>2</w:t>
      </w:r>
      <w:r w:rsidR="006E079A" w:rsidRPr="00F4522E">
        <w:rPr>
          <w:rFonts w:eastAsia="標楷體"/>
          <w:spacing w:val="12"/>
          <w:sz w:val="28"/>
          <w:szCs w:val="28"/>
        </w:rPr>
        <w:t>%)</w:t>
      </w:r>
      <w:r w:rsidR="005A55E1" w:rsidRPr="00F4522E">
        <w:rPr>
          <w:rFonts w:eastAsia="標楷體"/>
          <w:spacing w:val="12"/>
          <w:sz w:val="28"/>
          <w:szCs w:val="28"/>
        </w:rPr>
        <w:t>程度者</w:t>
      </w:r>
      <w:r w:rsidRPr="00F4522E">
        <w:rPr>
          <w:rFonts w:eastAsia="標楷體"/>
          <w:spacing w:val="12"/>
          <w:sz w:val="28"/>
          <w:szCs w:val="28"/>
        </w:rPr>
        <w:t>，占</w:t>
      </w:r>
      <w:r w:rsidR="007B4171" w:rsidRPr="00F4522E">
        <w:rPr>
          <w:rFonts w:eastAsia="標楷體"/>
          <w:spacing w:val="12"/>
          <w:sz w:val="28"/>
          <w:szCs w:val="28"/>
        </w:rPr>
        <w:t>二</w:t>
      </w:r>
      <w:r w:rsidR="005A55E1" w:rsidRPr="00F4522E">
        <w:rPr>
          <w:rFonts w:eastAsia="標楷體"/>
          <w:spacing w:val="12"/>
          <w:sz w:val="28"/>
          <w:szCs w:val="28"/>
        </w:rPr>
        <w:t>成</w:t>
      </w:r>
      <w:r w:rsidR="009206A6">
        <w:rPr>
          <w:rFonts w:eastAsia="標楷體" w:hint="eastAsia"/>
          <w:spacing w:val="12"/>
          <w:sz w:val="28"/>
          <w:szCs w:val="28"/>
        </w:rPr>
        <w:t>四</w:t>
      </w:r>
      <w:r w:rsidR="007B4171" w:rsidRPr="00F4522E">
        <w:rPr>
          <w:rFonts w:eastAsia="標楷體"/>
          <w:spacing w:val="12"/>
          <w:sz w:val="28"/>
          <w:szCs w:val="28"/>
        </w:rPr>
        <w:t>；再</w:t>
      </w:r>
      <w:r w:rsidRPr="00F4522E">
        <w:rPr>
          <w:rFonts w:eastAsia="標楷體"/>
          <w:spacing w:val="12"/>
          <w:sz w:val="28"/>
          <w:szCs w:val="28"/>
        </w:rPr>
        <w:t>次</w:t>
      </w:r>
      <w:r w:rsidR="007B4171" w:rsidRPr="00F4522E">
        <w:rPr>
          <w:rFonts w:eastAsia="標楷體"/>
          <w:spacing w:val="12"/>
          <w:sz w:val="28"/>
          <w:szCs w:val="28"/>
        </w:rPr>
        <w:t>之</w:t>
      </w:r>
      <w:r w:rsidR="00B04D60" w:rsidRPr="00F4522E">
        <w:rPr>
          <w:rFonts w:eastAsia="標楷體"/>
          <w:spacing w:val="12"/>
          <w:sz w:val="28"/>
          <w:szCs w:val="28"/>
        </w:rPr>
        <w:t>則是</w:t>
      </w:r>
      <w:r w:rsidR="009206A6">
        <w:rPr>
          <w:rFonts w:eastAsia="標楷體" w:hint="eastAsia"/>
          <w:spacing w:val="12"/>
          <w:sz w:val="28"/>
          <w:szCs w:val="28"/>
        </w:rPr>
        <w:t>研究所</w:t>
      </w:r>
      <w:r w:rsidR="0092528E" w:rsidRPr="00F4522E">
        <w:rPr>
          <w:rFonts w:eastAsia="標楷體"/>
          <w:spacing w:val="12"/>
          <w:sz w:val="28"/>
          <w:szCs w:val="28"/>
        </w:rPr>
        <w:t>及以上</w:t>
      </w:r>
      <w:r w:rsidR="006E079A" w:rsidRPr="00F4522E">
        <w:rPr>
          <w:rFonts w:eastAsia="標楷體"/>
          <w:spacing w:val="12"/>
          <w:sz w:val="28"/>
          <w:szCs w:val="28"/>
        </w:rPr>
        <w:t>(10.</w:t>
      </w:r>
      <w:r w:rsidR="006E079A">
        <w:rPr>
          <w:rFonts w:eastAsia="標楷體"/>
          <w:spacing w:val="12"/>
          <w:sz w:val="28"/>
          <w:szCs w:val="28"/>
        </w:rPr>
        <w:t>1</w:t>
      </w:r>
      <w:r w:rsidR="006E079A" w:rsidRPr="00F4522E">
        <w:rPr>
          <w:rFonts w:eastAsia="標楷體"/>
          <w:spacing w:val="12"/>
          <w:sz w:val="28"/>
          <w:szCs w:val="28"/>
        </w:rPr>
        <w:t>%)</w:t>
      </w:r>
      <w:r w:rsidR="0092528E" w:rsidRPr="00F4522E">
        <w:rPr>
          <w:rFonts w:eastAsia="標楷體"/>
          <w:spacing w:val="12"/>
          <w:sz w:val="28"/>
          <w:szCs w:val="28"/>
        </w:rPr>
        <w:t>程度者，</w:t>
      </w:r>
      <w:r w:rsidR="008B716E" w:rsidRPr="00F4522E">
        <w:rPr>
          <w:rFonts w:eastAsia="標楷體"/>
          <w:spacing w:val="12"/>
          <w:sz w:val="28"/>
          <w:szCs w:val="28"/>
        </w:rPr>
        <w:t>占一成</w:t>
      </w:r>
      <w:r w:rsidR="00B04D60" w:rsidRPr="00F4522E">
        <w:rPr>
          <w:rFonts w:eastAsia="標楷體"/>
          <w:spacing w:val="12"/>
          <w:sz w:val="28"/>
          <w:szCs w:val="28"/>
        </w:rPr>
        <w:t>；</w:t>
      </w:r>
      <w:r w:rsidR="0092528E" w:rsidRPr="00F4522E">
        <w:rPr>
          <w:rFonts w:eastAsia="標楷體"/>
          <w:spacing w:val="12"/>
          <w:sz w:val="28"/>
          <w:szCs w:val="28"/>
        </w:rPr>
        <w:t>至於國</w:t>
      </w:r>
      <w:r w:rsidR="0092528E" w:rsidRPr="00F4522E">
        <w:rPr>
          <w:rFonts w:eastAsia="標楷體"/>
          <w:spacing w:val="12"/>
          <w:sz w:val="28"/>
          <w:szCs w:val="28"/>
        </w:rPr>
        <w:t>(</w:t>
      </w:r>
      <w:r w:rsidR="0092528E" w:rsidRPr="00F4522E">
        <w:rPr>
          <w:rFonts w:eastAsia="標楷體"/>
          <w:spacing w:val="12"/>
          <w:sz w:val="28"/>
          <w:szCs w:val="28"/>
        </w:rPr>
        <w:t>初</w:t>
      </w:r>
      <w:r w:rsidR="0092528E" w:rsidRPr="00F4522E">
        <w:rPr>
          <w:rFonts w:eastAsia="標楷體"/>
          <w:spacing w:val="12"/>
          <w:sz w:val="28"/>
          <w:szCs w:val="28"/>
        </w:rPr>
        <w:t>)</w:t>
      </w:r>
      <w:r w:rsidR="0092528E" w:rsidRPr="00F4522E">
        <w:rPr>
          <w:rFonts w:eastAsia="標楷體"/>
          <w:spacing w:val="12"/>
          <w:sz w:val="28"/>
          <w:szCs w:val="28"/>
        </w:rPr>
        <w:t>中</w:t>
      </w:r>
      <w:r w:rsidR="0092528E" w:rsidRPr="00F4522E">
        <w:rPr>
          <w:rFonts w:eastAsia="標楷體"/>
          <w:spacing w:val="12"/>
          <w:sz w:val="28"/>
          <w:szCs w:val="28"/>
        </w:rPr>
        <w:t>(</w:t>
      </w:r>
      <w:r w:rsidR="009206A6">
        <w:rPr>
          <w:rFonts w:eastAsia="標楷體"/>
          <w:spacing w:val="12"/>
          <w:sz w:val="28"/>
          <w:szCs w:val="28"/>
        </w:rPr>
        <w:t>3</w:t>
      </w:r>
      <w:r w:rsidR="0092528E" w:rsidRPr="00F4522E">
        <w:rPr>
          <w:rFonts w:eastAsia="標楷體"/>
          <w:spacing w:val="12"/>
          <w:sz w:val="28"/>
          <w:szCs w:val="28"/>
        </w:rPr>
        <w:t>.</w:t>
      </w:r>
      <w:r w:rsidR="009206A6">
        <w:rPr>
          <w:rFonts w:eastAsia="標楷體"/>
          <w:spacing w:val="12"/>
          <w:sz w:val="28"/>
          <w:szCs w:val="28"/>
        </w:rPr>
        <w:t>1</w:t>
      </w:r>
      <w:r w:rsidR="0092528E" w:rsidRPr="00F4522E">
        <w:rPr>
          <w:rFonts w:eastAsia="標楷體"/>
          <w:spacing w:val="12"/>
          <w:sz w:val="28"/>
          <w:szCs w:val="28"/>
        </w:rPr>
        <w:t>%)</w:t>
      </w:r>
      <w:r w:rsidR="0092528E" w:rsidRPr="00F4522E">
        <w:rPr>
          <w:rFonts w:eastAsia="標楷體"/>
          <w:spacing w:val="12"/>
          <w:sz w:val="28"/>
          <w:szCs w:val="28"/>
        </w:rPr>
        <w:t>與國小及以下</w:t>
      </w:r>
      <w:r w:rsidR="0092528E" w:rsidRPr="00F4522E">
        <w:rPr>
          <w:rFonts w:eastAsia="標楷體"/>
          <w:spacing w:val="12"/>
          <w:sz w:val="28"/>
          <w:szCs w:val="28"/>
        </w:rPr>
        <w:t>(</w:t>
      </w:r>
      <w:r w:rsidR="009206A6">
        <w:rPr>
          <w:rFonts w:eastAsia="標楷體"/>
          <w:spacing w:val="12"/>
          <w:sz w:val="28"/>
          <w:szCs w:val="28"/>
        </w:rPr>
        <w:t>2.0</w:t>
      </w:r>
      <w:r w:rsidR="0092528E" w:rsidRPr="00F4522E">
        <w:rPr>
          <w:rFonts w:eastAsia="標楷體"/>
          <w:spacing w:val="12"/>
          <w:sz w:val="28"/>
          <w:szCs w:val="28"/>
        </w:rPr>
        <w:t>%)</w:t>
      </w:r>
      <w:r w:rsidR="008B716E" w:rsidRPr="00F4522E">
        <w:rPr>
          <w:rFonts w:eastAsia="標楷體"/>
          <w:spacing w:val="12"/>
          <w:sz w:val="28"/>
          <w:szCs w:val="28"/>
        </w:rPr>
        <w:t>程度</w:t>
      </w:r>
      <w:r w:rsidR="00063A08" w:rsidRPr="00F4522E">
        <w:rPr>
          <w:rFonts w:eastAsia="標楷體"/>
          <w:spacing w:val="12"/>
          <w:sz w:val="28"/>
          <w:szCs w:val="28"/>
        </w:rPr>
        <w:t>者</w:t>
      </w:r>
      <w:r w:rsidR="0092528E" w:rsidRPr="00F4522E">
        <w:rPr>
          <w:rFonts w:eastAsia="標楷體"/>
          <w:spacing w:val="12"/>
          <w:sz w:val="28"/>
          <w:szCs w:val="28"/>
        </w:rPr>
        <w:t>比例較低。</w:t>
      </w:r>
    </w:p>
    <w:tbl>
      <w:tblPr>
        <w:tblW w:w="5085" w:type="pct"/>
        <w:tblInd w:w="-80" w:type="dxa"/>
        <w:tblCellMar>
          <w:left w:w="28" w:type="dxa"/>
          <w:right w:w="28" w:type="dxa"/>
        </w:tblCellMar>
        <w:tblLook w:val="04A0" w:firstRow="1" w:lastRow="0" w:firstColumn="1" w:lastColumn="0" w:noHBand="0" w:noVBand="1"/>
      </w:tblPr>
      <w:tblGrid>
        <w:gridCol w:w="9571"/>
      </w:tblGrid>
      <w:tr w:rsidR="008A713C" w:rsidRPr="00F4522E" w:rsidTr="00EA60F2">
        <w:trPr>
          <w:trHeight w:val="312"/>
        </w:trPr>
        <w:tc>
          <w:tcPr>
            <w:tcW w:w="9571" w:type="dxa"/>
            <w:vMerge w:val="restart"/>
            <w:vAlign w:val="center"/>
          </w:tcPr>
          <w:p w:rsidR="008A713C" w:rsidRPr="00F4522E" w:rsidRDefault="008A713C" w:rsidP="00255BA5">
            <w:pPr>
              <w:ind w:leftChars="-45" w:left="-108"/>
              <w:jc w:val="center"/>
              <w:rPr>
                <w:rFonts w:eastAsia="標楷體"/>
                <w:kern w:val="0"/>
              </w:rPr>
            </w:pPr>
            <w:r w:rsidRPr="00F4522E">
              <w:rPr>
                <w:rFonts w:eastAsia="標楷體"/>
              </w:rPr>
              <w:br w:type="page"/>
            </w:r>
            <w:r w:rsidRPr="00F4522E">
              <w:rPr>
                <w:rFonts w:eastAsia="標楷體"/>
                <w:spacing w:val="12"/>
                <w:sz w:val="28"/>
                <w:szCs w:val="28"/>
              </w:rPr>
              <w:br w:type="page"/>
            </w:r>
            <w:r w:rsidRPr="00F4522E">
              <w:rPr>
                <w:rFonts w:eastAsia="標楷體"/>
                <w:spacing w:val="12"/>
                <w:sz w:val="28"/>
                <w:szCs w:val="28"/>
              </w:rPr>
              <w:br w:type="page"/>
            </w:r>
            <w:r w:rsidR="004A318F" w:rsidRPr="004A318F">
              <w:rPr>
                <w:rFonts w:eastAsia="標楷體"/>
                <w:noProof/>
                <w:spacing w:val="12"/>
                <w:sz w:val="28"/>
                <w:szCs w:val="28"/>
              </w:rPr>
              <w:drawing>
                <wp:inline distT="0" distB="0" distL="0" distR="0">
                  <wp:extent cx="5476875" cy="312420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6875" cy="3124200"/>
                          </a:xfrm>
                          <a:prstGeom prst="rect">
                            <a:avLst/>
                          </a:prstGeom>
                          <a:noFill/>
                          <a:ln>
                            <a:noFill/>
                          </a:ln>
                        </pic:spPr>
                      </pic:pic>
                    </a:graphicData>
                  </a:graphic>
                </wp:inline>
              </w:drawing>
            </w:r>
          </w:p>
        </w:tc>
      </w:tr>
      <w:tr w:rsidR="008A713C" w:rsidRPr="00F4522E" w:rsidTr="00EA60F2">
        <w:tblPrEx>
          <w:tblCellMar>
            <w:left w:w="108" w:type="dxa"/>
            <w:right w:w="108" w:type="dxa"/>
          </w:tblCellMar>
        </w:tblPrEx>
        <w:trPr>
          <w:trHeight w:val="3396"/>
        </w:trPr>
        <w:tc>
          <w:tcPr>
            <w:tcW w:w="9571" w:type="dxa"/>
            <w:vMerge/>
          </w:tcPr>
          <w:p w:rsidR="008A713C" w:rsidRPr="00F4522E" w:rsidRDefault="008A713C" w:rsidP="00255BA5">
            <w:pPr>
              <w:widowControl/>
              <w:autoSpaceDE w:val="0"/>
              <w:autoSpaceDN w:val="0"/>
              <w:spacing w:before="120" w:after="120" w:line="500" w:lineRule="exact"/>
              <w:jc w:val="center"/>
              <w:textAlignment w:val="bottom"/>
              <w:rPr>
                <w:rFonts w:eastAsia="標楷體"/>
                <w:spacing w:val="12"/>
                <w:kern w:val="0"/>
                <w:sz w:val="28"/>
              </w:rPr>
            </w:pPr>
          </w:p>
        </w:tc>
      </w:tr>
      <w:tr w:rsidR="008A713C" w:rsidRPr="00F4522E" w:rsidTr="00EA60F2">
        <w:tblPrEx>
          <w:tblCellMar>
            <w:left w:w="108" w:type="dxa"/>
            <w:right w:w="108" w:type="dxa"/>
          </w:tblCellMar>
        </w:tblPrEx>
        <w:trPr>
          <w:trHeight w:val="80"/>
        </w:trPr>
        <w:tc>
          <w:tcPr>
            <w:tcW w:w="9571" w:type="dxa"/>
          </w:tcPr>
          <w:p w:rsidR="008A713C" w:rsidRPr="00B0606A" w:rsidRDefault="009D636C" w:rsidP="009D636C">
            <w:pPr>
              <w:pStyle w:val="affff0"/>
              <w:keepNext/>
              <w:rPr>
                <w:rFonts w:ascii="Times New Roman" w:eastAsia="標楷體" w:hAnsi="Times New Roman"/>
              </w:rPr>
            </w:pPr>
            <w:bookmarkStart w:id="90" w:name="_Toc459137174"/>
            <w:bookmarkStart w:id="91" w:name="_Toc498961020"/>
            <w:bookmarkStart w:id="92" w:name="_Toc511208782"/>
            <w:bookmarkStart w:id="93" w:name="_Toc518992221"/>
            <w:r w:rsidRPr="00B0606A">
              <w:rPr>
                <w:rFonts w:ascii="Times New Roman" w:eastAsia="標楷體" w:hAnsi="Times New Roman"/>
              </w:rPr>
              <w:t>圖</w:t>
            </w:r>
            <w:r w:rsidRPr="00B0606A">
              <w:rPr>
                <w:rFonts w:ascii="Times New Roman" w:eastAsia="標楷體" w:hAnsi="Times New Roman"/>
              </w:rPr>
              <w:t>4-</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4-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3</w:t>
            </w:r>
            <w:r w:rsidR="00551A60" w:rsidRPr="00B0606A">
              <w:rPr>
                <w:rFonts w:ascii="Times New Roman" w:eastAsia="標楷體" w:hAnsi="Times New Roman"/>
              </w:rPr>
              <w:fldChar w:fldCharType="end"/>
            </w:r>
            <w:r w:rsidR="00AC7C56" w:rsidRPr="00B0606A">
              <w:rPr>
                <w:rFonts w:ascii="Times New Roman" w:eastAsia="標楷體" w:hAnsi="Times New Roman"/>
              </w:rPr>
              <w:t>教育程度分析圖</w:t>
            </w:r>
            <w:bookmarkEnd w:id="90"/>
            <w:bookmarkEnd w:id="91"/>
            <w:bookmarkEnd w:id="92"/>
            <w:bookmarkEnd w:id="93"/>
          </w:p>
        </w:tc>
      </w:tr>
    </w:tbl>
    <w:p w:rsidR="00C20C0A" w:rsidRDefault="00C20C0A" w:rsidP="00120FB7">
      <w:pPr>
        <w:widowControl/>
        <w:autoSpaceDE w:val="0"/>
        <w:autoSpaceDN w:val="0"/>
        <w:snapToGrid w:val="0"/>
        <w:spacing w:beforeLines="50" w:before="163" w:afterLines="50" w:after="163" w:line="500" w:lineRule="exact"/>
        <w:ind w:left="602" w:hanging="471"/>
        <w:jc w:val="both"/>
        <w:textAlignment w:val="bottom"/>
        <w:rPr>
          <w:rFonts w:eastAsia="標楷體"/>
          <w:spacing w:val="20"/>
          <w:kern w:val="0"/>
          <w:sz w:val="28"/>
          <w:szCs w:val="28"/>
        </w:rPr>
      </w:pPr>
    </w:p>
    <w:p w:rsidR="002D233C" w:rsidRPr="00F4522E" w:rsidRDefault="00F24A57" w:rsidP="00120FB7">
      <w:pPr>
        <w:widowControl/>
        <w:autoSpaceDE w:val="0"/>
        <w:autoSpaceDN w:val="0"/>
        <w:snapToGrid w:val="0"/>
        <w:spacing w:beforeLines="50" w:before="163" w:afterLines="50" w:after="163" w:line="500" w:lineRule="exact"/>
        <w:ind w:left="602" w:hanging="471"/>
        <w:jc w:val="both"/>
        <w:textAlignment w:val="bottom"/>
        <w:rPr>
          <w:rFonts w:eastAsia="標楷體"/>
          <w:spacing w:val="20"/>
          <w:kern w:val="0"/>
          <w:sz w:val="28"/>
          <w:szCs w:val="28"/>
        </w:rPr>
      </w:pPr>
      <w:r w:rsidRPr="00F4522E">
        <w:rPr>
          <w:rFonts w:eastAsia="標楷體"/>
          <w:spacing w:val="20"/>
          <w:kern w:val="0"/>
          <w:sz w:val="28"/>
          <w:szCs w:val="28"/>
        </w:rPr>
        <w:lastRenderedPageBreak/>
        <w:t>(</w:t>
      </w:r>
      <w:r w:rsidRPr="00F4522E">
        <w:rPr>
          <w:rFonts w:eastAsia="標楷體"/>
          <w:spacing w:val="20"/>
          <w:kern w:val="0"/>
          <w:sz w:val="28"/>
          <w:szCs w:val="28"/>
        </w:rPr>
        <w:t>四</w:t>
      </w:r>
      <w:r w:rsidRPr="00F4522E">
        <w:rPr>
          <w:rFonts w:eastAsia="標楷體"/>
          <w:spacing w:val="20"/>
          <w:kern w:val="0"/>
          <w:sz w:val="28"/>
          <w:szCs w:val="28"/>
        </w:rPr>
        <w:t>)</w:t>
      </w:r>
      <w:r w:rsidR="009206A6">
        <w:rPr>
          <w:rFonts w:eastAsia="標楷體" w:hint="eastAsia"/>
          <w:spacing w:val="20"/>
          <w:kern w:val="0"/>
          <w:sz w:val="28"/>
          <w:szCs w:val="28"/>
        </w:rPr>
        <w:t>居住地區</w:t>
      </w:r>
    </w:p>
    <w:p w:rsidR="002D233C" w:rsidRPr="009206A6" w:rsidRDefault="00142DDE" w:rsidP="009206A6">
      <w:pPr>
        <w:widowControl/>
        <w:autoSpaceDE w:val="0"/>
        <w:autoSpaceDN w:val="0"/>
        <w:snapToGrid w:val="0"/>
        <w:spacing w:before="120" w:after="120" w:line="480" w:lineRule="exact"/>
        <w:ind w:left="709" w:firstLine="635"/>
        <w:jc w:val="both"/>
        <w:textAlignment w:val="bottom"/>
        <w:rPr>
          <w:rFonts w:eastAsia="標楷體"/>
          <w:spacing w:val="12"/>
          <w:kern w:val="0"/>
          <w:sz w:val="28"/>
        </w:rPr>
      </w:pPr>
      <w:r w:rsidRPr="00F4522E">
        <w:rPr>
          <w:rFonts w:eastAsia="標楷體"/>
          <w:spacing w:val="12"/>
          <w:kern w:val="0"/>
          <w:sz w:val="28"/>
        </w:rPr>
        <w:t>本次調查</w:t>
      </w:r>
      <w:r w:rsidR="0040578F" w:rsidRPr="00F4522E">
        <w:rPr>
          <w:rFonts w:eastAsia="標楷體"/>
          <w:spacing w:val="12"/>
          <w:kern w:val="0"/>
          <w:sz w:val="28"/>
        </w:rPr>
        <w:t>訪問對象</w:t>
      </w:r>
      <w:r w:rsidRPr="00F4522E">
        <w:rPr>
          <w:rFonts w:eastAsia="標楷體"/>
          <w:spacing w:val="12"/>
          <w:kern w:val="0"/>
          <w:sz w:val="28"/>
        </w:rPr>
        <w:t>之</w:t>
      </w:r>
      <w:r w:rsidR="009206A6">
        <w:rPr>
          <w:rFonts w:eastAsia="標楷體" w:hint="eastAsia"/>
          <w:spacing w:val="12"/>
          <w:kern w:val="0"/>
          <w:sz w:val="28"/>
        </w:rPr>
        <w:t>居住地區</w:t>
      </w:r>
      <w:r w:rsidR="002D233C" w:rsidRPr="00F4522E">
        <w:rPr>
          <w:rFonts w:eastAsia="標楷體"/>
          <w:spacing w:val="12"/>
          <w:sz w:val="28"/>
          <w:szCs w:val="28"/>
        </w:rPr>
        <w:t>，</w:t>
      </w:r>
      <w:r w:rsidR="0040578F" w:rsidRPr="00F4522E">
        <w:rPr>
          <w:rFonts w:eastAsia="標楷體"/>
          <w:spacing w:val="12"/>
          <w:kern w:val="0"/>
          <w:sz w:val="28"/>
        </w:rPr>
        <w:t>主要</w:t>
      </w:r>
      <w:r w:rsidRPr="00F4522E">
        <w:rPr>
          <w:rFonts w:eastAsia="標楷體"/>
          <w:spacing w:val="12"/>
          <w:kern w:val="0"/>
          <w:sz w:val="28"/>
        </w:rPr>
        <w:t>以</w:t>
      </w:r>
      <w:r w:rsidR="009206A6">
        <w:rPr>
          <w:rFonts w:eastAsia="標楷體" w:hint="eastAsia"/>
          <w:spacing w:val="12"/>
          <w:kern w:val="0"/>
          <w:sz w:val="28"/>
        </w:rPr>
        <w:t>南投市</w:t>
      </w:r>
      <w:r w:rsidRPr="00F4522E">
        <w:rPr>
          <w:rFonts w:eastAsia="標楷體"/>
          <w:spacing w:val="12"/>
          <w:kern w:val="0"/>
          <w:sz w:val="28"/>
        </w:rPr>
        <w:t>(</w:t>
      </w:r>
      <w:r w:rsidR="009206A6">
        <w:rPr>
          <w:rFonts w:eastAsia="標楷體" w:hint="eastAsia"/>
          <w:spacing w:val="12"/>
          <w:kern w:val="0"/>
          <w:sz w:val="28"/>
        </w:rPr>
        <w:t>23</w:t>
      </w:r>
      <w:r w:rsidRPr="00F4522E">
        <w:rPr>
          <w:rFonts w:eastAsia="標楷體"/>
          <w:spacing w:val="12"/>
          <w:kern w:val="0"/>
          <w:sz w:val="28"/>
        </w:rPr>
        <w:t>.</w:t>
      </w:r>
      <w:r w:rsidR="009206A6">
        <w:rPr>
          <w:rFonts w:eastAsia="標楷體" w:hint="eastAsia"/>
          <w:spacing w:val="12"/>
          <w:kern w:val="0"/>
          <w:sz w:val="28"/>
        </w:rPr>
        <w:t>1</w:t>
      </w:r>
      <w:r w:rsidRPr="00F4522E">
        <w:rPr>
          <w:rFonts w:eastAsia="標楷體"/>
          <w:spacing w:val="12"/>
          <w:kern w:val="0"/>
          <w:sz w:val="28"/>
        </w:rPr>
        <w:t>%)</w:t>
      </w:r>
      <w:r w:rsidRPr="00F4522E">
        <w:rPr>
          <w:rFonts w:eastAsia="標楷體"/>
          <w:spacing w:val="12"/>
          <w:kern w:val="0"/>
          <w:sz w:val="28"/>
        </w:rPr>
        <w:t>與</w:t>
      </w:r>
      <w:r w:rsidR="009206A6">
        <w:rPr>
          <w:rFonts w:eastAsia="標楷體" w:hint="eastAsia"/>
          <w:spacing w:val="12"/>
          <w:kern w:val="0"/>
          <w:sz w:val="28"/>
        </w:rPr>
        <w:t>埔里鎮</w:t>
      </w:r>
      <w:r w:rsidRPr="00F4522E">
        <w:rPr>
          <w:rFonts w:eastAsia="標楷體"/>
          <w:spacing w:val="12"/>
          <w:kern w:val="0"/>
          <w:sz w:val="28"/>
        </w:rPr>
        <w:t>(</w:t>
      </w:r>
      <w:r w:rsidR="009206A6">
        <w:rPr>
          <w:rFonts w:eastAsia="標楷體" w:hint="eastAsia"/>
          <w:spacing w:val="12"/>
          <w:kern w:val="0"/>
          <w:sz w:val="28"/>
        </w:rPr>
        <w:t>20.1</w:t>
      </w:r>
      <w:r w:rsidRPr="00F4522E">
        <w:rPr>
          <w:rFonts w:eastAsia="標楷體"/>
          <w:spacing w:val="12"/>
          <w:kern w:val="0"/>
          <w:sz w:val="28"/>
        </w:rPr>
        <w:t>%)</w:t>
      </w:r>
      <w:r w:rsidRPr="00F4522E">
        <w:rPr>
          <w:rFonts w:eastAsia="標楷體"/>
          <w:spacing w:val="12"/>
          <w:kern w:val="0"/>
          <w:sz w:val="28"/>
        </w:rPr>
        <w:t>為主</w:t>
      </w:r>
      <w:r w:rsidR="0040578F" w:rsidRPr="00F4522E">
        <w:rPr>
          <w:rFonts w:eastAsia="標楷體"/>
          <w:spacing w:val="12"/>
          <w:kern w:val="0"/>
          <w:sz w:val="28"/>
        </w:rPr>
        <w:t>，</w:t>
      </w:r>
      <w:r w:rsidRPr="00F4522E">
        <w:rPr>
          <w:rFonts w:eastAsia="標楷體"/>
          <w:spacing w:val="12"/>
          <w:kern w:val="0"/>
          <w:sz w:val="28"/>
        </w:rPr>
        <w:t>各約占</w:t>
      </w:r>
      <w:r w:rsidR="009206A6">
        <w:rPr>
          <w:rFonts w:eastAsia="標楷體" w:hint="eastAsia"/>
          <w:spacing w:val="12"/>
          <w:kern w:val="0"/>
          <w:sz w:val="28"/>
        </w:rPr>
        <w:t>二</w:t>
      </w:r>
      <w:r w:rsidRPr="00F4522E">
        <w:rPr>
          <w:rFonts w:eastAsia="標楷體"/>
          <w:spacing w:val="12"/>
          <w:kern w:val="0"/>
          <w:sz w:val="28"/>
        </w:rPr>
        <w:t>成</w:t>
      </w:r>
      <w:r w:rsidR="009206A6">
        <w:rPr>
          <w:rFonts w:eastAsia="標楷體" w:hint="eastAsia"/>
          <w:spacing w:val="12"/>
          <w:kern w:val="0"/>
          <w:sz w:val="28"/>
        </w:rPr>
        <w:t>三</w:t>
      </w:r>
      <w:r w:rsidRPr="00F4522E">
        <w:rPr>
          <w:rFonts w:eastAsia="標楷體"/>
          <w:spacing w:val="12"/>
          <w:kern w:val="0"/>
          <w:sz w:val="28"/>
        </w:rPr>
        <w:t>與</w:t>
      </w:r>
      <w:r w:rsidR="009206A6">
        <w:rPr>
          <w:rFonts w:eastAsia="標楷體" w:hint="eastAsia"/>
          <w:spacing w:val="12"/>
          <w:kern w:val="0"/>
          <w:sz w:val="28"/>
        </w:rPr>
        <w:t>二成</w:t>
      </w:r>
      <w:r w:rsidRPr="00F4522E">
        <w:rPr>
          <w:rFonts w:eastAsia="標楷體"/>
          <w:spacing w:val="12"/>
          <w:kern w:val="0"/>
          <w:sz w:val="28"/>
        </w:rPr>
        <w:t>；</w:t>
      </w:r>
      <w:r w:rsidR="009206A6">
        <w:rPr>
          <w:rFonts w:eastAsia="標楷體" w:hint="eastAsia"/>
          <w:spacing w:val="12"/>
          <w:kern w:val="0"/>
          <w:sz w:val="28"/>
        </w:rPr>
        <w:t>其次為草屯鎮</w:t>
      </w:r>
      <w:r w:rsidR="009206A6">
        <w:rPr>
          <w:rFonts w:eastAsia="標楷體" w:hint="eastAsia"/>
          <w:spacing w:val="12"/>
          <w:kern w:val="0"/>
          <w:sz w:val="28"/>
        </w:rPr>
        <w:t>(17.7%)</w:t>
      </w:r>
      <w:r w:rsidR="009206A6">
        <w:rPr>
          <w:rFonts w:eastAsia="標楷體" w:hint="eastAsia"/>
          <w:spacing w:val="12"/>
          <w:kern w:val="0"/>
          <w:sz w:val="28"/>
        </w:rPr>
        <w:t>，占一成八；其餘地區比例相對較低，詳見圖</w:t>
      </w:r>
      <w:r w:rsidR="009206A6">
        <w:rPr>
          <w:rFonts w:eastAsia="標楷體" w:hint="eastAsia"/>
          <w:spacing w:val="12"/>
          <w:kern w:val="0"/>
          <w:sz w:val="28"/>
        </w:rPr>
        <w:t>4</w:t>
      </w:r>
      <w:r w:rsidR="009206A6">
        <w:rPr>
          <w:rFonts w:eastAsia="標楷體"/>
          <w:spacing w:val="12"/>
          <w:kern w:val="0"/>
          <w:sz w:val="28"/>
        </w:rPr>
        <w:t>-4</w:t>
      </w:r>
      <w:r w:rsidRPr="00F4522E">
        <w:rPr>
          <w:rFonts w:eastAsia="標楷體"/>
          <w:spacing w:val="12"/>
          <w:kern w:val="0"/>
          <w:sz w:val="28"/>
        </w:rPr>
        <w:t>。</w:t>
      </w:r>
    </w:p>
    <w:tbl>
      <w:tblPr>
        <w:tblW w:w="5000" w:type="pct"/>
        <w:tblLook w:val="04A0" w:firstRow="1" w:lastRow="0" w:firstColumn="1" w:lastColumn="0" w:noHBand="0" w:noVBand="1"/>
      </w:tblPr>
      <w:tblGrid>
        <w:gridCol w:w="9571"/>
      </w:tblGrid>
      <w:tr w:rsidR="002D233C" w:rsidRPr="00F4522E" w:rsidTr="00A21D13">
        <w:trPr>
          <w:trHeight w:val="312"/>
        </w:trPr>
        <w:tc>
          <w:tcPr>
            <w:tcW w:w="5000" w:type="pct"/>
            <w:vMerge w:val="restart"/>
            <w:vAlign w:val="center"/>
          </w:tcPr>
          <w:p w:rsidR="002D233C" w:rsidRPr="00F4522E" w:rsidRDefault="002D233C" w:rsidP="00A21D13">
            <w:pPr>
              <w:ind w:leftChars="-45" w:left="-108"/>
              <w:jc w:val="center"/>
              <w:rPr>
                <w:rFonts w:eastAsia="標楷體"/>
                <w:kern w:val="0"/>
              </w:rPr>
            </w:pPr>
            <w:r w:rsidRPr="00F4522E">
              <w:rPr>
                <w:rFonts w:eastAsia="標楷體"/>
                <w:spacing w:val="12"/>
                <w:sz w:val="28"/>
                <w:szCs w:val="28"/>
              </w:rPr>
              <w:br w:type="page"/>
            </w:r>
            <w:r w:rsidR="009206A6" w:rsidRPr="009206A6">
              <w:rPr>
                <w:rFonts w:eastAsia="標楷體"/>
                <w:noProof/>
                <w:spacing w:val="12"/>
                <w:sz w:val="28"/>
                <w:szCs w:val="28"/>
              </w:rPr>
              <w:drawing>
                <wp:inline distT="0" distB="0" distL="0" distR="0">
                  <wp:extent cx="5486400" cy="6200775"/>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6200775"/>
                          </a:xfrm>
                          <a:prstGeom prst="rect">
                            <a:avLst/>
                          </a:prstGeom>
                          <a:noFill/>
                          <a:ln>
                            <a:noFill/>
                          </a:ln>
                        </pic:spPr>
                      </pic:pic>
                    </a:graphicData>
                  </a:graphic>
                </wp:inline>
              </w:drawing>
            </w:r>
          </w:p>
        </w:tc>
      </w:tr>
      <w:tr w:rsidR="002D233C" w:rsidRPr="00F4522E" w:rsidTr="00A21D13">
        <w:trPr>
          <w:trHeight w:val="3396"/>
        </w:trPr>
        <w:tc>
          <w:tcPr>
            <w:tcW w:w="5000" w:type="pct"/>
            <w:vMerge/>
          </w:tcPr>
          <w:p w:rsidR="002D233C" w:rsidRPr="00F4522E" w:rsidRDefault="002D233C" w:rsidP="00A21D13">
            <w:pPr>
              <w:widowControl/>
              <w:autoSpaceDE w:val="0"/>
              <w:autoSpaceDN w:val="0"/>
              <w:spacing w:before="120" w:after="120" w:line="500" w:lineRule="exact"/>
              <w:jc w:val="center"/>
              <w:textAlignment w:val="bottom"/>
              <w:rPr>
                <w:rFonts w:eastAsia="標楷體"/>
                <w:spacing w:val="12"/>
                <w:kern w:val="0"/>
                <w:sz w:val="28"/>
              </w:rPr>
            </w:pPr>
          </w:p>
        </w:tc>
      </w:tr>
      <w:tr w:rsidR="002D233C" w:rsidRPr="00F4522E" w:rsidTr="00A21D13">
        <w:trPr>
          <w:trHeight w:val="80"/>
        </w:trPr>
        <w:tc>
          <w:tcPr>
            <w:tcW w:w="5000" w:type="pct"/>
          </w:tcPr>
          <w:p w:rsidR="002D233C" w:rsidRPr="00B0606A" w:rsidRDefault="00322CC0" w:rsidP="00322CC0">
            <w:pPr>
              <w:pStyle w:val="aff5"/>
              <w:jc w:val="center"/>
              <w:rPr>
                <w:rFonts w:eastAsia="標楷體"/>
              </w:rPr>
            </w:pPr>
            <w:bookmarkStart w:id="94" w:name="_Toc518992222"/>
            <w:r w:rsidRPr="00B0606A">
              <w:rPr>
                <w:rFonts w:eastAsia="標楷體"/>
                <w:spacing w:val="12"/>
              </w:rPr>
              <w:t>圖</w:t>
            </w:r>
            <w:r w:rsidRPr="00B0606A">
              <w:rPr>
                <w:rFonts w:eastAsia="標楷體"/>
                <w:spacing w:val="12"/>
              </w:rPr>
              <w:t>4-</w:t>
            </w:r>
            <w:r w:rsidR="00551A60" w:rsidRPr="00B0606A">
              <w:rPr>
                <w:rFonts w:eastAsia="標楷體"/>
                <w:spacing w:val="12"/>
              </w:rPr>
              <w:fldChar w:fldCharType="begin"/>
            </w:r>
            <w:r w:rsidRPr="00B0606A">
              <w:rPr>
                <w:rFonts w:eastAsia="標楷體"/>
                <w:spacing w:val="12"/>
              </w:rPr>
              <w:instrText xml:space="preserve"> SEQ </w:instrText>
            </w:r>
            <w:r w:rsidRPr="00B0606A">
              <w:rPr>
                <w:rFonts w:eastAsia="標楷體"/>
                <w:spacing w:val="12"/>
              </w:rPr>
              <w:instrText>圖</w:instrText>
            </w:r>
            <w:r w:rsidRPr="00B0606A">
              <w:rPr>
                <w:rFonts w:eastAsia="標楷體"/>
                <w:spacing w:val="12"/>
              </w:rPr>
              <w:instrText xml:space="preserve">4- \* ARABIC </w:instrText>
            </w:r>
            <w:r w:rsidR="00551A60" w:rsidRPr="00B0606A">
              <w:rPr>
                <w:rFonts w:eastAsia="標楷體"/>
                <w:spacing w:val="12"/>
              </w:rPr>
              <w:fldChar w:fldCharType="separate"/>
            </w:r>
            <w:r w:rsidR="00B253E9">
              <w:rPr>
                <w:rFonts w:eastAsia="標楷體"/>
                <w:noProof/>
                <w:spacing w:val="12"/>
              </w:rPr>
              <w:t>4</w:t>
            </w:r>
            <w:r w:rsidR="00551A60" w:rsidRPr="00B0606A">
              <w:rPr>
                <w:rFonts w:eastAsia="標楷體"/>
                <w:spacing w:val="12"/>
              </w:rPr>
              <w:fldChar w:fldCharType="end"/>
            </w:r>
            <w:r w:rsidR="009206A6">
              <w:rPr>
                <w:rFonts w:eastAsia="標楷體" w:hint="eastAsia"/>
                <w:spacing w:val="12"/>
              </w:rPr>
              <w:t>居住地區</w:t>
            </w:r>
            <w:r w:rsidR="002D233C" w:rsidRPr="00B0606A">
              <w:rPr>
                <w:rFonts w:eastAsia="標楷體"/>
                <w:spacing w:val="12"/>
              </w:rPr>
              <w:t>分析圖</w:t>
            </w:r>
            <w:bookmarkEnd w:id="94"/>
          </w:p>
        </w:tc>
      </w:tr>
    </w:tbl>
    <w:p w:rsidR="0060339D" w:rsidRPr="00F4522E" w:rsidRDefault="00427B87" w:rsidP="000A3E00">
      <w:pPr>
        <w:pStyle w:val="1"/>
        <w:spacing w:before="0" w:after="240" w:line="500" w:lineRule="exact"/>
        <w:rPr>
          <w:rFonts w:ascii="Times New Roman" w:eastAsia="標楷體" w:hAnsi="Times New Roman"/>
          <w:b/>
          <w:color w:val="FFFFFF" w:themeColor="background1"/>
          <w:sz w:val="40"/>
        </w:rPr>
      </w:pPr>
      <w:r w:rsidRPr="00F4522E">
        <w:rPr>
          <w:rFonts w:ascii="Times New Roman" w:eastAsia="標楷體" w:hAnsi="Times New Roman"/>
          <w:b/>
          <w:spacing w:val="12"/>
          <w:sz w:val="32"/>
          <w:szCs w:val="32"/>
        </w:rPr>
        <w:br w:type="page"/>
      </w:r>
      <w:bookmarkStart w:id="95" w:name="_Toc444424994"/>
      <w:bookmarkStart w:id="96" w:name="_Toc452696422"/>
      <w:bookmarkStart w:id="97" w:name="_Toc175229680"/>
      <w:bookmarkStart w:id="98" w:name="_Toc518992118"/>
      <w:r w:rsidR="0051352A">
        <w:rPr>
          <w:rFonts w:ascii="Times New Roman" w:eastAsia="標楷體" w:hAnsi="Times New Roman"/>
          <w:b/>
          <w:color w:val="FFFFFF" w:themeColor="background1"/>
          <w:sz w:val="40"/>
        </w:rPr>
        <w:lastRenderedPageBreak/>
        <w:pict>
          <v:rect id="_x0000_s1032" style="position:absolute;margin-left:-3.1pt;margin-top:-2.75pt;width:551.1pt;height:33.5pt;z-index:-25165312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" fillcolor="black [3200]" strokecolor="#f2f2f2 [3041]" strokeweight="3pt">
            <v:stroke joinstyle="round"/>
            <v:shadow on="t" color="#7f7f7f [1601]" opacity=".5" offset="1pt"/>
            <w10:wrap anchorx="margin"/>
          </v:rect>
        </w:pict>
      </w:r>
      <w:r w:rsidR="009D7D13" w:rsidRPr="00F4522E">
        <w:rPr>
          <w:rFonts w:ascii="Times New Roman" w:eastAsia="標楷體" w:hAnsi="Times New Roman"/>
          <w:b/>
          <w:color w:val="FFFFFF" w:themeColor="background1"/>
          <w:sz w:val="40"/>
        </w:rPr>
        <w:t>【伍、調查發現】</w:t>
      </w:r>
      <w:bookmarkEnd w:id="95"/>
      <w:bookmarkEnd w:id="96"/>
      <w:bookmarkEnd w:id="97"/>
      <w:bookmarkEnd w:id="98"/>
    </w:p>
    <w:p w:rsidR="002D233C" w:rsidRPr="00F4522E" w:rsidRDefault="002D233C" w:rsidP="006F2553">
      <w:pPr>
        <w:widowControl/>
        <w:autoSpaceDE w:val="0"/>
        <w:autoSpaceDN w:val="0"/>
        <w:snapToGrid w:val="0"/>
        <w:spacing w:before="120" w:after="120" w:line="480" w:lineRule="exact"/>
        <w:ind w:firstLine="618"/>
        <w:jc w:val="both"/>
        <w:textAlignment w:val="bottom"/>
        <w:rPr>
          <w:rFonts w:eastAsia="標楷體"/>
          <w:spacing w:val="12"/>
          <w:kern w:val="0"/>
          <w:sz w:val="28"/>
        </w:rPr>
      </w:pPr>
      <w:r w:rsidRPr="00F4522E">
        <w:rPr>
          <w:rFonts w:eastAsia="標楷體"/>
          <w:spacing w:val="12"/>
          <w:kern w:val="0"/>
          <w:sz w:val="28"/>
        </w:rPr>
        <w:t>本調查共訪問</w:t>
      </w:r>
      <w:r w:rsidR="00830414" w:rsidRPr="00F4522E">
        <w:rPr>
          <w:rFonts w:eastAsia="標楷體"/>
          <w:spacing w:val="12"/>
          <w:kern w:val="0"/>
          <w:sz w:val="28"/>
        </w:rPr>
        <w:t>2</w:t>
      </w:r>
      <w:r w:rsidR="00D33E1F">
        <w:rPr>
          <w:rFonts w:eastAsia="標楷體"/>
          <w:spacing w:val="12"/>
          <w:kern w:val="0"/>
          <w:sz w:val="28"/>
        </w:rPr>
        <w:t>1</w:t>
      </w:r>
      <w:r w:rsidRPr="00F4522E">
        <w:rPr>
          <w:rFonts w:eastAsia="標楷體"/>
          <w:spacing w:val="12"/>
          <w:kern w:val="0"/>
          <w:sz w:val="28"/>
        </w:rPr>
        <w:t>項議題，分別是</w:t>
      </w:r>
      <w:r w:rsidR="00360BF0">
        <w:rPr>
          <w:rFonts w:eastAsia="標楷體"/>
          <w:spacing w:val="12"/>
          <w:kern w:val="0"/>
          <w:sz w:val="28"/>
        </w:rPr>
        <w:t>1</w:t>
      </w:r>
      <w:r w:rsidR="00D33E1F">
        <w:rPr>
          <w:rFonts w:eastAsia="標楷體"/>
          <w:spacing w:val="12"/>
          <w:kern w:val="0"/>
          <w:sz w:val="28"/>
        </w:rPr>
        <w:t>3</w:t>
      </w:r>
      <w:proofErr w:type="gramStart"/>
      <w:r w:rsidRPr="00F4522E">
        <w:rPr>
          <w:rFonts w:eastAsia="標楷體"/>
          <w:spacing w:val="12"/>
          <w:kern w:val="0"/>
          <w:sz w:val="28"/>
        </w:rPr>
        <w:t>題單選</w:t>
      </w:r>
      <w:proofErr w:type="gramEnd"/>
      <w:r w:rsidRPr="00F4522E">
        <w:rPr>
          <w:rFonts w:eastAsia="標楷體"/>
          <w:spacing w:val="12"/>
          <w:kern w:val="0"/>
          <w:sz w:val="28"/>
        </w:rPr>
        <w:t>題、</w:t>
      </w:r>
      <w:r w:rsidR="00D33E1F">
        <w:rPr>
          <w:rFonts w:eastAsia="標楷體"/>
          <w:spacing w:val="12"/>
          <w:kern w:val="0"/>
          <w:sz w:val="28"/>
        </w:rPr>
        <w:t>3</w:t>
      </w:r>
      <w:r w:rsidRPr="00F4522E">
        <w:rPr>
          <w:rFonts w:eastAsia="標楷體"/>
          <w:spacing w:val="12"/>
          <w:kern w:val="0"/>
          <w:sz w:val="28"/>
        </w:rPr>
        <w:t>題複選題及</w:t>
      </w:r>
      <w:r w:rsidR="00D33E1F">
        <w:rPr>
          <w:rFonts w:eastAsia="標楷體"/>
          <w:spacing w:val="12"/>
          <w:kern w:val="0"/>
          <w:sz w:val="28"/>
        </w:rPr>
        <w:t>1</w:t>
      </w:r>
      <w:r w:rsidRPr="00F4522E">
        <w:rPr>
          <w:rFonts w:eastAsia="標楷體"/>
          <w:spacing w:val="12"/>
          <w:kern w:val="0"/>
          <w:sz w:val="28"/>
        </w:rPr>
        <w:t>題開放意見題，其餘</w:t>
      </w:r>
      <w:r w:rsidR="00CB1384" w:rsidRPr="00F4522E">
        <w:rPr>
          <w:rFonts w:eastAsia="標楷體"/>
          <w:spacing w:val="12"/>
          <w:kern w:val="0"/>
          <w:sz w:val="28"/>
        </w:rPr>
        <w:t>4</w:t>
      </w:r>
      <w:r w:rsidRPr="00F4522E">
        <w:rPr>
          <w:rFonts w:eastAsia="標楷體"/>
          <w:spacing w:val="12"/>
          <w:kern w:val="0"/>
          <w:sz w:val="28"/>
        </w:rPr>
        <w:t>題為受訪者基本資料。在調查結果分析部份，單選題將與基本資料進行交叉分析與檢定，以探討受訪者在這些議題上的意見、態度、反應。而複選題</w:t>
      </w:r>
      <w:proofErr w:type="gramStart"/>
      <w:r w:rsidRPr="00F4522E">
        <w:rPr>
          <w:rFonts w:eastAsia="標楷體"/>
          <w:spacing w:val="12"/>
          <w:kern w:val="0"/>
          <w:sz w:val="28"/>
        </w:rPr>
        <w:t>採</w:t>
      </w:r>
      <w:proofErr w:type="gramEnd"/>
      <w:r w:rsidRPr="00F4522E">
        <w:rPr>
          <w:rFonts w:eastAsia="標楷體"/>
          <w:spacing w:val="12"/>
          <w:kern w:val="0"/>
          <w:sz w:val="28"/>
        </w:rPr>
        <w:t>單因子分析，選項處理</w:t>
      </w:r>
      <w:proofErr w:type="gramStart"/>
      <w:r w:rsidRPr="00F4522E">
        <w:rPr>
          <w:rFonts w:eastAsia="標楷體"/>
          <w:spacing w:val="12"/>
          <w:kern w:val="0"/>
          <w:sz w:val="28"/>
        </w:rPr>
        <w:t>採</w:t>
      </w:r>
      <w:proofErr w:type="gramEnd"/>
      <w:r w:rsidRPr="00F4522E">
        <w:rPr>
          <w:rFonts w:eastAsia="標楷體"/>
          <w:spacing w:val="12"/>
          <w:kern w:val="0"/>
          <w:sz w:val="28"/>
        </w:rPr>
        <w:t>每人每次計算，故調查累積人數不一定等於成功樣本數。</w:t>
      </w:r>
    </w:p>
    <w:p w:rsidR="0060339D" w:rsidRPr="00F4522E" w:rsidRDefault="0060339D" w:rsidP="006F2553">
      <w:pPr>
        <w:widowControl/>
        <w:autoSpaceDE w:val="0"/>
        <w:autoSpaceDN w:val="0"/>
        <w:snapToGrid w:val="0"/>
        <w:spacing w:before="120" w:after="120" w:line="480" w:lineRule="exact"/>
        <w:ind w:firstLine="618"/>
        <w:jc w:val="both"/>
        <w:textAlignment w:val="bottom"/>
        <w:rPr>
          <w:rFonts w:eastAsia="標楷體"/>
          <w:b/>
          <w:spacing w:val="12"/>
          <w:kern w:val="0"/>
          <w:sz w:val="28"/>
        </w:rPr>
      </w:pPr>
      <w:r w:rsidRPr="00F4522E">
        <w:rPr>
          <w:rFonts w:eastAsia="標楷體"/>
          <w:b/>
          <w:spacing w:val="12"/>
          <w:kern w:val="0"/>
          <w:sz w:val="28"/>
        </w:rPr>
        <w:t>本調查各項表格之百分比數值</w:t>
      </w:r>
      <w:r w:rsidR="00C84D7F" w:rsidRPr="00F4522E">
        <w:rPr>
          <w:rFonts w:eastAsia="標楷體"/>
          <w:b/>
          <w:spacing w:val="12"/>
          <w:kern w:val="0"/>
          <w:sz w:val="28"/>
        </w:rPr>
        <w:t>總計</w:t>
      </w:r>
      <w:r w:rsidRPr="00F4522E">
        <w:rPr>
          <w:rFonts w:eastAsia="標楷體"/>
          <w:b/>
          <w:spacing w:val="12"/>
          <w:kern w:val="0"/>
          <w:sz w:val="28"/>
        </w:rPr>
        <w:t>若有未達</w:t>
      </w:r>
      <w:r w:rsidRPr="00F4522E">
        <w:rPr>
          <w:rFonts w:eastAsia="標楷體"/>
          <w:b/>
          <w:spacing w:val="12"/>
          <w:kern w:val="0"/>
          <w:sz w:val="28"/>
        </w:rPr>
        <w:t>100</w:t>
      </w:r>
      <w:r w:rsidR="00D27128" w:rsidRPr="00F4522E">
        <w:rPr>
          <w:rFonts w:eastAsia="標楷體"/>
          <w:b/>
          <w:spacing w:val="12"/>
          <w:kern w:val="0"/>
          <w:sz w:val="28"/>
        </w:rPr>
        <w:t>.0</w:t>
      </w:r>
      <w:r w:rsidR="00C84D7F" w:rsidRPr="00F4522E">
        <w:rPr>
          <w:rFonts w:eastAsia="標楷體"/>
          <w:b/>
          <w:spacing w:val="12"/>
          <w:kern w:val="0"/>
          <w:sz w:val="28"/>
        </w:rPr>
        <w:t>%</w:t>
      </w:r>
      <w:r w:rsidRPr="00F4522E">
        <w:rPr>
          <w:rFonts w:eastAsia="標楷體"/>
          <w:b/>
          <w:spacing w:val="12"/>
          <w:kern w:val="0"/>
          <w:sz w:val="28"/>
        </w:rPr>
        <w:t>之現象，此係因資料分析</w:t>
      </w:r>
      <w:proofErr w:type="gramStart"/>
      <w:r w:rsidRPr="00F4522E">
        <w:rPr>
          <w:rFonts w:eastAsia="標楷體"/>
          <w:b/>
          <w:spacing w:val="12"/>
          <w:kern w:val="0"/>
          <w:sz w:val="28"/>
        </w:rPr>
        <w:t>採</w:t>
      </w:r>
      <w:proofErr w:type="gramEnd"/>
      <w:r w:rsidRPr="00F4522E">
        <w:rPr>
          <w:rFonts w:eastAsia="標楷體"/>
          <w:b/>
          <w:spacing w:val="12"/>
          <w:kern w:val="0"/>
          <w:sz w:val="28"/>
        </w:rPr>
        <w:t>小數位四捨五入進位所致，在此</w:t>
      </w:r>
      <w:proofErr w:type="gramStart"/>
      <w:r w:rsidRPr="00F4522E">
        <w:rPr>
          <w:rFonts w:eastAsia="標楷體"/>
          <w:b/>
          <w:spacing w:val="12"/>
          <w:kern w:val="0"/>
          <w:sz w:val="28"/>
        </w:rPr>
        <w:t>特</w:t>
      </w:r>
      <w:proofErr w:type="gramEnd"/>
      <w:r w:rsidRPr="00F4522E">
        <w:rPr>
          <w:rFonts w:eastAsia="標楷體"/>
          <w:b/>
          <w:spacing w:val="12"/>
          <w:kern w:val="0"/>
          <w:sz w:val="28"/>
        </w:rPr>
        <w:t>予說明。</w:t>
      </w:r>
    </w:p>
    <w:p w:rsidR="00177EE7" w:rsidRPr="00F4522E" w:rsidRDefault="00177EE7" w:rsidP="00E159A8">
      <w:pPr>
        <w:pStyle w:val="2"/>
        <w:numPr>
          <w:ilvl w:val="0"/>
          <w:numId w:val="3"/>
        </w:numPr>
        <w:snapToGrid w:val="0"/>
        <w:spacing w:before="120" w:after="120" w:line="520" w:lineRule="exact"/>
        <w:rPr>
          <w:rFonts w:ascii="Times New Roman" w:eastAsia="標楷體" w:hAnsi="Times New Roman"/>
          <w:b w:val="0"/>
          <w:spacing w:val="20"/>
          <w:kern w:val="52"/>
          <w:sz w:val="32"/>
          <w:szCs w:val="32"/>
        </w:rPr>
      </w:pPr>
      <w:r w:rsidRPr="00F4522E">
        <w:rPr>
          <w:rFonts w:ascii="Times New Roman" w:eastAsia="標楷體" w:hAnsi="Times New Roman"/>
        </w:rPr>
        <w:br w:type="page"/>
      </w:r>
    </w:p>
    <w:p w:rsidR="00C40B28" w:rsidRPr="00F4522E" w:rsidRDefault="00C40B28" w:rsidP="0074681F">
      <w:pPr>
        <w:pStyle w:val="2"/>
        <w:snapToGrid w:val="0"/>
        <w:spacing w:before="120" w:after="120" w:line="520" w:lineRule="exact"/>
        <w:rPr>
          <w:rFonts w:ascii="Times New Roman" w:eastAsia="標楷體" w:hAnsi="Times New Roman"/>
          <w:spacing w:val="20"/>
          <w:kern w:val="52"/>
          <w:sz w:val="32"/>
          <w:szCs w:val="32"/>
        </w:rPr>
      </w:pPr>
      <w:bookmarkStart w:id="99" w:name="_Toc518992119"/>
      <w:bookmarkStart w:id="100" w:name="_Toc425526583"/>
      <w:r w:rsidRPr="00F4522E">
        <w:rPr>
          <w:rFonts w:ascii="Times New Roman" w:eastAsia="標楷體" w:hAnsi="Times New Roman"/>
          <w:spacing w:val="20"/>
          <w:kern w:val="52"/>
          <w:sz w:val="32"/>
          <w:szCs w:val="32"/>
        </w:rPr>
        <w:lastRenderedPageBreak/>
        <w:t>一、</w:t>
      </w:r>
      <w:r w:rsidR="00B8711E" w:rsidRPr="00F4522E">
        <w:rPr>
          <w:rFonts w:ascii="Times New Roman" w:eastAsia="標楷體" w:hAnsi="Times New Roman"/>
          <w:spacing w:val="20"/>
          <w:kern w:val="52"/>
          <w:sz w:val="32"/>
          <w:szCs w:val="32"/>
        </w:rPr>
        <w:t>消防安檢服務品質評價</w:t>
      </w:r>
      <w:bookmarkEnd w:id="99"/>
    </w:p>
    <w:bookmarkEnd w:id="100"/>
    <w:p w:rsidR="00E77292" w:rsidRPr="00F4522E" w:rsidRDefault="00E77292"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12"/>
          <w:sz w:val="28"/>
          <w:szCs w:val="28"/>
        </w:rPr>
      </w:pPr>
      <w:r w:rsidRPr="00F4522E">
        <w:rPr>
          <w:rFonts w:eastAsia="標楷體"/>
          <w:spacing w:val="20"/>
          <w:kern w:val="0"/>
          <w:sz w:val="28"/>
          <w:szCs w:val="28"/>
        </w:rPr>
        <w:t>(</w:t>
      </w:r>
      <w:proofErr w:type="gramStart"/>
      <w:r w:rsidRPr="00F4522E">
        <w:rPr>
          <w:rFonts w:eastAsia="標楷體"/>
          <w:spacing w:val="20"/>
          <w:kern w:val="0"/>
          <w:sz w:val="28"/>
          <w:szCs w:val="28"/>
        </w:rPr>
        <w:t>一</w:t>
      </w:r>
      <w:proofErr w:type="gramEnd"/>
      <w:r w:rsidRPr="00F4522E">
        <w:rPr>
          <w:rFonts w:eastAsia="標楷體"/>
          <w:spacing w:val="20"/>
          <w:kern w:val="0"/>
          <w:sz w:val="28"/>
          <w:szCs w:val="28"/>
        </w:rPr>
        <w:t>)</w:t>
      </w:r>
      <w:r w:rsidR="00B8711E" w:rsidRPr="00F4522E">
        <w:rPr>
          <w:rFonts w:eastAsia="標楷體"/>
          <w:spacing w:val="20"/>
          <w:kern w:val="0"/>
          <w:sz w:val="28"/>
          <w:szCs w:val="28"/>
        </w:rPr>
        <w:t>消防安檢人員</w:t>
      </w:r>
      <w:r w:rsidR="00D33E1F">
        <w:rPr>
          <w:rFonts w:eastAsia="標楷體" w:hint="eastAsia"/>
          <w:spacing w:val="20"/>
          <w:kern w:val="0"/>
          <w:sz w:val="28"/>
          <w:szCs w:val="28"/>
        </w:rPr>
        <w:t>檢查態度</w:t>
      </w:r>
      <w:r w:rsidR="00B8711E" w:rsidRPr="00F4522E">
        <w:rPr>
          <w:rFonts w:eastAsia="標楷體"/>
          <w:spacing w:val="20"/>
          <w:kern w:val="0"/>
          <w:sz w:val="28"/>
          <w:szCs w:val="28"/>
        </w:rPr>
        <w:t>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B12B2A" w:rsidRPr="00F4522E" w:rsidTr="00B12B2A">
        <w:trPr>
          <w:trHeight w:val="485"/>
        </w:trPr>
        <w:tc>
          <w:tcPr>
            <w:tcW w:w="9072" w:type="dxa"/>
            <w:shd w:val="clear" w:color="auto" w:fill="auto"/>
            <w:vAlign w:val="center"/>
          </w:tcPr>
          <w:p w:rsidR="00B12B2A" w:rsidRPr="00F4522E" w:rsidRDefault="000863FF" w:rsidP="00B12B2A">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3" name="圖片 3"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00B12B2A" w:rsidRPr="00F4522E">
              <w:rPr>
                <w:rFonts w:eastAsia="標楷體"/>
                <w:b/>
                <w:sz w:val="28"/>
                <w:szCs w:val="28"/>
              </w:rPr>
              <w:t>頻次分析</w:t>
            </w:r>
          </w:p>
        </w:tc>
      </w:tr>
    </w:tbl>
    <w:p w:rsidR="00BE7150" w:rsidRPr="00F4522E" w:rsidRDefault="0070738F" w:rsidP="00BE7150">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w:t>
      </w:r>
      <w:r w:rsidR="00280274" w:rsidRPr="00F4522E">
        <w:rPr>
          <w:rFonts w:eastAsia="標楷體"/>
          <w:spacing w:val="20"/>
          <w:kern w:val="0"/>
          <w:sz w:val="28"/>
          <w:szCs w:val="28"/>
        </w:rPr>
        <w:t>，</w:t>
      </w:r>
      <w:r w:rsidR="00DE01A3" w:rsidRPr="00F4522E">
        <w:rPr>
          <w:rFonts w:eastAsia="標楷體"/>
          <w:spacing w:val="20"/>
          <w:kern w:val="0"/>
          <w:sz w:val="28"/>
          <w:szCs w:val="28"/>
        </w:rPr>
        <w:t>對於</w:t>
      </w:r>
      <w:r w:rsidR="00B8711E" w:rsidRPr="00F4522E">
        <w:rPr>
          <w:rFonts w:eastAsia="標楷體"/>
          <w:spacing w:val="20"/>
          <w:kern w:val="0"/>
          <w:sz w:val="28"/>
          <w:szCs w:val="28"/>
        </w:rPr>
        <w:t>消防安檢人員</w:t>
      </w:r>
      <w:r w:rsidR="00D33E1F">
        <w:rPr>
          <w:rFonts w:eastAsia="標楷體" w:hint="eastAsia"/>
          <w:spacing w:val="20"/>
          <w:kern w:val="0"/>
          <w:sz w:val="28"/>
          <w:szCs w:val="28"/>
        </w:rPr>
        <w:t>檢查態度</w:t>
      </w:r>
      <w:r w:rsidR="00B8711E" w:rsidRPr="00F4522E">
        <w:rPr>
          <w:rFonts w:eastAsia="標楷體"/>
          <w:spacing w:val="20"/>
          <w:kern w:val="0"/>
          <w:sz w:val="28"/>
          <w:szCs w:val="28"/>
        </w:rPr>
        <w:t>滿意度，有九成</w:t>
      </w:r>
      <w:r w:rsidR="00B130CB">
        <w:rPr>
          <w:rFonts w:eastAsia="標楷體" w:hint="eastAsia"/>
          <w:spacing w:val="20"/>
          <w:kern w:val="0"/>
          <w:sz w:val="28"/>
          <w:szCs w:val="28"/>
        </w:rPr>
        <w:t>九</w:t>
      </w:r>
      <w:r w:rsidR="00B8711E" w:rsidRPr="00F4522E">
        <w:rPr>
          <w:rFonts w:eastAsia="標楷體"/>
          <w:spacing w:val="20"/>
          <w:kern w:val="0"/>
          <w:sz w:val="28"/>
          <w:szCs w:val="28"/>
        </w:rPr>
        <w:t>(9</w:t>
      </w:r>
      <w:r w:rsidR="00B130CB">
        <w:rPr>
          <w:rFonts w:eastAsia="標楷體"/>
          <w:spacing w:val="20"/>
          <w:kern w:val="0"/>
          <w:sz w:val="28"/>
          <w:szCs w:val="28"/>
        </w:rPr>
        <w:t>9</w:t>
      </w:r>
      <w:r w:rsidR="00B8711E" w:rsidRPr="00F4522E">
        <w:rPr>
          <w:rFonts w:eastAsia="標楷體"/>
          <w:spacing w:val="20"/>
          <w:kern w:val="0"/>
          <w:sz w:val="28"/>
          <w:szCs w:val="28"/>
        </w:rPr>
        <w:t>.</w:t>
      </w:r>
      <w:r w:rsidR="00B130CB">
        <w:rPr>
          <w:rFonts w:eastAsia="標楷體"/>
          <w:spacing w:val="20"/>
          <w:kern w:val="0"/>
          <w:sz w:val="28"/>
          <w:szCs w:val="28"/>
        </w:rPr>
        <w:t>4</w:t>
      </w:r>
      <w:r w:rsidR="00280274" w:rsidRPr="00F4522E">
        <w:rPr>
          <w:rFonts w:eastAsia="標楷體"/>
          <w:spacing w:val="20"/>
          <w:kern w:val="0"/>
          <w:sz w:val="28"/>
          <w:szCs w:val="28"/>
        </w:rPr>
        <w:t>%)</w:t>
      </w:r>
      <w:r w:rsidR="00923A4E" w:rsidRPr="00F4522E">
        <w:rPr>
          <w:rFonts w:eastAsia="標楷體"/>
          <w:spacing w:val="20"/>
          <w:kern w:val="0"/>
          <w:sz w:val="28"/>
          <w:szCs w:val="28"/>
        </w:rPr>
        <w:t>的廠商</w:t>
      </w:r>
      <w:r w:rsidR="00280274" w:rsidRPr="00F4522E">
        <w:rPr>
          <w:rFonts w:eastAsia="標楷體"/>
          <w:spacing w:val="20"/>
          <w:kern w:val="0"/>
          <w:sz w:val="28"/>
          <w:szCs w:val="28"/>
        </w:rPr>
        <w:t>感到</w:t>
      </w:r>
      <w:proofErr w:type="gramStart"/>
      <w:r w:rsidR="00280274" w:rsidRPr="00F4522E">
        <w:rPr>
          <w:rFonts w:eastAsia="標楷體"/>
          <w:spacing w:val="20"/>
          <w:kern w:val="0"/>
          <w:sz w:val="28"/>
          <w:szCs w:val="28"/>
        </w:rPr>
        <w:t>滿意</w:t>
      </w:r>
      <w:r w:rsidR="00280274" w:rsidRPr="00F4522E">
        <w:rPr>
          <w:rFonts w:eastAsia="標楷體"/>
          <w:spacing w:val="20"/>
          <w:kern w:val="0"/>
          <w:sz w:val="28"/>
          <w:szCs w:val="28"/>
        </w:rPr>
        <w:t>(</w:t>
      </w:r>
      <w:proofErr w:type="gramEnd"/>
      <w:r w:rsidR="00280274" w:rsidRPr="00F4522E">
        <w:rPr>
          <w:rFonts w:eastAsia="標楷體"/>
          <w:spacing w:val="20"/>
          <w:kern w:val="0"/>
          <w:sz w:val="28"/>
          <w:szCs w:val="28"/>
        </w:rPr>
        <w:t>含非常滿意</w:t>
      </w:r>
      <w:r w:rsidR="00A300CC">
        <w:rPr>
          <w:rFonts w:eastAsia="標楷體" w:hint="eastAsia"/>
          <w:spacing w:val="20"/>
          <w:kern w:val="0"/>
          <w:sz w:val="28"/>
          <w:szCs w:val="28"/>
        </w:rPr>
        <w:t>5</w:t>
      </w:r>
      <w:r w:rsidR="00A300CC">
        <w:rPr>
          <w:rFonts w:eastAsia="標楷體"/>
          <w:spacing w:val="20"/>
          <w:kern w:val="0"/>
          <w:sz w:val="28"/>
          <w:szCs w:val="28"/>
        </w:rPr>
        <w:t>3</w:t>
      </w:r>
      <w:r w:rsidR="00B8711E" w:rsidRPr="00F4522E">
        <w:rPr>
          <w:rFonts w:eastAsia="標楷體"/>
          <w:spacing w:val="20"/>
          <w:kern w:val="0"/>
          <w:sz w:val="28"/>
          <w:szCs w:val="28"/>
        </w:rPr>
        <w:t>.</w:t>
      </w:r>
      <w:r w:rsidR="00A300CC">
        <w:rPr>
          <w:rFonts w:eastAsia="標楷體"/>
          <w:spacing w:val="20"/>
          <w:kern w:val="0"/>
          <w:sz w:val="28"/>
          <w:szCs w:val="28"/>
        </w:rPr>
        <w:t>0</w:t>
      </w:r>
      <w:r w:rsidR="00280274" w:rsidRPr="00F4522E">
        <w:rPr>
          <w:rFonts w:eastAsia="標楷體"/>
          <w:spacing w:val="20"/>
          <w:kern w:val="0"/>
          <w:sz w:val="28"/>
          <w:szCs w:val="28"/>
        </w:rPr>
        <w:t>%</w:t>
      </w:r>
      <w:r w:rsidR="00B8711E" w:rsidRPr="00F4522E">
        <w:rPr>
          <w:rFonts w:eastAsia="標楷體"/>
          <w:spacing w:val="20"/>
          <w:kern w:val="0"/>
          <w:sz w:val="28"/>
          <w:szCs w:val="28"/>
        </w:rPr>
        <w:t>及還算</w:t>
      </w:r>
      <w:r w:rsidR="00280274" w:rsidRPr="00F4522E">
        <w:rPr>
          <w:rFonts w:eastAsia="標楷體"/>
          <w:spacing w:val="20"/>
          <w:kern w:val="0"/>
          <w:sz w:val="28"/>
          <w:szCs w:val="28"/>
        </w:rPr>
        <w:t>滿意</w:t>
      </w:r>
      <w:r w:rsidR="00A300CC">
        <w:rPr>
          <w:rFonts w:eastAsia="標楷體"/>
          <w:spacing w:val="20"/>
          <w:kern w:val="0"/>
          <w:sz w:val="28"/>
          <w:szCs w:val="28"/>
        </w:rPr>
        <w:t>46</w:t>
      </w:r>
      <w:r w:rsidR="00B8711E" w:rsidRPr="00F4522E">
        <w:rPr>
          <w:rFonts w:eastAsia="標楷體"/>
          <w:spacing w:val="20"/>
          <w:kern w:val="0"/>
          <w:sz w:val="28"/>
          <w:szCs w:val="28"/>
        </w:rPr>
        <w:t>.</w:t>
      </w:r>
      <w:r w:rsidR="00A300CC">
        <w:rPr>
          <w:rFonts w:eastAsia="標楷體"/>
          <w:spacing w:val="20"/>
          <w:kern w:val="0"/>
          <w:sz w:val="28"/>
          <w:szCs w:val="28"/>
        </w:rPr>
        <w:t>4</w:t>
      </w:r>
      <w:r w:rsidR="00280274" w:rsidRPr="00F4522E">
        <w:rPr>
          <w:rFonts w:eastAsia="標楷體"/>
          <w:spacing w:val="20"/>
          <w:kern w:val="0"/>
          <w:sz w:val="28"/>
          <w:szCs w:val="28"/>
        </w:rPr>
        <w:t>%)</w:t>
      </w:r>
      <w:r w:rsidR="00280274" w:rsidRPr="00F4522E">
        <w:rPr>
          <w:rFonts w:eastAsia="標楷體"/>
          <w:spacing w:val="20"/>
          <w:kern w:val="0"/>
          <w:sz w:val="28"/>
          <w:szCs w:val="28"/>
        </w:rPr>
        <w:t>；</w:t>
      </w:r>
      <w:proofErr w:type="gramStart"/>
      <w:r w:rsidR="00280274" w:rsidRPr="00F4522E">
        <w:rPr>
          <w:rFonts w:eastAsia="標楷體"/>
          <w:spacing w:val="20"/>
          <w:kern w:val="0"/>
          <w:sz w:val="28"/>
          <w:szCs w:val="28"/>
        </w:rPr>
        <w:t>反之，</w:t>
      </w:r>
      <w:proofErr w:type="gramEnd"/>
      <w:r w:rsidR="00280274" w:rsidRPr="00F4522E">
        <w:rPr>
          <w:rFonts w:eastAsia="標楷體"/>
          <w:spacing w:val="20"/>
          <w:kern w:val="0"/>
          <w:sz w:val="28"/>
          <w:szCs w:val="28"/>
        </w:rPr>
        <w:t>有</w:t>
      </w:r>
      <w:r w:rsidR="00B130CB">
        <w:rPr>
          <w:rFonts w:eastAsia="標楷體" w:hint="eastAsia"/>
          <w:spacing w:val="20"/>
          <w:kern w:val="0"/>
          <w:sz w:val="28"/>
          <w:szCs w:val="28"/>
        </w:rPr>
        <w:t>0</w:t>
      </w:r>
      <w:r w:rsidR="00280274" w:rsidRPr="00F4522E">
        <w:rPr>
          <w:rFonts w:eastAsia="標楷體"/>
          <w:spacing w:val="20"/>
          <w:kern w:val="0"/>
          <w:sz w:val="28"/>
          <w:szCs w:val="28"/>
        </w:rPr>
        <w:t>.</w:t>
      </w:r>
      <w:r w:rsidR="00B130CB">
        <w:rPr>
          <w:rFonts w:eastAsia="標楷體"/>
          <w:spacing w:val="20"/>
          <w:kern w:val="0"/>
          <w:sz w:val="28"/>
          <w:szCs w:val="28"/>
        </w:rPr>
        <w:t>3</w:t>
      </w:r>
      <w:r w:rsidR="00280274" w:rsidRPr="00F4522E">
        <w:rPr>
          <w:rFonts w:eastAsia="標楷體"/>
          <w:spacing w:val="20"/>
          <w:kern w:val="0"/>
          <w:sz w:val="28"/>
          <w:szCs w:val="28"/>
        </w:rPr>
        <w:t>%</w:t>
      </w:r>
      <w:r w:rsidR="00280274" w:rsidRPr="00F4522E">
        <w:rPr>
          <w:rFonts w:eastAsia="標楷體"/>
          <w:spacing w:val="20"/>
          <w:kern w:val="0"/>
          <w:sz w:val="28"/>
          <w:szCs w:val="28"/>
        </w:rPr>
        <w:t>認為不</w:t>
      </w:r>
      <w:r w:rsidR="00B130CB">
        <w:rPr>
          <w:rFonts w:eastAsia="標楷體" w:hint="eastAsia"/>
          <w:spacing w:val="20"/>
          <w:kern w:val="0"/>
          <w:sz w:val="28"/>
          <w:szCs w:val="28"/>
        </w:rPr>
        <w:t>太</w:t>
      </w:r>
      <w:r w:rsidR="00280274" w:rsidRPr="00F4522E">
        <w:rPr>
          <w:rFonts w:eastAsia="標楷體"/>
          <w:spacing w:val="20"/>
          <w:kern w:val="0"/>
          <w:sz w:val="28"/>
          <w:szCs w:val="28"/>
        </w:rPr>
        <w:t>滿意；</w:t>
      </w:r>
      <w:r w:rsidR="00B8711E" w:rsidRPr="00F4522E">
        <w:rPr>
          <w:rFonts w:eastAsia="標楷體"/>
          <w:spacing w:val="12"/>
          <w:sz w:val="28"/>
          <w:szCs w:val="28"/>
        </w:rPr>
        <w:t>而</w:t>
      </w:r>
      <w:r w:rsidR="002D7A91" w:rsidRPr="00F4522E">
        <w:rPr>
          <w:rFonts w:eastAsia="標楷體"/>
          <w:spacing w:val="12"/>
          <w:sz w:val="28"/>
          <w:szCs w:val="28"/>
        </w:rPr>
        <w:t>未表示意見者有</w:t>
      </w:r>
      <w:r w:rsidR="00B8711E" w:rsidRPr="00F4522E">
        <w:rPr>
          <w:rFonts w:eastAsia="標楷體"/>
          <w:spacing w:val="12"/>
          <w:sz w:val="28"/>
          <w:szCs w:val="28"/>
        </w:rPr>
        <w:t>0.3</w:t>
      </w:r>
      <w:r w:rsidR="002D7A91" w:rsidRPr="00F4522E">
        <w:rPr>
          <w:rFonts w:eastAsia="標楷體"/>
          <w:spacing w:val="12"/>
          <w:sz w:val="28"/>
          <w:szCs w:val="28"/>
        </w:rPr>
        <w:t>%</w:t>
      </w:r>
      <w:r w:rsidR="00280274"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8A713C" w:rsidRPr="00F4522E" w:rsidTr="008A713C">
        <w:trPr>
          <w:trHeight w:val="312"/>
        </w:trPr>
        <w:tc>
          <w:tcPr>
            <w:tcW w:w="5000" w:type="pct"/>
            <w:vMerge w:val="restart"/>
            <w:vAlign w:val="center"/>
          </w:tcPr>
          <w:p w:rsidR="008A713C" w:rsidRPr="00F4522E" w:rsidRDefault="008A713C" w:rsidP="00255BA5">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D0549D" w:rsidRPr="00D0549D">
              <w:rPr>
                <w:rFonts w:eastAsia="標楷體"/>
                <w:noProof/>
                <w:spacing w:val="12"/>
                <w:sz w:val="28"/>
                <w:szCs w:val="28"/>
              </w:rPr>
              <w:drawing>
                <wp:inline distT="0" distB="0" distL="0" distR="0">
                  <wp:extent cx="5486400" cy="3038475"/>
                  <wp:effectExtent l="0" t="0" r="0" b="0"/>
                  <wp:docPr id="901" name="圖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8A713C" w:rsidRPr="00F4522E" w:rsidTr="008A713C">
        <w:trPr>
          <w:trHeight w:val="3396"/>
        </w:trPr>
        <w:tc>
          <w:tcPr>
            <w:tcW w:w="5000" w:type="pct"/>
            <w:vMerge/>
          </w:tcPr>
          <w:p w:rsidR="008A713C" w:rsidRPr="00F4522E" w:rsidRDefault="008A713C" w:rsidP="00255BA5">
            <w:pPr>
              <w:widowControl/>
              <w:autoSpaceDE w:val="0"/>
              <w:autoSpaceDN w:val="0"/>
              <w:spacing w:before="120" w:after="120" w:line="500" w:lineRule="exact"/>
              <w:jc w:val="center"/>
              <w:textAlignment w:val="bottom"/>
              <w:rPr>
                <w:rFonts w:eastAsia="標楷體"/>
                <w:spacing w:val="12"/>
                <w:kern w:val="0"/>
                <w:sz w:val="28"/>
              </w:rPr>
            </w:pPr>
          </w:p>
        </w:tc>
      </w:tr>
      <w:tr w:rsidR="008A713C" w:rsidRPr="00F4522E" w:rsidTr="008A713C">
        <w:trPr>
          <w:trHeight w:val="80"/>
        </w:trPr>
        <w:tc>
          <w:tcPr>
            <w:tcW w:w="5000" w:type="pct"/>
          </w:tcPr>
          <w:p w:rsidR="008A713C" w:rsidRPr="00B0606A" w:rsidRDefault="00322CC0" w:rsidP="00322CC0">
            <w:pPr>
              <w:pStyle w:val="affff0"/>
              <w:rPr>
                <w:rFonts w:ascii="Times New Roman" w:eastAsia="標楷體" w:hAnsi="Times New Roman"/>
              </w:rPr>
            </w:pPr>
            <w:bookmarkStart w:id="101" w:name="_Toc459137175"/>
            <w:bookmarkStart w:id="102" w:name="_Toc498961022"/>
            <w:bookmarkStart w:id="103" w:name="_Toc511730201"/>
            <w:bookmarkStart w:id="104" w:name="_Toc518992231"/>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w:t>
            </w:r>
            <w:r w:rsidR="00551A60" w:rsidRPr="00B0606A">
              <w:rPr>
                <w:rFonts w:ascii="Times New Roman" w:eastAsia="標楷體" w:hAnsi="Times New Roman"/>
              </w:rPr>
              <w:fldChar w:fldCharType="end"/>
            </w:r>
            <w:r w:rsidR="00983D13" w:rsidRPr="00B0606A">
              <w:rPr>
                <w:rFonts w:ascii="Times New Roman" w:eastAsia="標楷體" w:hAnsi="Times New Roman"/>
              </w:rPr>
              <w:t>消防安檢人員</w:t>
            </w:r>
            <w:r w:rsidR="00B130CB" w:rsidRPr="00B130CB">
              <w:rPr>
                <w:rFonts w:ascii="Times New Roman" w:eastAsia="標楷體" w:hAnsi="Times New Roman" w:hint="eastAsia"/>
              </w:rPr>
              <w:t>檢查態度</w:t>
            </w:r>
            <w:r w:rsidR="00983D13" w:rsidRPr="00B0606A">
              <w:rPr>
                <w:rFonts w:ascii="Times New Roman" w:eastAsia="標楷體" w:hAnsi="Times New Roman"/>
              </w:rPr>
              <w:t>滿意度</w:t>
            </w:r>
            <w:r w:rsidR="00E77292" w:rsidRPr="00B0606A">
              <w:rPr>
                <w:rFonts w:ascii="Times New Roman" w:eastAsia="標楷體" w:hAnsi="Times New Roman"/>
              </w:rPr>
              <w:t>分析圖</w:t>
            </w:r>
            <w:bookmarkEnd w:id="101"/>
            <w:bookmarkEnd w:id="102"/>
            <w:bookmarkEnd w:id="103"/>
            <w:bookmarkEnd w:id="104"/>
          </w:p>
        </w:tc>
      </w:tr>
      <w:tr w:rsidR="00B12B2A" w:rsidRPr="00F4522E" w:rsidTr="00E076DB">
        <w:trPr>
          <w:trHeight w:val="20"/>
        </w:trPr>
        <w:tc>
          <w:tcPr>
            <w:tcW w:w="5000" w:type="pct"/>
            <w:shd w:val="clear" w:color="auto" w:fill="DAEEF3"/>
            <w:vAlign w:val="center"/>
          </w:tcPr>
          <w:p w:rsidR="00B12B2A" w:rsidRPr="00F4522E" w:rsidRDefault="00E83216" w:rsidP="00120FB7">
            <w:pPr>
              <w:keepNext/>
              <w:snapToGrid w:val="0"/>
              <w:spacing w:beforeLines="20" w:before="65" w:afterLines="20" w:after="65"/>
              <w:ind w:left="448" w:hangingChars="200" w:hanging="448"/>
              <w:jc w:val="both"/>
              <w:rPr>
                <w:rFonts w:eastAsia="標楷體"/>
                <w:sz w:val="20"/>
              </w:rPr>
            </w:pPr>
            <w:r w:rsidRPr="00F4522E">
              <w:rPr>
                <w:rFonts w:eastAsia="標楷體"/>
                <w:spacing w:val="12"/>
                <w:sz w:val="20"/>
              </w:rPr>
              <w:t>Q1</w:t>
            </w:r>
            <w:r w:rsidR="00B12B2A" w:rsidRPr="00F4522E">
              <w:rPr>
                <w:rFonts w:eastAsia="標楷體"/>
                <w:spacing w:val="12"/>
                <w:sz w:val="20"/>
              </w:rPr>
              <w:t>.</w:t>
            </w:r>
            <w:r w:rsidR="00D33E1F" w:rsidRPr="00D33E1F">
              <w:rPr>
                <w:rFonts w:eastAsia="標楷體" w:hint="eastAsia"/>
                <w:spacing w:val="12"/>
                <w:sz w:val="20"/>
              </w:rPr>
              <w:t>請問對於南投縣政府消防局，最近一次消防安全檢查人員的檢查態度，您</w:t>
            </w:r>
            <w:proofErr w:type="gramStart"/>
            <w:r w:rsidR="00D33E1F" w:rsidRPr="00D33E1F">
              <w:rPr>
                <w:rFonts w:eastAsia="標楷體" w:hint="eastAsia"/>
                <w:spacing w:val="12"/>
                <w:sz w:val="20"/>
              </w:rPr>
              <w:t>覺得滿不滿意</w:t>
            </w:r>
            <w:proofErr w:type="gramEnd"/>
            <w:r w:rsidR="00983D13" w:rsidRPr="00F4522E">
              <w:rPr>
                <w:rFonts w:eastAsia="標楷體"/>
                <w:spacing w:val="12"/>
                <w:sz w:val="20"/>
              </w:rPr>
              <w:t>？</w:t>
            </w:r>
            <w:r w:rsidR="00E77292" w:rsidRPr="00F4522E">
              <w:rPr>
                <w:rFonts w:eastAsia="標楷體"/>
                <w:spacing w:val="12"/>
                <w:sz w:val="20"/>
              </w:rPr>
              <w:t>(</w:t>
            </w:r>
            <w:r w:rsidR="00E77292" w:rsidRPr="00F4522E">
              <w:rPr>
                <w:rFonts w:eastAsia="標楷體"/>
                <w:spacing w:val="12"/>
                <w:sz w:val="20"/>
              </w:rPr>
              <w:t>有效樣本數</w:t>
            </w:r>
            <w:r w:rsidR="00E77292" w:rsidRPr="00F4522E">
              <w:rPr>
                <w:rFonts w:eastAsia="標楷體"/>
                <w:spacing w:val="12"/>
                <w:sz w:val="20"/>
              </w:rPr>
              <w:t>=</w:t>
            </w:r>
            <w:r w:rsidR="00D33E1F">
              <w:rPr>
                <w:rFonts w:eastAsia="標楷體"/>
                <w:spacing w:val="12"/>
                <w:sz w:val="20"/>
              </w:rPr>
              <w:t>702</w:t>
            </w:r>
            <w:r w:rsidR="00E77292" w:rsidRPr="00F4522E">
              <w:rPr>
                <w:rFonts w:eastAsia="標楷體"/>
                <w:spacing w:val="12"/>
                <w:sz w:val="20"/>
              </w:rPr>
              <w:t>)</w:t>
            </w:r>
          </w:p>
        </w:tc>
      </w:tr>
    </w:tbl>
    <w:p w:rsidR="00C20C0A" w:rsidRDefault="00C20C0A" w:rsidP="00322CC0">
      <w:pPr>
        <w:pStyle w:val="aff5"/>
        <w:rPr>
          <w:rFonts w:eastAsia="標楷體"/>
          <w:spacing w:val="12"/>
          <w:sz w:val="28"/>
          <w:szCs w:val="28"/>
        </w:rPr>
      </w:pPr>
    </w:p>
    <w:p w:rsidR="00B12B2A" w:rsidRPr="00F4522E" w:rsidRDefault="00C20C0A" w:rsidP="00C20C0A">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B12B2A" w:rsidRPr="00F4522E" w:rsidTr="00B12B2A">
        <w:trPr>
          <w:trHeight w:val="485"/>
        </w:trPr>
        <w:tc>
          <w:tcPr>
            <w:tcW w:w="9072" w:type="dxa"/>
            <w:shd w:val="clear" w:color="auto" w:fill="auto"/>
            <w:vAlign w:val="center"/>
          </w:tcPr>
          <w:p w:rsidR="00B12B2A" w:rsidRPr="00F4522E" w:rsidRDefault="000863FF" w:rsidP="00B12B2A">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23" name="圖片 23"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00B12B2A" w:rsidRPr="00F4522E">
              <w:rPr>
                <w:rFonts w:eastAsia="標楷體"/>
                <w:b/>
                <w:sz w:val="28"/>
                <w:szCs w:val="28"/>
              </w:rPr>
              <w:t>交叉分析</w:t>
            </w:r>
          </w:p>
        </w:tc>
      </w:tr>
    </w:tbl>
    <w:p w:rsidR="00E178C3" w:rsidRPr="00F4522E" w:rsidRDefault="00DE01A3" w:rsidP="00DE01A3">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983D13" w:rsidRPr="00F4522E">
        <w:rPr>
          <w:rFonts w:eastAsia="標楷體"/>
          <w:spacing w:val="12"/>
          <w:sz w:val="28"/>
          <w:szCs w:val="28"/>
        </w:rPr>
        <w:t>消防安檢人員</w:t>
      </w:r>
      <w:r w:rsidR="00B130CB" w:rsidRPr="00B130CB">
        <w:rPr>
          <w:rFonts w:eastAsia="標楷體" w:hint="eastAsia"/>
          <w:spacing w:val="12"/>
          <w:sz w:val="28"/>
          <w:szCs w:val="28"/>
        </w:rPr>
        <w:t>檢查態度</w:t>
      </w:r>
      <w:r w:rsidR="00983D13" w:rsidRPr="00F4522E">
        <w:rPr>
          <w:rFonts w:eastAsia="標楷體"/>
          <w:spacing w:val="12"/>
          <w:sz w:val="28"/>
          <w:szCs w:val="28"/>
        </w:rPr>
        <w:t>滿意度</w:t>
      </w:r>
      <w:r w:rsidRPr="00F4522E">
        <w:rPr>
          <w:rFonts w:eastAsia="標楷體"/>
          <w:spacing w:val="12"/>
          <w:sz w:val="28"/>
          <w:szCs w:val="28"/>
        </w:rPr>
        <w:t>與基本資料進行交叉分析，</w:t>
      </w:r>
      <w:r w:rsidR="00983D13" w:rsidRPr="00F4522E">
        <w:rPr>
          <w:rFonts w:eastAsia="標楷體"/>
          <w:spacing w:val="12"/>
          <w:sz w:val="28"/>
          <w:szCs w:val="28"/>
        </w:rPr>
        <w:t>發現</w:t>
      </w:r>
      <w:bookmarkStart w:id="105" w:name="_Hlk518380787"/>
      <w:r w:rsidR="00983D13" w:rsidRPr="00F4522E">
        <w:rPr>
          <w:rFonts w:eastAsia="標楷體"/>
          <w:spacing w:val="12"/>
          <w:sz w:val="28"/>
          <w:szCs w:val="28"/>
        </w:rPr>
        <w:t>比例雖因受訪者的</w:t>
      </w:r>
      <w:r w:rsidR="00B130CB">
        <w:rPr>
          <w:rFonts w:eastAsia="標楷體" w:hint="eastAsia"/>
          <w:spacing w:val="12"/>
          <w:sz w:val="28"/>
          <w:szCs w:val="28"/>
        </w:rPr>
        <w:t>年齡</w:t>
      </w:r>
      <w:r w:rsidR="00983D13" w:rsidRPr="00F4522E">
        <w:rPr>
          <w:rFonts w:eastAsia="標楷體"/>
          <w:spacing w:val="12"/>
          <w:sz w:val="28"/>
          <w:szCs w:val="28"/>
        </w:rPr>
        <w:t>之不同而達顯著差異</w:t>
      </w:r>
      <w:r w:rsidR="00983D13" w:rsidRPr="00F4522E">
        <w:rPr>
          <w:rFonts w:eastAsia="標楷體"/>
          <w:spacing w:val="12"/>
          <w:sz w:val="28"/>
          <w:szCs w:val="28"/>
        </w:rPr>
        <w:t>(p-value&lt;0.05)</w:t>
      </w:r>
      <w:r w:rsidR="00983D13" w:rsidRPr="00F4522E">
        <w:rPr>
          <w:rFonts w:eastAsia="標楷體"/>
          <w:spacing w:val="12"/>
          <w:sz w:val="28"/>
          <w:szCs w:val="28"/>
        </w:rPr>
        <w:t>，但因交叉分析表方格</w:t>
      </w:r>
      <w:r w:rsidR="00983D13" w:rsidRPr="00F4522E">
        <w:rPr>
          <w:rFonts w:eastAsia="標楷體"/>
          <w:spacing w:val="12"/>
          <w:sz w:val="28"/>
          <w:szCs w:val="28"/>
        </w:rPr>
        <w:t>(cells)</w:t>
      </w:r>
      <w:r w:rsidR="00983D13" w:rsidRPr="00F4522E">
        <w:rPr>
          <w:rFonts w:eastAsia="標楷體"/>
          <w:spacing w:val="12"/>
          <w:sz w:val="28"/>
          <w:szCs w:val="28"/>
        </w:rPr>
        <w:t>內的期望值</w:t>
      </w:r>
      <w:r w:rsidR="00983D13" w:rsidRPr="00F4522E">
        <w:rPr>
          <w:rFonts w:eastAsia="標楷體"/>
          <w:spacing w:val="12"/>
          <w:sz w:val="28"/>
          <w:szCs w:val="28"/>
        </w:rPr>
        <w:t>25%</w:t>
      </w:r>
      <w:r w:rsidR="00983D13" w:rsidRPr="00F4522E">
        <w:rPr>
          <w:rFonts w:eastAsia="標楷體"/>
          <w:spacing w:val="12"/>
          <w:sz w:val="28"/>
          <w:szCs w:val="28"/>
        </w:rPr>
        <w:t>以上小於</w:t>
      </w:r>
      <w:r w:rsidR="00983D13" w:rsidRPr="00F4522E">
        <w:rPr>
          <w:rFonts w:eastAsia="標楷體"/>
          <w:spacing w:val="12"/>
          <w:sz w:val="28"/>
          <w:szCs w:val="28"/>
        </w:rPr>
        <w:t>5</w:t>
      </w:r>
      <w:r w:rsidR="00983D13" w:rsidRPr="00F4522E">
        <w:rPr>
          <w:rFonts w:eastAsia="標楷體"/>
          <w:spacing w:val="12"/>
          <w:sz w:val="28"/>
          <w:szCs w:val="28"/>
        </w:rPr>
        <w:t>，不適合以卡方檢定結果進行推論，因此各族群之差異僅供參考。至於性別、教育程度</w:t>
      </w:r>
      <w:r w:rsidR="00B130CB">
        <w:rPr>
          <w:rFonts w:eastAsia="標楷體" w:hint="eastAsia"/>
          <w:spacing w:val="12"/>
          <w:sz w:val="28"/>
          <w:szCs w:val="28"/>
        </w:rPr>
        <w:t>與居住地區</w:t>
      </w:r>
      <w:r w:rsidR="00983D13" w:rsidRPr="00F4522E">
        <w:rPr>
          <w:rFonts w:eastAsia="標楷體"/>
          <w:spacing w:val="12"/>
          <w:sz w:val="28"/>
          <w:szCs w:val="28"/>
        </w:rPr>
        <w:t>的部分則未達顯著差異</w:t>
      </w:r>
      <w:bookmarkEnd w:id="105"/>
      <w:r w:rsidR="00983D13" w:rsidRPr="00F4522E">
        <w:rPr>
          <w:rFonts w:eastAsia="標楷體"/>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Pr="00F4522E">
        <w:rPr>
          <w:rFonts w:eastAsia="標楷體"/>
          <w:spacing w:val="20"/>
          <w:kern w:val="0"/>
          <w:sz w:val="28"/>
        </w:rPr>
        <w:t>1)</w:t>
      </w:r>
    </w:p>
    <w:tbl>
      <w:tblPr>
        <w:tblW w:w="0" w:type="auto"/>
        <w:tblInd w:w="392" w:type="dxa"/>
        <w:tblLayout w:type="fixed"/>
        <w:tblLook w:val="04A0" w:firstRow="1" w:lastRow="0" w:firstColumn="1" w:lastColumn="0" w:noHBand="0" w:noVBand="1"/>
      </w:tblPr>
      <w:tblGrid>
        <w:gridCol w:w="4536"/>
        <w:gridCol w:w="4536"/>
      </w:tblGrid>
      <w:tr w:rsidR="00983D13" w:rsidRPr="00F4522E" w:rsidTr="00E076DB">
        <w:trPr>
          <w:trHeight w:val="6519"/>
        </w:trPr>
        <w:tc>
          <w:tcPr>
            <w:tcW w:w="4536" w:type="dxa"/>
          </w:tcPr>
          <w:p w:rsidR="00983D13" w:rsidRPr="00F4522E" w:rsidRDefault="006C6DE4" w:rsidP="00983D13">
            <w:pPr>
              <w:snapToGrid w:val="0"/>
              <w:ind w:leftChars="-45" w:left="-108"/>
              <w:jc w:val="right"/>
              <w:rPr>
                <w:rFonts w:eastAsia="標楷體"/>
              </w:rPr>
            </w:pPr>
            <w:r w:rsidRPr="006C6DE4">
              <w:rPr>
                <w:rFonts w:eastAsia="標楷體"/>
                <w:noProof/>
              </w:rPr>
              <w:drawing>
                <wp:inline distT="0" distB="0" distL="0" distR="0">
                  <wp:extent cx="2743200" cy="5724525"/>
                  <wp:effectExtent l="0" t="0" r="0" b="0"/>
                  <wp:docPr id="715" name="圖片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983D13" w:rsidRPr="00F4522E" w:rsidRDefault="00983D13" w:rsidP="00983D13">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A76DD8">
              <w:rPr>
                <w:rFonts w:eastAsia="標楷體" w:hint="eastAsia"/>
                <w:spacing w:val="20"/>
                <w:kern w:val="0"/>
                <w:sz w:val="28"/>
              </w:rPr>
              <w:t>女</w:t>
            </w:r>
            <w:r w:rsidRPr="00F4522E">
              <w:rPr>
                <w:rFonts w:eastAsia="標楷體"/>
                <w:spacing w:val="20"/>
                <w:kern w:val="0"/>
                <w:sz w:val="28"/>
              </w:rPr>
              <w:t>性</w:t>
            </w:r>
            <w:r w:rsidRPr="00F4522E">
              <w:rPr>
                <w:rFonts w:eastAsia="標楷體"/>
                <w:spacing w:val="20"/>
                <w:kern w:val="0"/>
                <w:sz w:val="28"/>
              </w:rPr>
              <w:t>(</w:t>
            </w:r>
            <w:r w:rsidR="005C780D" w:rsidRPr="00F4522E">
              <w:rPr>
                <w:rFonts w:eastAsia="標楷體"/>
                <w:spacing w:val="20"/>
                <w:kern w:val="0"/>
                <w:sz w:val="28"/>
              </w:rPr>
              <w:t>9</w:t>
            </w:r>
            <w:r w:rsidR="00A76DD8">
              <w:rPr>
                <w:rFonts w:eastAsia="標楷體"/>
                <w:spacing w:val="20"/>
                <w:kern w:val="0"/>
                <w:sz w:val="28"/>
              </w:rPr>
              <w:t>9</w:t>
            </w:r>
            <w:r w:rsidR="005C780D" w:rsidRPr="00F4522E">
              <w:rPr>
                <w:rFonts w:eastAsia="標楷體"/>
                <w:spacing w:val="20"/>
                <w:kern w:val="0"/>
                <w:sz w:val="28"/>
              </w:rPr>
              <w:t>.</w:t>
            </w:r>
            <w:r w:rsidR="00A76DD8">
              <w:rPr>
                <w:rFonts w:eastAsia="標楷體"/>
                <w:spacing w:val="20"/>
                <w:kern w:val="0"/>
                <w:sz w:val="28"/>
              </w:rPr>
              <w:t>7</w:t>
            </w:r>
            <w:r w:rsidRPr="00F4522E">
              <w:rPr>
                <w:rFonts w:eastAsia="標楷體"/>
                <w:spacing w:val="20"/>
                <w:kern w:val="0"/>
                <w:sz w:val="28"/>
              </w:rPr>
              <w:t>%)</w:t>
            </w:r>
            <w:r w:rsidR="005C780D" w:rsidRPr="00F4522E">
              <w:rPr>
                <w:rFonts w:eastAsia="標楷體"/>
                <w:spacing w:val="20"/>
                <w:kern w:val="0"/>
                <w:sz w:val="28"/>
              </w:rPr>
              <w:t>對消防安檢人員</w:t>
            </w:r>
            <w:r w:rsidR="00A76DD8" w:rsidRPr="00A76DD8">
              <w:rPr>
                <w:rFonts w:eastAsia="標楷體" w:hint="eastAsia"/>
                <w:spacing w:val="20"/>
                <w:kern w:val="0"/>
                <w:sz w:val="28"/>
              </w:rPr>
              <w:t>檢查態度</w:t>
            </w:r>
            <w:r w:rsidR="005C780D" w:rsidRPr="00F4522E">
              <w:rPr>
                <w:rFonts w:eastAsia="標楷體"/>
                <w:spacing w:val="20"/>
                <w:kern w:val="0"/>
                <w:sz w:val="28"/>
              </w:rPr>
              <w:t>感到</w:t>
            </w:r>
            <w:proofErr w:type="gramStart"/>
            <w:r w:rsidR="005C780D" w:rsidRPr="00F4522E">
              <w:rPr>
                <w:rFonts w:eastAsia="標楷體"/>
                <w:spacing w:val="20"/>
                <w:kern w:val="0"/>
                <w:sz w:val="28"/>
              </w:rPr>
              <w:t>滿意的</w:t>
            </w:r>
            <w:proofErr w:type="gramEnd"/>
            <w:r w:rsidRPr="00F4522E">
              <w:rPr>
                <w:rFonts w:eastAsia="標楷體"/>
                <w:spacing w:val="20"/>
                <w:kern w:val="0"/>
                <w:sz w:val="28"/>
              </w:rPr>
              <w:t>比例較高。</w:t>
            </w:r>
          </w:p>
          <w:p w:rsidR="00983D13" w:rsidRPr="00F4522E" w:rsidRDefault="00983D13" w:rsidP="00983D13">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sidR="00B05AD6">
              <w:rPr>
                <w:rFonts w:eastAsia="標楷體" w:hint="eastAsia"/>
                <w:spacing w:val="20"/>
                <w:kern w:val="0"/>
                <w:sz w:val="28"/>
              </w:rPr>
              <w:t>2</w:t>
            </w:r>
            <w:r w:rsidR="00B05AD6">
              <w:rPr>
                <w:rFonts w:eastAsia="標楷體"/>
                <w:spacing w:val="20"/>
                <w:kern w:val="0"/>
                <w:sz w:val="28"/>
              </w:rPr>
              <w:t>0-29</w:t>
            </w:r>
            <w:r w:rsidR="00B05AD6">
              <w:rPr>
                <w:rFonts w:eastAsia="標楷體" w:hint="eastAsia"/>
                <w:spacing w:val="20"/>
                <w:kern w:val="0"/>
                <w:sz w:val="28"/>
              </w:rPr>
              <w:t>歲、</w:t>
            </w:r>
            <w:r w:rsidR="00B05AD6">
              <w:rPr>
                <w:rFonts w:eastAsia="標楷體" w:hint="eastAsia"/>
                <w:spacing w:val="20"/>
                <w:kern w:val="0"/>
                <w:sz w:val="28"/>
              </w:rPr>
              <w:t>4</w:t>
            </w:r>
            <w:r w:rsidR="00B05AD6">
              <w:rPr>
                <w:rFonts w:eastAsia="標楷體"/>
                <w:spacing w:val="20"/>
                <w:kern w:val="0"/>
                <w:sz w:val="28"/>
              </w:rPr>
              <w:t>0-49</w:t>
            </w:r>
            <w:r w:rsidRPr="00F4522E">
              <w:rPr>
                <w:rFonts w:eastAsia="標楷體"/>
                <w:spacing w:val="20"/>
                <w:kern w:val="0"/>
                <w:sz w:val="28"/>
              </w:rPr>
              <w:t>歲</w:t>
            </w:r>
            <w:r w:rsidR="005C780D" w:rsidRPr="00F4522E">
              <w:rPr>
                <w:rFonts w:eastAsia="標楷體"/>
                <w:spacing w:val="20"/>
                <w:kern w:val="0"/>
                <w:sz w:val="28"/>
              </w:rPr>
              <w:t>與</w:t>
            </w:r>
            <w:r w:rsidR="00B05AD6">
              <w:rPr>
                <w:rFonts w:eastAsia="標楷體" w:hint="eastAsia"/>
                <w:spacing w:val="20"/>
                <w:kern w:val="0"/>
                <w:sz w:val="28"/>
              </w:rPr>
              <w:t>6</w:t>
            </w:r>
            <w:r w:rsidR="00B05AD6">
              <w:rPr>
                <w:rFonts w:eastAsia="標楷體"/>
                <w:spacing w:val="20"/>
                <w:kern w:val="0"/>
                <w:sz w:val="28"/>
              </w:rPr>
              <w:t>0</w:t>
            </w:r>
            <w:r w:rsidR="005C780D" w:rsidRPr="00F4522E">
              <w:rPr>
                <w:rFonts w:eastAsia="標楷體"/>
                <w:spacing w:val="20"/>
                <w:kern w:val="0"/>
                <w:sz w:val="28"/>
              </w:rPr>
              <w:t>歲</w:t>
            </w:r>
            <w:r w:rsidR="00B05AD6">
              <w:rPr>
                <w:rFonts w:eastAsia="標楷體" w:hint="eastAsia"/>
                <w:spacing w:val="20"/>
                <w:kern w:val="0"/>
                <w:sz w:val="28"/>
              </w:rPr>
              <w:t>以上</w:t>
            </w:r>
            <w:r w:rsidRPr="00F4522E">
              <w:rPr>
                <w:rFonts w:eastAsia="標楷體"/>
                <w:spacing w:val="20"/>
                <w:kern w:val="0"/>
                <w:sz w:val="28"/>
              </w:rPr>
              <w:t>者</w:t>
            </w:r>
            <w:r w:rsidR="005C780D" w:rsidRPr="00F4522E">
              <w:rPr>
                <w:rFonts w:eastAsia="標楷體"/>
                <w:spacing w:val="20"/>
                <w:kern w:val="0"/>
                <w:sz w:val="28"/>
              </w:rPr>
              <w:t>對消防安檢人員</w:t>
            </w:r>
            <w:r w:rsidR="00A76DD8" w:rsidRPr="00A76DD8">
              <w:rPr>
                <w:rFonts w:eastAsia="標楷體" w:hint="eastAsia"/>
                <w:spacing w:val="20"/>
                <w:kern w:val="0"/>
                <w:sz w:val="28"/>
              </w:rPr>
              <w:t>檢查態度</w:t>
            </w:r>
            <w:r w:rsidR="005C780D" w:rsidRPr="00F4522E">
              <w:rPr>
                <w:rFonts w:eastAsia="標楷體"/>
                <w:spacing w:val="20"/>
                <w:kern w:val="0"/>
                <w:sz w:val="28"/>
              </w:rPr>
              <w:t>感到</w:t>
            </w:r>
            <w:proofErr w:type="gramStart"/>
            <w:r w:rsidR="005C780D" w:rsidRPr="00F4522E">
              <w:rPr>
                <w:rFonts w:eastAsia="標楷體"/>
                <w:spacing w:val="20"/>
                <w:kern w:val="0"/>
                <w:sz w:val="28"/>
              </w:rPr>
              <w:t>滿意的</w:t>
            </w:r>
            <w:proofErr w:type="gramEnd"/>
            <w:r w:rsidR="005C780D" w:rsidRPr="00F4522E">
              <w:rPr>
                <w:rFonts w:eastAsia="標楷體"/>
                <w:spacing w:val="20"/>
                <w:kern w:val="0"/>
                <w:sz w:val="28"/>
              </w:rPr>
              <w:t>比例較高，</w:t>
            </w:r>
            <w:proofErr w:type="gramStart"/>
            <w:r w:rsidR="005C780D" w:rsidRPr="00F4522E">
              <w:rPr>
                <w:rFonts w:eastAsia="標楷體"/>
                <w:spacing w:val="20"/>
                <w:kern w:val="0"/>
                <w:sz w:val="28"/>
              </w:rPr>
              <w:t>均為</w:t>
            </w:r>
            <w:proofErr w:type="gramEnd"/>
            <w:r w:rsidR="005C780D" w:rsidRPr="00F4522E">
              <w:rPr>
                <w:rFonts w:eastAsia="標楷體"/>
                <w:spacing w:val="20"/>
                <w:kern w:val="0"/>
                <w:sz w:val="28"/>
              </w:rPr>
              <w:t>100.0%</w:t>
            </w:r>
            <w:r w:rsidR="005C780D" w:rsidRPr="00F4522E">
              <w:rPr>
                <w:rFonts w:eastAsia="標楷體"/>
                <w:spacing w:val="20"/>
                <w:kern w:val="0"/>
                <w:sz w:val="28"/>
              </w:rPr>
              <w:t>。</w:t>
            </w:r>
          </w:p>
          <w:p w:rsidR="00983D13" w:rsidRPr="00F4522E" w:rsidRDefault="00983D13" w:rsidP="00D0549D">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sidR="00A76DD8">
              <w:rPr>
                <w:rFonts w:eastAsia="標楷體" w:hint="eastAsia"/>
                <w:spacing w:val="20"/>
                <w:kern w:val="0"/>
                <w:sz w:val="28"/>
              </w:rPr>
              <w:t>除</w:t>
            </w:r>
            <w:r w:rsidR="00083018">
              <w:rPr>
                <w:rFonts w:eastAsia="標楷體" w:hint="eastAsia"/>
                <w:spacing w:val="20"/>
                <w:kern w:val="0"/>
                <w:sz w:val="28"/>
              </w:rPr>
              <w:t>專科或大學</w:t>
            </w:r>
            <w:r w:rsidR="00A76DD8">
              <w:rPr>
                <w:rFonts w:eastAsia="標楷體" w:hint="eastAsia"/>
                <w:spacing w:val="20"/>
                <w:kern w:val="0"/>
                <w:sz w:val="28"/>
              </w:rPr>
              <w:t>程度者外，其餘學歷</w:t>
            </w:r>
            <w:r w:rsidR="00D0549D">
              <w:rPr>
                <w:rFonts w:eastAsia="標楷體" w:hint="eastAsia"/>
                <w:spacing w:val="20"/>
                <w:kern w:val="0"/>
                <w:sz w:val="28"/>
              </w:rPr>
              <w:t>之受訪者</w:t>
            </w:r>
            <w:r w:rsidR="005C780D" w:rsidRPr="00F4522E">
              <w:rPr>
                <w:rFonts w:eastAsia="標楷體"/>
                <w:spacing w:val="20"/>
                <w:kern w:val="0"/>
                <w:sz w:val="28"/>
              </w:rPr>
              <w:t>對消防安檢人員</w:t>
            </w:r>
            <w:r w:rsidR="00A76DD8" w:rsidRPr="00A76DD8">
              <w:rPr>
                <w:rFonts w:eastAsia="標楷體" w:hint="eastAsia"/>
                <w:spacing w:val="20"/>
                <w:kern w:val="0"/>
                <w:sz w:val="28"/>
              </w:rPr>
              <w:t>檢查態度</w:t>
            </w:r>
            <w:r w:rsidR="005C780D" w:rsidRPr="00F4522E">
              <w:rPr>
                <w:rFonts w:eastAsia="標楷體"/>
                <w:spacing w:val="20"/>
                <w:kern w:val="0"/>
                <w:sz w:val="28"/>
              </w:rPr>
              <w:t>感到</w:t>
            </w:r>
            <w:proofErr w:type="gramStart"/>
            <w:r w:rsidR="005C780D" w:rsidRPr="00F4522E">
              <w:rPr>
                <w:rFonts w:eastAsia="標楷體"/>
                <w:spacing w:val="20"/>
                <w:kern w:val="0"/>
                <w:sz w:val="28"/>
              </w:rPr>
              <w:t>滿意的</w:t>
            </w:r>
            <w:proofErr w:type="gramEnd"/>
            <w:r w:rsidR="005C780D" w:rsidRPr="00F4522E">
              <w:rPr>
                <w:rFonts w:eastAsia="標楷體"/>
                <w:spacing w:val="20"/>
                <w:kern w:val="0"/>
                <w:sz w:val="28"/>
              </w:rPr>
              <w:t>比例較高，</w:t>
            </w:r>
            <w:proofErr w:type="gramStart"/>
            <w:r w:rsidR="005C780D" w:rsidRPr="00F4522E">
              <w:rPr>
                <w:rFonts w:eastAsia="標楷體"/>
                <w:spacing w:val="20"/>
                <w:kern w:val="0"/>
                <w:sz w:val="28"/>
              </w:rPr>
              <w:t>均為</w:t>
            </w:r>
            <w:proofErr w:type="gramEnd"/>
            <w:r w:rsidR="005C780D" w:rsidRPr="00F4522E">
              <w:rPr>
                <w:rFonts w:eastAsia="標楷體"/>
                <w:spacing w:val="20"/>
                <w:kern w:val="0"/>
                <w:sz w:val="28"/>
              </w:rPr>
              <w:t>100.0%</w:t>
            </w:r>
            <w:r w:rsidR="005C780D" w:rsidRPr="00F4522E">
              <w:rPr>
                <w:rFonts w:eastAsia="標楷體"/>
                <w:spacing w:val="20"/>
                <w:kern w:val="0"/>
                <w:sz w:val="28"/>
              </w:rPr>
              <w:t>。</w:t>
            </w:r>
          </w:p>
          <w:p w:rsidR="00983D13" w:rsidRPr="00F4522E" w:rsidRDefault="00983D13" w:rsidP="00204A48">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sidR="00D0549D">
              <w:rPr>
                <w:rFonts w:eastAsia="標楷體" w:hint="eastAsia"/>
                <w:spacing w:val="20"/>
                <w:kern w:val="0"/>
                <w:sz w:val="28"/>
              </w:rPr>
              <w:t>居住地區</w:t>
            </w:r>
            <w:r w:rsidRPr="00F4522E">
              <w:rPr>
                <w:rFonts w:eastAsia="標楷體"/>
                <w:spacing w:val="20"/>
                <w:kern w:val="0"/>
                <w:sz w:val="28"/>
              </w:rPr>
              <w:t>：</w:t>
            </w:r>
            <w:r w:rsidR="00D0549D">
              <w:rPr>
                <w:rFonts w:eastAsia="標楷體" w:hint="eastAsia"/>
                <w:spacing w:val="20"/>
                <w:kern w:val="0"/>
                <w:sz w:val="28"/>
              </w:rPr>
              <w:t>除</w:t>
            </w:r>
            <w:r w:rsidR="00E91B77">
              <w:rPr>
                <w:rFonts w:eastAsia="標楷體" w:hint="eastAsia"/>
                <w:spacing w:val="20"/>
                <w:kern w:val="0"/>
                <w:sz w:val="28"/>
              </w:rPr>
              <w:t>居住在</w:t>
            </w:r>
            <w:r w:rsidR="00D0549D">
              <w:rPr>
                <w:rFonts w:eastAsia="標楷體" w:hint="eastAsia"/>
                <w:spacing w:val="20"/>
                <w:kern w:val="0"/>
                <w:sz w:val="28"/>
              </w:rPr>
              <w:t>南投市、草屯鎮與仁愛鄉</w:t>
            </w:r>
            <w:r w:rsidR="00E91B77">
              <w:rPr>
                <w:rFonts w:eastAsia="標楷體" w:hint="eastAsia"/>
                <w:spacing w:val="20"/>
                <w:kern w:val="0"/>
                <w:sz w:val="28"/>
              </w:rPr>
              <w:t>者</w:t>
            </w:r>
            <w:r w:rsidR="00D0549D">
              <w:rPr>
                <w:rFonts w:eastAsia="標楷體" w:hint="eastAsia"/>
                <w:spacing w:val="20"/>
                <w:kern w:val="0"/>
                <w:sz w:val="28"/>
              </w:rPr>
              <w:t>外，其餘居住地區之受訪者</w:t>
            </w:r>
            <w:r w:rsidR="00204A48" w:rsidRPr="00F4522E">
              <w:rPr>
                <w:rFonts w:eastAsia="標楷體"/>
                <w:spacing w:val="20"/>
                <w:kern w:val="0"/>
                <w:sz w:val="28"/>
              </w:rPr>
              <w:t>對消防安檢人員</w:t>
            </w:r>
            <w:r w:rsidR="00A76DD8" w:rsidRPr="00A76DD8">
              <w:rPr>
                <w:rFonts w:eastAsia="標楷體" w:hint="eastAsia"/>
                <w:spacing w:val="20"/>
                <w:kern w:val="0"/>
                <w:sz w:val="28"/>
              </w:rPr>
              <w:t>檢查態度</w:t>
            </w:r>
            <w:r w:rsidR="00204A48" w:rsidRPr="00F4522E">
              <w:rPr>
                <w:rFonts w:eastAsia="標楷體"/>
                <w:spacing w:val="20"/>
                <w:kern w:val="0"/>
                <w:sz w:val="28"/>
              </w:rPr>
              <w:t>感到</w:t>
            </w:r>
            <w:proofErr w:type="gramStart"/>
            <w:r w:rsidR="00204A48" w:rsidRPr="00F4522E">
              <w:rPr>
                <w:rFonts w:eastAsia="標楷體"/>
                <w:spacing w:val="20"/>
                <w:kern w:val="0"/>
                <w:sz w:val="28"/>
              </w:rPr>
              <w:t>滿意的</w:t>
            </w:r>
            <w:proofErr w:type="gramEnd"/>
            <w:r w:rsidR="00204A48" w:rsidRPr="00F4522E">
              <w:rPr>
                <w:rFonts w:eastAsia="標楷體"/>
                <w:spacing w:val="20"/>
                <w:kern w:val="0"/>
                <w:sz w:val="28"/>
              </w:rPr>
              <w:t>比例較高</w:t>
            </w:r>
            <w:r w:rsidR="00D0549D">
              <w:rPr>
                <w:rFonts w:eastAsia="標楷體" w:hint="eastAsia"/>
                <w:spacing w:val="20"/>
                <w:kern w:val="0"/>
                <w:sz w:val="28"/>
              </w:rPr>
              <w:t>，</w:t>
            </w:r>
            <w:proofErr w:type="gramStart"/>
            <w:r w:rsidR="00D0549D">
              <w:rPr>
                <w:rFonts w:eastAsia="標楷體" w:hint="eastAsia"/>
                <w:spacing w:val="20"/>
                <w:kern w:val="0"/>
                <w:sz w:val="28"/>
              </w:rPr>
              <w:t>均為</w:t>
            </w:r>
            <w:proofErr w:type="gramEnd"/>
            <w:r w:rsidR="00D0549D">
              <w:rPr>
                <w:rFonts w:eastAsia="標楷體" w:hint="eastAsia"/>
                <w:spacing w:val="20"/>
                <w:kern w:val="0"/>
                <w:sz w:val="28"/>
              </w:rPr>
              <w:t>100.0%</w:t>
            </w:r>
            <w:r w:rsidRPr="00F4522E">
              <w:rPr>
                <w:rFonts w:eastAsia="標楷體"/>
                <w:spacing w:val="20"/>
                <w:kern w:val="0"/>
                <w:sz w:val="28"/>
              </w:rPr>
              <w:t>。</w:t>
            </w:r>
          </w:p>
        </w:tc>
      </w:tr>
      <w:tr w:rsidR="00983D13" w:rsidRPr="00F4522E" w:rsidTr="00E076DB">
        <w:tc>
          <w:tcPr>
            <w:tcW w:w="9072" w:type="dxa"/>
            <w:gridSpan w:val="2"/>
            <w:vAlign w:val="center"/>
          </w:tcPr>
          <w:p w:rsidR="00983D13" w:rsidRPr="00B0606A" w:rsidRDefault="00983D13" w:rsidP="00983D13">
            <w:pPr>
              <w:jc w:val="center"/>
              <w:rPr>
                <w:rFonts w:eastAsia="標楷體"/>
                <w:spacing w:val="12"/>
                <w:sz w:val="20"/>
              </w:rPr>
            </w:pPr>
            <w:bookmarkStart w:id="106" w:name="_Toc425526214"/>
            <w:bookmarkStart w:id="107" w:name="_Toc498961023"/>
            <w:bookmarkStart w:id="108" w:name="_Toc518992232"/>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2</w:t>
            </w:r>
            <w:r w:rsidR="00551A60" w:rsidRPr="00B0606A">
              <w:rPr>
                <w:rFonts w:eastAsia="標楷體"/>
                <w:spacing w:val="12"/>
                <w:sz w:val="20"/>
              </w:rPr>
              <w:fldChar w:fldCharType="end"/>
            </w:r>
            <w:r w:rsidRPr="00B0606A">
              <w:rPr>
                <w:rFonts w:eastAsia="標楷體"/>
                <w:spacing w:val="12"/>
                <w:sz w:val="20"/>
              </w:rPr>
              <w:t>消防安檢人員</w:t>
            </w:r>
            <w:r w:rsidR="00D0549D" w:rsidRPr="00D0549D">
              <w:rPr>
                <w:rFonts w:eastAsia="標楷體" w:hint="eastAsia"/>
                <w:spacing w:val="12"/>
                <w:sz w:val="20"/>
              </w:rPr>
              <w:t>檢查態度</w:t>
            </w:r>
            <w:r w:rsidRPr="00B0606A">
              <w:rPr>
                <w:rFonts w:eastAsia="標楷體"/>
                <w:spacing w:val="12"/>
                <w:sz w:val="20"/>
              </w:rPr>
              <w:t>滿意度與基本資料交叉分析圖</w:t>
            </w:r>
            <w:bookmarkEnd w:id="106"/>
            <w:bookmarkEnd w:id="107"/>
            <w:bookmarkEnd w:id="108"/>
          </w:p>
        </w:tc>
      </w:tr>
    </w:tbl>
    <w:p w:rsidR="00E178C3" w:rsidRPr="00F4522E" w:rsidRDefault="00E178C3" w:rsidP="004518AD">
      <w:pPr>
        <w:widowControl/>
        <w:adjustRightInd/>
        <w:textAlignment w:val="auto"/>
        <w:rPr>
          <w:rFonts w:eastAsia="標楷體"/>
          <w:b/>
          <w:spacing w:val="12"/>
          <w:sz w:val="28"/>
          <w:szCs w:val="28"/>
        </w:rPr>
      </w:pPr>
    </w:p>
    <w:p w:rsidR="00B12B2A" w:rsidRPr="00F4522E" w:rsidRDefault="00983D13" w:rsidP="00CF1062">
      <w:pPr>
        <w:widowControl/>
        <w:adjustRightInd/>
        <w:textAlignment w:val="auto"/>
        <w:rPr>
          <w:rFonts w:eastAsia="標楷體"/>
          <w:spacing w:val="20"/>
          <w:kern w:val="0"/>
          <w:sz w:val="28"/>
          <w:szCs w:val="28"/>
        </w:rPr>
      </w:pPr>
      <w:r w:rsidRPr="00F4522E">
        <w:rPr>
          <w:rFonts w:eastAsia="標楷體"/>
        </w:rPr>
        <w:br w:type="page"/>
      </w:r>
    </w:p>
    <w:p w:rsidR="00D0549D" w:rsidRPr="00F4522E"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12"/>
          <w:sz w:val="28"/>
          <w:szCs w:val="28"/>
        </w:rPr>
      </w:pPr>
      <w:bookmarkStart w:id="109" w:name="_Toc509852615"/>
      <w:r w:rsidRPr="00F4522E">
        <w:rPr>
          <w:rFonts w:eastAsia="標楷體"/>
          <w:spacing w:val="20"/>
          <w:kern w:val="0"/>
          <w:sz w:val="28"/>
          <w:szCs w:val="28"/>
        </w:rPr>
        <w:lastRenderedPageBreak/>
        <w:t>(</w:t>
      </w:r>
      <w:r>
        <w:rPr>
          <w:rFonts w:eastAsia="標楷體" w:hint="eastAsia"/>
          <w:spacing w:val="20"/>
          <w:kern w:val="0"/>
          <w:sz w:val="28"/>
          <w:szCs w:val="28"/>
        </w:rPr>
        <w:t>二</w:t>
      </w:r>
      <w:r w:rsidRPr="00F4522E">
        <w:rPr>
          <w:rFonts w:eastAsia="標楷體"/>
          <w:spacing w:val="20"/>
          <w:kern w:val="0"/>
          <w:sz w:val="28"/>
          <w:szCs w:val="28"/>
        </w:rPr>
        <w:t>)</w:t>
      </w:r>
      <w:r w:rsidRPr="00F4522E">
        <w:rPr>
          <w:rFonts w:eastAsia="標楷體"/>
          <w:spacing w:val="20"/>
          <w:kern w:val="0"/>
          <w:sz w:val="28"/>
          <w:szCs w:val="28"/>
        </w:rPr>
        <w:t>消防安檢人員</w:t>
      </w:r>
      <w:r w:rsidRPr="00D0549D">
        <w:rPr>
          <w:rFonts w:eastAsia="標楷體" w:hint="eastAsia"/>
          <w:spacing w:val="20"/>
          <w:kern w:val="0"/>
          <w:sz w:val="28"/>
          <w:szCs w:val="28"/>
        </w:rPr>
        <w:t>專業形象</w:t>
      </w:r>
      <w:r w:rsidRPr="00F4522E">
        <w:rPr>
          <w:rFonts w:eastAsia="標楷體"/>
          <w:spacing w:val="20"/>
          <w:kern w:val="0"/>
          <w:sz w:val="28"/>
          <w:szCs w:val="28"/>
        </w:rPr>
        <w:t>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D0549D" w:rsidRPr="00F4522E" w:rsidTr="002E6BCB">
        <w:trPr>
          <w:trHeight w:val="485"/>
        </w:trPr>
        <w:tc>
          <w:tcPr>
            <w:tcW w:w="9072" w:type="dxa"/>
            <w:shd w:val="clear" w:color="auto" w:fill="auto"/>
            <w:vAlign w:val="center"/>
          </w:tcPr>
          <w:p w:rsidR="00D0549D" w:rsidRPr="00F4522E" w:rsidRDefault="00D0549D"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31" name="圖片 31"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D0549D" w:rsidRPr="00F4522E" w:rsidRDefault="00D0549D" w:rsidP="00D0549D">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根據本次調查，對於消防安檢人員</w:t>
      </w:r>
      <w:r w:rsidRPr="00D0549D">
        <w:rPr>
          <w:rFonts w:eastAsia="標楷體" w:hint="eastAsia"/>
          <w:spacing w:val="20"/>
          <w:kern w:val="0"/>
          <w:sz w:val="28"/>
          <w:szCs w:val="28"/>
        </w:rPr>
        <w:t>專業形象</w:t>
      </w:r>
      <w:r w:rsidRPr="00F4522E">
        <w:rPr>
          <w:rFonts w:eastAsia="標楷體"/>
          <w:spacing w:val="20"/>
          <w:kern w:val="0"/>
          <w:sz w:val="28"/>
          <w:szCs w:val="28"/>
        </w:rPr>
        <w:t>滿意度，有九成</w:t>
      </w:r>
      <w:r w:rsidR="003E6379">
        <w:rPr>
          <w:rFonts w:eastAsia="標楷體" w:hint="eastAsia"/>
          <w:spacing w:val="20"/>
          <w:kern w:val="0"/>
          <w:sz w:val="28"/>
          <w:szCs w:val="28"/>
        </w:rPr>
        <w:t>九</w:t>
      </w:r>
      <w:r w:rsidRPr="00F4522E">
        <w:rPr>
          <w:rFonts w:eastAsia="標楷體"/>
          <w:spacing w:val="20"/>
          <w:kern w:val="0"/>
          <w:sz w:val="28"/>
          <w:szCs w:val="28"/>
        </w:rPr>
        <w:t>(9</w:t>
      </w:r>
      <w:r w:rsidR="003E6379">
        <w:rPr>
          <w:rFonts w:eastAsia="標楷體"/>
          <w:spacing w:val="20"/>
          <w:kern w:val="0"/>
          <w:sz w:val="28"/>
          <w:szCs w:val="28"/>
        </w:rPr>
        <w:t>9</w:t>
      </w:r>
      <w:r w:rsidRPr="00F4522E">
        <w:rPr>
          <w:rFonts w:eastAsia="標楷體"/>
          <w:spacing w:val="20"/>
          <w:kern w:val="0"/>
          <w:sz w:val="28"/>
          <w:szCs w:val="28"/>
        </w:rPr>
        <w:t>.</w:t>
      </w:r>
      <w:r>
        <w:rPr>
          <w:rFonts w:eastAsia="標楷體"/>
          <w:spacing w:val="20"/>
          <w:kern w:val="0"/>
          <w:sz w:val="28"/>
          <w:szCs w:val="28"/>
        </w:rPr>
        <w:t>3</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Pr>
          <w:rFonts w:eastAsia="標楷體" w:hint="eastAsia"/>
          <w:spacing w:val="20"/>
          <w:kern w:val="0"/>
          <w:sz w:val="28"/>
          <w:szCs w:val="28"/>
        </w:rPr>
        <w:t>5</w:t>
      </w:r>
      <w:r>
        <w:rPr>
          <w:rFonts w:eastAsia="標楷體"/>
          <w:spacing w:val="20"/>
          <w:kern w:val="0"/>
          <w:sz w:val="28"/>
          <w:szCs w:val="28"/>
        </w:rPr>
        <w:t>1</w:t>
      </w:r>
      <w:r w:rsidRPr="00F4522E">
        <w:rPr>
          <w:rFonts w:eastAsia="標楷體"/>
          <w:spacing w:val="20"/>
          <w:kern w:val="0"/>
          <w:sz w:val="28"/>
          <w:szCs w:val="28"/>
        </w:rPr>
        <w:t>.</w:t>
      </w:r>
      <w:r>
        <w:rPr>
          <w:rFonts w:eastAsia="標楷體"/>
          <w:spacing w:val="20"/>
          <w:kern w:val="0"/>
          <w:sz w:val="28"/>
          <w:szCs w:val="28"/>
        </w:rPr>
        <w:t>3</w:t>
      </w:r>
      <w:r w:rsidRPr="00F4522E">
        <w:rPr>
          <w:rFonts w:eastAsia="標楷體"/>
          <w:spacing w:val="20"/>
          <w:kern w:val="0"/>
          <w:sz w:val="28"/>
          <w:szCs w:val="28"/>
        </w:rPr>
        <w:t>%</w:t>
      </w:r>
      <w:r w:rsidRPr="00F4522E">
        <w:rPr>
          <w:rFonts w:eastAsia="標楷體"/>
          <w:spacing w:val="20"/>
          <w:kern w:val="0"/>
          <w:sz w:val="28"/>
          <w:szCs w:val="28"/>
        </w:rPr>
        <w:t>及還算滿意</w:t>
      </w:r>
      <w:r>
        <w:rPr>
          <w:rFonts w:eastAsia="標楷體"/>
          <w:spacing w:val="20"/>
          <w:kern w:val="0"/>
          <w:sz w:val="28"/>
          <w:szCs w:val="28"/>
        </w:rPr>
        <w:t>48</w:t>
      </w:r>
      <w:r w:rsidRPr="00F4522E">
        <w:rPr>
          <w:rFonts w:eastAsia="標楷體"/>
          <w:spacing w:val="20"/>
          <w:kern w:val="0"/>
          <w:sz w:val="28"/>
          <w:szCs w:val="28"/>
        </w:rPr>
        <w:t>.</w:t>
      </w:r>
      <w:r>
        <w:rPr>
          <w:rFonts w:eastAsia="標楷體"/>
          <w:spacing w:val="20"/>
          <w:kern w:val="0"/>
          <w:sz w:val="28"/>
          <w:szCs w:val="28"/>
        </w:rPr>
        <w:t>0</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Pr>
          <w:rFonts w:eastAsia="標楷體" w:hint="eastAsia"/>
          <w:spacing w:val="20"/>
          <w:kern w:val="0"/>
          <w:sz w:val="28"/>
          <w:szCs w:val="28"/>
        </w:rPr>
        <w:t>0</w:t>
      </w:r>
      <w:r w:rsidRPr="00F4522E">
        <w:rPr>
          <w:rFonts w:eastAsia="標楷體"/>
          <w:spacing w:val="20"/>
          <w:kern w:val="0"/>
          <w:sz w:val="28"/>
          <w:szCs w:val="28"/>
        </w:rPr>
        <w:t>.</w:t>
      </w:r>
      <w:r>
        <w:rPr>
          <w:rFonts w:eastAsia="標楷體"/>
          <w:spacing w:val="20"/>
          <w:kern w:val="0"/>
          <w:sz w:val="28"/>
          <w:szCs w:val="28"/>
        </w:rPr>
        <w:t>6</w:t>
      </w:r>
      <w:r w:rsidRPr="00F4522E">
        <w:rPr>
          <w:rFonts w:eastAsia="標楷體"/>
          <w:spacing w:val="20"/>
          <w:kern w:val="0"/>
          <w:sz w:val="28"/>
          <w:szCs w:val="28"/>
        </w:rPr>
        <w:t>%</w:t>
      </w:r>
      <w:r w:rsidRPr="00F4522E">
        <w:rPr>
          <w:rFonts w:eastAsia="標楷體"/>
          <w:spacing w:val="20"/>
          <w:kern w:val="0"/>
          <w:sz w:val="28"/>
          <w:szCs w:val="28"/>
        </w:rPr>
        <w:t>認為不</w:t>
      </w:r>
      <w:r>
        <w:rPr>
          <w:rFonts w:eastAsia="標楷體" w:hint="eastAsia"/>
          <w:spacing w:val="20"/>
          <w:kern w:val="0"/>
          <w:sz w:val="28"/>
          <w:szCs w:val="28"/>
        </w:rPr>
        <w:t>太</w:t>
      </w:r>
      <w:r w:rsidRPr="00F4522E">
        <w:rPr>
          <w:rFonts w:eastAsia="標楷體"/>
          <w:spacing w:val="20"/>
          <w:kern w:val="0"/>
          <w:sz w:val="28"/>
          <w:szCs w:val="28"/>
        </w:rPr>
        <w:t>滿意；</w:t>
      </w:r>
      <w:r w:rsidRPr="00F4522E">
        <w:rPr>
          <w:rFonts w:eastAsia="標楷體"/>
          <w:spacing w:val="12"/>
          <w:sz w:val="28"/>
          <w:szCs w:val="28"/>
        </w:rPr>
        <w:t>而未表示意見者有</w:t>
      </w:r>
      <w:r w:rsidRPr="00F4522E">
        <w:rPr>
          <w:rFonts w:eastAsia="標楷體"/>
          <w:spacing w:val="12"/>
          <w:sz w:val="28"/>
          <w:szCs w:val="28"/>
        </w:rPr>
        <w:t>0.</w:t>
      </w:r>
      <w:r>
        <w:rPr>
          <w:rFonts w:eastAsia="標楷體"/>
          <w:spacing w:val="12"/>
          <w:sz w:val="28"/>
          <w:szCs w:val="28"/>
        </w:rPr>
        <w:t>1</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D0549D" w:rsidRPr="00F4522E" w:rsidTr="002E6BCB">
        <w:trPr>
          <w:trHeight w:val="312"/>
        </w:trPr>
        <w:tc>
          <w:tcPr>
            <w:tcW w:w="5000" w:type="pct"/>
            <w:vMerge w:val="restart"/>
            <w:vAlign w:val="center"/>
          </w:tcPr>
          <w:p w:rsidR="00D0549D" w:rsidRPr="00F4522E" w:rsidRDefault="00D0549D" w:rsidP="002E6BCB">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D0549D">
              <w:rPr>
                <w:rFonts w:eastAsia="標楷體"/>
                <w:noProof/>
                <w:spacing w:val="12"/>
                <w:sz w:val="28"/>
                <w:szCs w:val="28"/>
              </w:rPr>
              <w:drawing>
                <wp:inline distT="0" distB="0" distL="0" distR="0">
                  <wp:extent cx="5486400" cy="3017520"/>
                  <wp:effectExtent l="0" t="0" r="0" b="0"/>
                  <wp:docPr id="902" name="圖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017520"/>
                          </a:xfrm>
                          <a:prstGeom prst="rect">
                            <a:avLst/>
                          </a:prstGeom>
                          <a:noFill/>
                          <a:ln>
                            <a:noFill/>
                          </a:ln>
                        </pic:spPr>
                      </pic:pic>
                    </a:graphicData>
                  </a:graphic>
                </wp:inline>
              </w:drawing>
            </w:r>
          </w:p>
        </w:tc>
      </w:tr>
      <w:tr w:rsidR="00D0549D" w:rsidRPr="00F4522E" w:rsidTr="002E6BCB">
        <w:trPr>
          <w:trHeight w:val="3396"/>
        </w:trPr>
        <w:tc>
          <w:tcPr>
            <w:tcW w:w="5000" w:type="pct"/>
            <w:vMerge/>
          </w:tcPr>
          <w:p w:rsidR="00D0549D" w:rsidRPr="00F4522E" w:rsidRDefault="00D0549D" w:rsidP="002E6BCB">
            <w:pPr>
              <w:widowControl/>
              <w:autoSpaceDE w:val="0"/>
              <w:autoSpaceDN w:val="0"/>
              <w:spacing w:before="120" w:after="120" w:line="500" w:lineRule="exact"/>
              <w:jc w:val="center"/>
              <w:textAlignment w:val="bottom"/>
              <w:rPr>
                <w:rFonts w:eastAsia="標楷體"/>
                <w:spacing w:val="12"/>
                <w:kern w:val="0"/>
                <w:sz w:val="28"/>
              </w:rPr>
            </w:pPr>
          </w:p>
        </w:tc>
      </w:tr>
      <w:tr w:rsidR="00D0549D" w:rsidRPr="00F4522E" w:rsidTr="002E6BCB">
        <w:trPr>
          <w:trHeight w:val="80"/>
        </w:trPr>
        <w:tc>
          <w:tcPr>
            <w:tcW w:w="5000" w:type="pct"/>
          </w:tcPr>
          <w:p w:rsidR="00D0549D" w:rsidRPr="00B0606A" w:rsidRDefault="00D0549D" w:rsidP="002E6BCB">
            <w:pPr>
              <w:pStyle w:val="affff0"/>
              <w:rPr>
                <w:rFonts w:ascii="Times New Roman" w:eastAsia="標楷體" w:hAnsi="Times New Roman"/>
              </w:rPr>
            </w:pPr>
            <w:bookmarkStart w:id="110" w:name="_Toc518992233"/>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3</w:t>
            </w:r>
            <w:r w:rsidR="00551A60" w:rsidRPr="00B0606A">
              <w:rPr>
                <w:rFonts w:ascii="Times New Roman" w:eastAsia="標楷體" w:hAnsi="Times New Roman"/>
              </w:rPr>
              <w:fldChar w:fldCharType="end"/>
            </w:r>
            <w:r w:rsidRPr="00B0606A">
              <w:rPr>
                <w:rFonts w:ascii="Times New Roman" w:eastAsia="標楷體" w:hAnsi="Times New Roman"/>
              </w:rPr>
              <w:t>消防安檢人員</w:t>
            </w:r>
            <w:r>
              <w:rPr>
                <w:rFonts w:ascii="Times New Roman" w:eastAsia="標楷體" w:hAnsi="Times New Roman" w:hint="eastAsia"/>
              </w:rPr>
              <w:t>專業形象滿</w:t>
            </w:r>
            <w:r w:rsidRPr="00B0606A">
              <w:rPr>
                <w:rFonts w:ascii="Times New Roman" w:eastAsia="標楷體" w:hAnsi="Times New Roman"/>
              </w:rPr>
              <w:t>意度分析圖</w:t>
            </w:r>
            <w:bookmarkEnd w:id="110"/>
          </w:p>
        </w:tc>
      </w:tr>
      <w:tr w:rsidR="00D0549D" w:rsidRPr="00F4522E" w:rsidTr="00E076DB">
        <w:trPr>
          <w:trHeight w:val="20"/>
        </w:trPr>
        <w:tc>
          <w:tcPr>
            <w:tcW w:w="5000" w:type="pct"/>
            <w:shd w:val="clear" w:color="auto" w:fill="DAEEF3"/>
            <w:vAlign w:val="center"/>
          </w:tcPr>
          <w:p w:rsidR="00D0549D" w:rsidRPr="00F4522E" w:rsidRDefault="00D0549D" w:rsidP="00120FB7">
            <w:pPr>
              <w:keepNext/>
              <w:snapToGrid w:val="0"/>
              <w:spacing w:beforeLines="20" w:before="65" w:afterLines="20" w:after="65"/>
              <w:ind w:left="448" w:hangingChars="200" w:hanging="448"/>
              <w:jc w:val="both"/>
              <w:rPr>
                <w:rFonts w:eastAsia="標楷體"/>
                <w:sz w:val="20"/>
              </w:rPr>
            </w:pPr>
            <w:r w:rsidRPr="00D0549D">
              <w:rPr>
                <w:rFonts w:eastAsia="標楷體" w:hint="eastAsia"/>
                <w:spacing w:val="12"/>
                <w:sz w:val="20"/>
              </w:rPr>
              <w:t>Q2.</w:t>
            </w:r>
            <w:r w:rsidRPr="00D0549D">
              <w:rPr>
                <w:rFonts w:eastAsia="標楷體" w:hint="eastAsia"/>
                <w:spacing w:val="12"/>
                <w:sz w:val="20"/>
              </w:rPr>
              <w:t>請問對於南投縣政府消防局，最近一次消防安全檢查人員的專業形象，您</w:t>
            </w:r>
            <w:proofErr w:type="gramStart"/>
            <w:r w:rsidRPr="00D0549D">
              <w:rPr>
                <w:rFonts w:eastAsia="標楷體" w:hint="eastAsia"/>
                <w:spacing w:val="12"/>
                <w:sz w:val="20"/>
              </w:rPr>
              <w:t>覺得滿不滿意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D0549D" w:rsidRDefault="00D0549D" w:rsidP="00D0549D">
      <w:pPr>
        <w:pStyle w:val="aff5"/>
        <w:rPr>
          <w:rFonts w:eastAsia="標楷體"/>
          <w:spacing w:val="12"/>
          <w:sz w:val="28"/>
          <w:szCs w:val="28"/>
        </w:rPr>
      </w:pPr>
    </w:p>
    <w:p w:rsidR="00D0549D" w:rsidRPr="00F4522E" w:rsidRDefault="00D0549D" w:rsidP="00D0549D">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D0549D" w:rsidRPr="00F4522E" w:rsidTr="002E6BCB">
        <w:trPr>
          <w:trHeight w:val="485"/>
        </w:trPr>
        <w:tc>
          <w:tcPr>
            <w:tcW w:w="9072" w:type="dxa"/>
            <w:shd w:val="clear" w:color="auto" w:fill="auto"/>
            <w:vAlign w:val="center"/>
          </w:tcPr>
          <w:p w:rsidR="00D0549D" w:rsidRPr="00F4522E" w:rsidRDefault="00D0549D"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898" name="圖片 898"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D0549D" w:rsidRPr="00F4522E" w:rsidRDefault="00D0549D" w:rsidP="00D0549D">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將消防安檢人員</w:t>
      </w:r>
      <w:r>
        <w:rPr>
          <w:rFonts w:eastAsia="標楷體" w:hint="eastAsia"/>
          <w:spacing w:val="12"/>
          <w:sz w:val="28"/>
          <w:szCs w:val="28"/>
        </w:rPr>
        <w:t>專業形象</w:t>
      </w:r>
      <w:r w:rsidRPr="00F4522E">
        <w:rPr>
          <w:rFonts w:eastAsia="標楷體"/>
          <w:spacing w:val="12"/>
          <w:sz w:val="28"/>
          <w:szCs w:val="28"/>
        </w:rPr>
        <w:t>滿意度與基本資料進行交叉分析，發現比例</w:t>
      </w:r>
      <w:r w:rsidR="003E6379" w:rsidRPr="003E6379">
        <w:rPr>
          <w:rFonts w:eastAsia="標楷體" w:hint="eastAsia"/>
          <w:spacing w:val="12"/>
          <w:sz w:val="28"/>
          <w:szCs w:val="28"/>
        </w:rPr>
        <w:t>不因性別、年齡、教育程度</w:t>
      </w:r>
      <w:r w:rsidR="003E6379">
        <w:rPr>
          <w:rFonts w:eastAsia="標楷體" w:hint="eastAsia"/>
          <w:spacing w:val="12"/>
          <w:sz w:val="28"/>
          <w:szCs w:val="28"/>
        </w:rPr>
        <w:t>與</w:t>
      </w:r>
      <w:r w:rsidR="003E6379" w:rsidRPr="003E6379">
        <w:rPr>
          <w:rFonts w:eastAsia="標楷體" w:hint="eastAsia"/>
          <w:spacing w:val="12"/>
          <w:sz w:val="28"/>
          <w:szCs w:val="28"/>
        </w:rPr>
        <w:t>居住區域之不同而有顯著差異。</w:t>
      </w:r>
      <w:r w:rsidRPr="00F4522E">
        <w:rPr>
          <w:rFonts w:eastAsia="標楷體"/>
          <w:spacing w:val="20"/>
          <w:kern w:val="0"/>
          <w:sz w:val="28"/>
        </w:rPr>
        <w:t>(</w:t>
      </w:r>
      <w:r w:rsidRPr="00F4522E">
        <w:rPr>
          <w:rFonts w:eastAsia="標楷體"/>
          <w:spacing w:val="20"/>
          <w:kern w:val="0"/>
          <w:sz w:val="28"/>
        </w:rPr>
        <w:t>詳如附表</w:t>
      </w:r>
      <w:r w:rsidR="003E6379">
        <w:rPr>
          <w:rFonts w:eastAsia="標楷體" w:hint="eastAsia"/>
          <w:spacing w:val="20"/>
          <w:kern w:val="0"/>
          <w:sz w:val="28"/>
        </w:rPr>
        <w:t>2</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D0549D" w:rsidRPr="00F4522E" w:rsidTr="00E076DB">
        <w:trPr>
          <w:trHeight w:val="6519"/>
        </w:trPr>
        <w:tc>
          <w:tcPr>
            <w:tcW w:w="4536" w:type="dxa"/>
          </w:tcPr>
          <w:p w:rsidR="00D0549D" w:rsidRPr="00F4522E" w:rsidRDefault="006C6DE4" w:rsidP="002E6BCB">
            <w:pPr>
              <w:snapToGrid w:val="0"/>
              <w:ind w:leftChars="-45" w:left="-108"/>
              <w:jc w:val="right"/>
              <w:rPr>
                <w:rFonts w:eastAsia="標楷體"/>
              </w:rPr>
            </w:pPr>
            <w:r w:rsidRPr="006C6DE4">
              <w:rPr>
                <w:rFonts w:eastAsia="標楷體"/>
                <w:noProof/>
              </w:rPr>
              <w:drawing>
                <wp:inline distT="0" distB="0" distL="0" distR="0">
                  <wp:extent cx="2743200" cy="5760720"/>
                  <wp:effectExtent l="0" t="0" r="0" b="0"/>
                  <wp:docPr id="716" name="圖片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5760720"/>
                          </a:xfrm>
                          <a:prstGeom prst="rect">
                            <a:avLst/>
                          </a:prstGeom>
                          <a:noFill/>
                          <a:ln>
                            <a:noFill/>
                          </a:ln>
                        </pic:spPr>
                      </pic:pic>
                    </a:graphicData>
                  </a:graphic>
                </wp:inline>
              </w:drawing>
            </w:r>
          </w:p>
        </w:tc>
        <w:tc>
          <w:tcPr>
            <w:tcW w:w="4536" w:type="dxa"/>
          </w:tcPr>
          <w:p w:rsidR="00D0549D" w:rsidRPr="00F4522E" w:rsidRDefault="00D0549D"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3E6379">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(9</w:t>
            </w:r>
            <w:r>
              <w:rPr>
                <w:rFonts w:eastAsia="標楷體"/>
                <w:spacing w:val="20"/>
                <w:kern w:val="0"/>
                <w:sz w:val="28"/>
              </w:rPr>
              <w:t>9</w:t>
            </w:r>
            <w:r w:rsidRPr="00F4522E">
              <w:rPr>
                <w:rFonts w:eastAsia="標楷體"/>
                <w:spacing w:val="20"/>
                <w:kern w:val="0"/>
                <w:sz w:val="28"/>
              </w:rPr>
              <w:t>.</w:t>
            </w:r>
            <w:r w:rsidR="003E6379">
              <w:rPr>
                <w:rFonts w:eastAsia="標楷體" w:hint="eastAsia"/>
                <w:spacing w:val="20"/>
                <w:kern w:val="0"/>
                <w:sz w:val="28"/>
              </w:rPr>
              <w:t>4</w:t>
            </w:r>
            <w:r w:rsidRPr="00F4522E">
              <w:rPr>
                <w:rFonts w:eastAsia="標楷體"/>
                <w:spacing w:val="20"/>
                <w:kern w:val="0"/>
                <w:sz w:val="28"/>
              </w:rPr>
              <w:t>%)</w:t>
            </w:r>
            <w:r w:rsidRPr="00F4522E">
              <w:rPr>
                <w:rFonts w:eastAsia="標楷體"/>
                <w:spacing w:val="20"/>
                <w:kern w:val="0"/>
                <w:sz w:val="28"/>
              </w:rPr>
              <w:t>對消防安檢人員</w:t>
            </w:r>
            <w:r w:rsidR="003E6379" w:rsidRPr="003E6379">
              <w:rPr>
                <w:rFonts w:eastAsia="標楷體" w:hint="eastAsia"/>
                <w:spacing w:val="20"/>
                <w:kern w:val="0"/>
                <w:sz w:val="28"/>
              </w:rPr>
              <w:t>專業形象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D0549D" w:rsidRPr="00F4522E" w:rsidRDefault="00D0549D"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歲與</w:t>
            </w:r>
            <w:r w:rsidRPr="00F4522E">
              <w:rPr>
                <w:rFonts w:eastAsia="標楷體"/>
                <w:spacing w:val="20"/>
                <w:kern w:val="0"/>
                <w:sz w:val="28"/>
              </w:rPr>
              <w:t>60</w:t>
            </w:r>
            <w:r w:rsidRPr="00F4522E">
              <w:rPr>
                <w:rFonts w:eastAsia="標楷體"/>
                <w:spacing w:val="20"/>
                <w:kern w:val="0"/>
                <w:sz w:val="28"/>
              </w:rPr>
              <w:t>歲以上者對消防安檢人員</w:t>
            </w:r>
            <w:r w:rsidR="003E6379" w:rsidRPr="003E6379">
              <w:rPr>
                <w:rFonts w:eastAsia="標楷體" w:hint="eastAsia"/>
                <w:spacing w:val="20"/>
                <w:kern w:val="0"/>
                <w:sz w:val="28"/>
              </w:rPr>
              <w:t>專業形象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D0549D" w:rsidRPr="00F4522E" w:rsidRDefault="00D0549D"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sidR="003E6379">
              <w:rPr>
                <w:rFonts w:eastAsia="標楷體" w:hint="eastAsia"/>
                <w:spacing w:val="20"/>
                <w:kern w:val="0"/>
                <w:sz w:val="28"/>
              </w:rPr>
              <w:t>國小及以下與國</w:t>
            </w:r>
            <w:r w:rsidR="003E6379">
              <w:rPr>
                <w:rFonts w:eastAsia="標楷體" w:hint="eastAsia"/>
                <w:spacing w:val="20"/>
                <w:kern w:val="0"/>
                <w:sz w:val="28"/>
              </w:rPr>
              <w:t>(</w:t>
            </w:r>
            <w:r w:rsidR="003E6379">
              <w:rPr>
                <w:rFonts w:eastAsia="標楷體" w:hint="eastAsia"/>
                <w:spacing w:val="20"/>
                <w:kern w:val="0"/>
                <w:sz w:val="28"/>
              </w:rPr>
              <w:t>初</w:t>
            </w:r>
            <w:r w:rsidR="003E6379">
              <w:rPr>
                <w:rFonts w:eastAsia="標楷體" w:hint="eastAsia"/>
                <w:spacing w:val="20"/>
                <w:kern w:val="0"/>
                <w:sz w:val="28"/>
              </w:rPr>
              <w:t>)</w:t>
            </w:r>
            <w:r w:rsidR="003E6379">
              <w:rPr>
                <w:rFonts w:eastAsia="標楷體" w:hint="eastAsia"/>
                <w:spacing w:val="20"/>
                <w:kern w:val="0"/>
                <w:sz w:val="28"/>
              </w:rPr>
              <w:t>中程度者</w:t>
            </w:r>
            <w:r w:rsidRPr="00F4522E">
              <w:rPr>
                <w:rFonts w:eastAsia="標楷體"/>
                <w:spacing w:val="20"/>
                <w:kern w:val="0"/>
                <w:sz w:val="28"/>
              </w:rPr>
              <w:t>對消防安檢人員</w:t>
            </w:r>
            <w:r w:rsidR="003E6379" w:rsidRPr="003E6379">
              <w:rPr>
                <w:rFonts w:eastAsia="標楷體" w:hint="eastAsia"/>
                <w:spacing w:val="20"/>
                <w:kern w:val="0"/>
                <w:sz w:val="28"/>
              </w:rPr>
              <w:t>專業形象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D0549D" w:rsidRPr="00F4522E" w:rsidRDefault="00D0549D"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Pr>
                <w:rFonts w:eastAsia="標楷體" w:hint="eastAsia"/>
                <w:spacing w:val="20"/>
                <w:kern w:val="0"/>
                <w:sz w:val="28"/>
              </w:rPr>
              <w:t>除</w:t>
            </w:r>
            <w:r w:rsidR="00E91B77">
              <w:rPr>
                <w:rFonts w:eastAsia="標楷體" w:hint="eastAsia"/>
                <w:spacing w:val="20"/>
                <w:kern w:val="0"/>
                <w:sz w:val="28"/>
              </w:rPr>
              <w:t>居住在</w:t>
            </w:r>
            <w:r>
              <w:rPr>
                <w:rFonts w:eastAsia="標楷體" w:hint="eastAsia"/>
                <w:spacing w:val="20"/>
                <w:kern w:val="0"/>
                <w:sz w:val="28"/>
              </w:rPr>
              <w:t>南投市、</w:t>
            </w:r>
            <w:r w:rsidR="003E6379">
              <w:rPr>
                <w:rFonts w:eastAsia="標楷體" w:hint="eastAsia"/>
                <w:spacing w:val="20"/>
                <w:kern w:val="0"/>
                <w:sz w:val="28"/>
              </w:rPr>
              <w:t>埔里鎮、</w:t>
            </w:r>
            <w:r>
              <w:rPr>
                <w:rFonts w:eastAsia="標楷體" w:hint="eastAsia"/>
                <w:spacing w:val="20"/>
                <w:kern w:val="0"/>
                <w:sz w:val="28"/>
              </w:rPr>
              <w:t>草屯鎮與仁愛鄉</w:t>
            </w:r>
            <w:r w:rsidR="00E91B77">
              <w:rPr>
                <w:rFonts w:eastAsia="標楷體" w:hint="eastAsia"/>
                <w:spacing w:val="20"/>
                <w:kern w:val="0"/>
                <w:sz w:val="28"/>
              </w:rPr>
              <w:t>者</w:t>
            </w:r>
            <w:r>
              <w:rPr>
                <w:rFonts w:eastAsia="標楷體" w:hint="eastAsia"/>
                <w:spacing w:val="20"/>
                <w:kern w:val="0"/>
                <w:sz w:val="28"/>
              </w:rPr>
              <w:t>外，其餘居住地區之受訪者</w:t>
            </w:r>
            <w:r w:rsidRPr="00F4522E">
              <w:rPr>
                <w:rFonts w:eastAsia="標楷體"/>
                <w:spacing w:val="20"/>
                <w:kern w:val="0"/>
                <w:sz w:val="28"/>
              </w:rPr>
              <w:t>對消防安檢人員</w:t>
            </w:r>
            <w:r w:rsidR="003E6379" w:rsidRPr="003E6379">
              <w:rPr>
                <w:rFonts w:eastAsia="標楷體" w:hint="eastAsia"/>
                <w:spacing w:val="20"/>
                <w:kern w:val="0"/>
                <w:sz w:val="28"/>
              </w:rPr>
              <w:t>專業形象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100.0%</w:t>
            </w:r>
            <w:r w:rsidRPr="00F4522E">
              <w:rPr>
                <w:rFonts w:eastAsia="標楷體"/>
                <w:spacing w:val="20"/>
                <w:kern w:val="0"/>
                <w:sz w:val="28"/>
              </w:rPr>
              <w:t>。</w:t>
            </w:r>
          </w:p>
        </w:tc>
      </w:tr>
      <w:tr w:rsidR="00D0549D" w:rsidRPr="00F4522E" w:rsidTr="00E076DB">
        <w:tc>
          <w:tcPr>
            <w:tcW w:w="9072" w:type="dxa"/>
            <w:gridSpan w:val="2"/>
            <w:vAlign w:val="center"/>
          </w:tcPr>
          <w:p w:rsidR="00D0549D" w:rsidRPr="00B0606A" w:rsidRDefault="00D0549D" w:rsidP="002E6BCB">
            <w:pPr>
              <w:jc w:val="center"/>
              <w:rPr>
                <w:rFonts w:eastAsia="標楷體"/>
                <w:spacing w:val="12"/>
                <w:sz w:val="20"/>
              </w:rPr>
            </w:pPr>
            <w:bookmarkStart w:id="111" w:name="_Toc518992234"/>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4</w:t>
            </w:r>
            <w:r w:rsidR="00551A60" w:rsidRPr="00B0606A">
              <w:rPr>
                <w:rFonts w:eastAsia="標楷體"/>
                <w:spacing w:val="12"/>
                <w:sz w:val="20"/>
              </w:rPr>
              <w:fldChar w:fldCharType="end"/>
            </w:r>
            <w:r w:rsidRPr="00B0606A">
              <w:rPr>
                <w:rFonts w:eastAsia="標楷體"/>
                <w:spacing w:val="12"/>
                <w:sz w:val="20"/>
              </w:rPr>
              <w:t>消防安檢人員</w:t>
            </w:r>
            <w:r>
              <w:rPr>
                <w:rFonts w:eastAsia="標楷體" w:hint="eastAsia"/>
                <w:spacing w:val="12"/>
                <w:sz w:val="20"/>
              </w:rPr>
              <w:t>專業形象</w:t>
            </w:r>
            <w:r w:rsidRPr="00B0606A">
              <w:rPr>
                <w:rFonts w:eastAsia="標楷體"/>
                <w:spacing w:val="12"/>
                <w:sz w:val="20"/>
              </w:rPr>
              <w:t>滿意度與基本資料交叉分析圖</w:t>
            </w:r>
            <w:bookmarkEnd w:id="111"/>
          </w:p>
        </w:tc>
      </w:tr>
    </w:tbl>
    <w:p w:rsidR="00D0549D" w:rsidRPr="00D0549D" w:rsidRDefault="00D0549D" w:rsidP="00CB1384">
      <w:pPr>
        <w:widowControl/>
        <w:adjustRightInd/>
        <w:textAlignment w:val="auto"/>
        <w:rPr>
          <w:rFonts w:eastAsia="標楷體"/>
        </w:rPr>
      </w:pPr>
    </w:p>
    <w:p w:rsidR="005F55CC" w:rsidRDefault="00B80BA7" w:rsidP="00CB1384">
      <w:pPr>
        <w:widowControl/>
        <w:adjustRightInd/>
        <w:textAlignment w:val="auto"/>
        <w:rPr>
          <w:rFonts w:eastAsia="標楷體"/>
        </w:rPr>
      </w:pPr>
      <w:r w:rsidRPr="00F4522E">
        <w:rPr>
          <w:rFonts w:eastAsia="標楷體"/>
        </w:rPr>
        <w:br w:type="page"/>
      </w: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三</w:t>
      </w:r>
      <w:r w:rsidRPr="00D0549D">
        <w:rPr>
          <w:rFonts w:eastAsia="標楷體"/>
          <w:spacing w:val="20"/>
          <w:kern w:val="0"/>
          <w:sz w:val="28"/>
          <w:szCs w:val="28"/>
        </w:rPr>
        <w:t>)</w:t>
      </w:r>
      <w:r w:rsidRPr="00D0549D">
        <w:rPr>
          <w:rFonts w:eastAsia="標楷體" w:hint="eastAsia"/>
          <w:spacing w:val="20"/>
          <w:kern w:val="0"/>
          <w:sz w:val="28"/>
          <w:szCs w:val="28"/>
        </w:rPr>
        <w:t>委辦檢修申報落實情形</w:t>
      </w:r>
      <w:r w:rsidRPr="00D0549D">
        <w:rPr>
          <w:rFonts w:eastAsia="標楷體"/>
          <w:spacing w:val="20"/>
          <w:kern w:val="0"/>
          <w:sz w:val="28"/>
          <w:szCs w:val="28"/>
        </w:rPr>
        <w:t>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3E6379" w:rsidRPr="00F4522E" w:rsidTr="002E6BCB">
        <w:trPr>
          <w:trHeight w:val="485"/>
        </w:trPr>
        <w:tc>
          <w:tcPr>
            <w:tcW w:w="9072" w:type="dxa"/>
            <w:shd w:val="clear" w:color="auto" w:fill="auto"/>
            <w:vAlign w:val="center"/>
          </w:tcPr>
          <w:p w:rsidR="003E6379" w:rsidRPr="00F4522E" w:rsidRDefault="003E6379"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904" name="圖片 904"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3E6379" w:rsidRPr="00F4522E" w:rsidRDefault="003E6379" w:rsidP="003E6379">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006C6DE4" w:rsidRPr="006C6DE4">
        <w:rPr>
          <w:rFonts w:eastAsia="標楷體" w:hint="eastAsia"/>
          <w:spacing w:val="20"/>
          <w:kern w:val="0"/>
          <w:sz w:val="28"/>
          <w:szCs w:val="28"/>
        </w:rPr>
        <w:t>委辦檢修申報落實情形滿意度</w:t>
      </w:r>
      <w:r w:rsidRPr="00F4522E">
        <w:rPr>
          <w:rFonts w:eastAsia="標楷體"/>
          <w:spacing w:val="20"/>
          <w:kern w:val="0"/>
          <w:sz w:val="28"/>
          <w:szCs w:val="28"/>
        </w:rPr>
        <w:t>，有九成</w:t>
      </w:r>
      <w:r>
        <w:rPr>
          <w:rFonts w:eastAsia="標楷體" w:hint="eastAsia"/>
          <w:spacing w:val="20"/>
          <w:kern w:val="0"/>
          <w:sz w:val="28"/>
          <w:szCs w:val="28"/>
        </w:rPr>
        <w:t>九</w:t>
      </w:r>
      <w:r w:rsidRPr="00F4522E">
        <w:rPr>
          <w:rFonts w:eastAsia="標楷體"/>
          <w:spacing w:val="20"/>
          <w:kern w:val="0"/>
          <w:sz w:val="28"/>
          <w:szCs w:val="28"/>
        </w:rPr>
        <w:t>(9</w:t>
      </w:r>
      <w:r w:rsidR="006C6DE4">
        <w:rPr>
          <w:rFonts w:eastAsia="標楷體" w:hint="eastAsia"/>
          <w:spacing w:val="20"/>
          <w:kern w:val="0"/>
          <w:sz w:val="28"/>
          <w:szCs w:val="28"/>
        </w:rPr>
        <w:t>8</w:t>
      </w:r>
      <w:r w:rsidRPr="00F4522E">
        <w:rPr>
          <w:rFonts w:eastAsia="標楷體"/>
          <w:spacing w:val="20"/>
          <w:kern w:val="0"/>
          <w:sz w:val="28"/>
          <w:szCs w:val="28"/>
        </w:rPr>
        <w:t>.</w:t>
      </w:r>
      <w:r w:rsidR="006C6DE4">
        <w:rPr>
          <w:rFonts w:eastAsia="標楷體" w:hint="eastAsia"/>
          <w:spacing w:val="20"/>
          <w:kern w:val="0"/>
          <w:sz w:val="28"/>
          <w:szCs w:val="28"/>
        </w:rPr>
        <w:t>9</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sidR="006C6DE4">
        <w:rPr>
          <w:rFonts w:eastAsia="標楷體" w:hint="eastAsia"/>
          <w:spacing w:val="20"/>
          <w:kern w:val="0"/>
          <w:sz w:val="28"/>
          <w:szCs w:val="28"/>
        </w:rPr>
        <w:t>54.0</w:t>
      </w:r>
      <w:r w:rsidRPr="00F4522E">
        <w:rPr>
          <w:rFonts w:eastAsia="標楷體"/>
          <w:spacing w:val="20"/>
          <w:kern w:val="0"/>
          <w:sz w:val="28"/>
          <w:szCs w:val="28"/>
        </w:rPr>
        <w:t>%</w:t>
      </w:r>
      <w:r w:rsidRPr="00F4522E">
        <w:rPr>
          <w:rFonts w:eastAsia="標楷體"/>
          <w:spacing w:val="20"/>
          <w:kern w:val="0"/>
          <w:sz w:val="28"/>
          <w:szCs w:val="28"/>
        </w:rPr>
        <w:t>及還算滿意</w:t>
      </w:r>
      <w:r w:rsidR="006C6DE4">
        <w:rPr>
          <w:rFonts w:eastAsia="標楷體" w:hint="eastAsia"/>
          <w:spacing w:val="20"/>
          <w:kern w:val="0"/>
          <w:sz w:val="28"/>
          <w:szCs w:val="28"/>
        </w:rPr>
        <w:t>44.9</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sidR="006C6DE4">
        <w:rPr>
          <w:rFonts w:eastAsia="標楷體" w:hint="eastAsia"/>
          <w:spacing w:val="20"/>
          <w:kern w:val="0"/>
          <w:sz w:val="28"/>
          <w:szCs w:val="28"/>
        </w:rPr>
        <w:t>1.0</w:t>
      </w:r>
      <w:r w:rsidRPr="00F4522E">
        <w:rPr>
          <w:rFonts w:eastAsia="標楷體"/>
          <w:spacing w:val="20"/>
          <w:kern w:val="0"/>
          <w:sz w:val="28"/>
          <w:szCs w:val="28"/>
        </w:rPr>
        <w:t>%</w:t>
      </w:r>
      <w:r w:rsidRPr="00F4522E">
        <w:rPr>
          <w:rFonts w:eastAsia="標楷體"/>
          <w:spacing w:val="20"/>
          <w:kern w:val="0"/>
          <w:sz w:val="28"/>
          <w:szCs w:val="28"/>
        </w:rPr>
        <w:t>認為不</w:t>
      </w:r>
      <w:proofErr w:type="gramStart"/>
      <w:r w:rsidRPr="00F4522E">
        <w:rPr>
          <w:rFonts w:eastAsia="標楷體"/>
          <w:spacing w:val="20"/>
          <w:kern w:val="0"/>
          <w:sz w:val="28"/>
          <w:szCs w:val="28"/>
        </w:rPr>
        <w:t>滿意</w:t>
      </w:r>
      <w:r w:rsidR="006C6DE4">
        <w:rPr>
          <w:rFonts w:eastAsia="標楷體" w:hint="eastAsia"/>
          <w:spacing w:val="20"/>
          <w:kern w:val="0"/>
          <w:sz w:val="28"/>
          <w:szCs w:val="28"/>
        </w:rPr>
        <w:t>(</w:t>
      </w:r>
      <w:r w:rsidR="006C6DE4">
        <w:rPr>
          <w:rFonts w:eastAsia="標楷體" w:hint="eastAsia"/>
          <w:spacing w:val="20"/>
          <w:kern w:val="0"/>
          <w:sz w:val="28"/>
          <w:szCs w:val="28"/>
        </w:rPr>
        <w:t>含不</w:t>
      </w:r>
      <w:proofErr w:type="gramEnd"/>
      <w:r w:rsidR="006C6DE4">
        <w:rPr>
          <w:rFonts w:eastAsia="標楷體" w:hint="eastAsia"/>
          <w:spacing w:val="20"/>
          <w:kern w:val="0"/>
          <w:sz w:val="28"/>
          <w:szCs w:val="28"/>
        </w:rPr>
        <w:t>太滿意</w:t>
      </w:r>
      <w:r w:rsidR="006C6DE4">
        <w:rPr>
          <w:rFonts w:eastAsia="標楷體" w:hint="eastAsia"/>
          <w:spacing w:val="20"/>
          <w:kern w:val="0"/>
          <w:sz w:val="28"/>
          <w:szCs w:val="28"/>
        </w:rPr>
        <w:t>0</w:t>
      </w:r>
      <w:r w:rsidR="006C6DE4">
        <w:rPr>
          <w:rFonts w:eastAsia="標楷體"/>
          <w:spacing w:val="20"/>
          <w:kern w:val="0"/>
          <w:sz w:val="28"/>
          <w:szCs w:val="28"/>
        </w:rPr>
        <w:t>.7%</w:t>
      </w:r>
      <w:r w:rsidR="006C6DE4">
        <w:rPr>
          <w:rFonts w:eastAsia="標楷體" w:hint="eastAsia"/>
          <w:spacing w:val="20"/>
          <w:kern w:val="0"/>
          <w:sz w:val="28"/>
          <w:szCs w:val="28"/>
        </w:rPr>
        <w:t>及非常不滿意</w:t>
      </w:r>
      <w:r w:rsidR="006C6DE4">
        <w:rPr>
          <w:rFonts w:eastAsia="標楷體" w:hint="eastAsia"/>
          <w:spacing w:val="20"/>
          <w:kern w:val="0"/>
          <w:sz w:val="28"/>
          <w:szCs w:val="28"/>
        </w:rPr>
        <w:t>0</w:t>
      </w:r>
      <w:r w:rsidR="006C6DE4">
        <w:rPr>
          <w:rFonts w:eastAsia="標楷體"/>
          <w:spacing w:val="20"/>
          <w:kern w:val="0"/>
          <w:sz w:val="28"/>
          <w:szCs w:val="28"/>
        </w:rPr>
        <w:t>.3%</w:t>
      </w:r>
      <w:r w:rsidR="006C6DE4">
        <w:rPr>
          <w:rFonts w:eastAsia="標楷體" w:hint="eastAsia"/>
          <w:spacing w:val="20"/>
          <w:kern w:val="0"/>
          <w:sz w:val="28"/>
          <w:szCs w:val="28"/>
        </w:rPr>
        <w:t>)</w:t>
      </w:r>
      <w:r w:rsidRPr="00F4522E">
        <w:rPr>
          <w:rFonts w:eastAsia="標楷體"/>
          <w:spacing w:val="20"/>
          <w:kern w:val="0"/>
          <w:sz w:val="28"/>
          <w:szCs w:val="28"/>
        </w:rPr>
        <w:t>；</w:t>
      </w:r>
      <w:r w:rsidRPr="00F4522E">
        <w:rPr>
          <w:rFonts w:eastAsia="標楷體"/>
          <w:spacing w:val="12"/>
          <w:sz w:val="28"/>
          <w:szCs w:val="28"/>
        </w:rPr>
        <w:t>而未表示意見者有</w:t>
      </w:r>
      <w:r w:rsidRPr="00F4522E">
        <w:rPr>
          <w:rFonts w:eastAsia="標楷體"/>
          <w:spacing w:val="12"/>
          <w:sz w:val="28"/>
          <w:szCs w:val="28"/>
        </w:rPr>
        <w:t>0.</w:t>
      </w:r>
      <w:r>
        <w:rPr>
          <w:rFonts w:eastAsia="標楷體"/>
          <w:spacing w:val="12"/>
          <w:sz w:val="28"/>
          <w:szCs w:val="28"/>
        </w:rPr>
        <w:t>1</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3E6379" w:rsidRPr="00F4522E" w:rsidTr="002E6BCB">
        <w:trPr>
          <w:trHeight w:val="312"/>
        </w:trPr>
        <w:tc>
          <w:tcPr>
            <w:tcW w:w="5000" w:type="pct"/>
            <w:vMerge w:val="restart"/>
            <w:vAlign w:val="center"/>
          </w:tcPr>
          <w:p w:rsidR="003E6379" w:rsidRPr="00F4522E" w:rsidRDefault="003E6379" w:rsidP="002E6BCB">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6C6DE4" w:rsidRPr="006C6DE4">
              <w:rPr>
                <w:rFonts w:eastAsia="標楷體"/>
                <w:noProof/>
                <w:spacing w:val="12"/>
                <w:sz w:val="28"/>
                <w:szCs w:val="28"/>
              </w:rPr>
              <w:drawing>
                <wp:inline distT="0" distB="0" distL="0" distR="0">
                  <wp:extent cx="5486400" cy="3017520"/>
                  <wp:effectExtent l="0" t="0" r="0" b="0"/>
                  <wp:docPr id="713" name="圖片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017520"/>
                          </a:xfrm>
                          <a:prstGeom prst="rect">
                            <a:avLst/>
                          </a:prstGeom>
                          <a:noFill/>
                          <a:ln>
                            <a:noFill/>
                          </a:ln>
                        </pic:spPr>
                      </pic:pic>
                    </a:graphicData>
                  </a:graphic>
                </wp:inline>
              </w:drawing>
            </w:r>
          </w:p>
        </w:tc>
      </w:tr>
      <w:tr w:rsidR="003E6379" w:rsidRPr="00F4522E" w:rsidTr="002E6BCB">
        <w:trPr>
          <w:trHeight w:val="3396"/>
        </w:trPr>
        <w:tc>
          <w:tcPr>
            <w:tcW w:w="5000" w:type="pct"/>
            <w:vMerge/>
          </w:tcPr>
          <w:p w:rsidR="003E6379" w:rsidRPr="00F4522E" w:rsidRDefault="003E6379" w:rsidP="002E6BCB">
            <w:pPr>
              <w:widowControl/>
              <w:autoSpaceDE w:val="0"/>
              <w:autoSpaceDN w:val="0"/>
              <w:spacing w:before="120" w:after="120" w:line="500" w:lineRule="exact"/>
              <w:jc w:val="center"/>
              <w:textAlignment w:val="bottom"/>
              <w:rPr>
                <w:rFonts w:eastAsia="標楷體"/>
                <w:spacing w:val="12"/>
                <w:kern w:val="0"/>
                <w:sz w:val="28"/>
              </w:rPr>
            </w:pPr>
          </w:p>
        </w:tc>
      </w:tr>
      <w:tr w:rsidR="003E6379" w:rsidRPr="00F4522E" w:rsidTr="002E6BCB">
        <w:trPr>
          <w:trHeight w:val="80"/>
        </w:trPr>
        <w:tc>
          <w:tcPr>
            <w:tcW w:w="5000" w:type="pct"/>
          </w:tcPr>
          <w:p w:rsidR="003E6379" w:rsidRPr="00B0606A" w:rsidRDefault="003E6379" w:rsidP="002E6BCB">
            <w:pPr>
              <w:pStyle w:val="affff0"/>
              <w:rPr>
                <w:rFonts w:ascii="Times New Roman" w:eastAsia="標楷體" w:hAnsi="Times New Roman"/>
              </w:rPr>
            </w:pPr>
            <w:bookmarkStart w:id="112" w:name="_Toc518992235"/>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5</w:t>
            </w:r>
            <w:r w:rsidR="00551A60" w:rsidRPr="00B0606A">
              <w:rPr>
                <w:rFonts w:ascii="Times New Roman" w:eastAsia="標楷體" w:hAnsi="Times New Roman"/>
              </w:rPr>
              <w:fldChar w:fldCharType="end"/>
            </w:r>
            <w:r w:rsidR="006C6DE4" w:rsidRPr="006C6DE4">
              <w:rPr>
                <w:rFonts w:ascii="Times New Roman" w:eastAsia="標楷體" w:hAnsi="Times New Roman" w:hint="eastAsia"/>
              </w:rPr>
              <w:t>委辦檢修申報落實情形滿意度</w:t>
            </w:r>
            <w:r w:rsidRPr="00B0606A">
              <w:rPr>
                <w:rFonts w:ascii="Times New Roman" w:eastAsia="標楷體" w:hAnsi="Times New Roman"/>
              </w:rPr>
              <w:t>分析圖</w:t>
            </w:r>
            <w:bookmarkEnd w:id="112"/>
          </w:p>
        </w:tc>
      </w:tr>
      <w:tr w:rsidR="003E6379" w:rsidRPr="00F4522E" w:rsidTr="00E076DB">
        <w:trPr>
          <w:trHeight w:val="20"/>
        </w:trPr>
        <w:tc>
          <w:tcPr>
            <w:tcW w:w="5000" w:type="pct"/>
            <w:shd w:val="clear" w:color="auto" w:fill="DAEEF3"/>
            <w:vAlign w:val="center"/>
          </w:tcPr>
          <w:p w:rsidR="003E6379" w:rsidRPr="00F4522E" w:rsidRDefault="003E6379" w:rsidP="00120FB7">
            <w:pPr>
              <w:keepNext/>
              <w:snapToGrid w:val="0"/>
              <w:spacing w:beforeLines="20" w:before="65" w:afterLines="20" w:after="65"/>
              <w:ind w:left="448" w:hangingChars="200" w:hanging="448"/>
              <w:jc w:val="both"/>
              <w:rPr>
                <w:rFonts w:eastAsia="標楷體"/>
                <w:sz w:val="20"/>
              </w:rPr>
            </w:pPr>
            <w:r w:rsidRPr="003E6379">
              <w:rPr>
                <w:rFonts w:eastAsia="標楷體" w:hint="eastAsia"/>
                <w:spacing w:val="12"/>
                <w:sz w:val="20"/>
              </w:rPr>
              <w:t>Q4.</w:t>
            </w:r>
            <w:r w:rsidRPr="003E6379">
              <w:rPr>
                <w:rFonts w:eastAsia="標楷體" w:hint="eastAsia"/>
                <w:spacing w:val="12"/>
                <w:sz w:val="20"/>
              </w:rPr>
              <w:t>請問，對於您的場所每半年或每年委託的消防安全設備公司，辦理檢修申報落實情形，您</w:t>
            </w:r>
            <w:proofErr w:type="gramStart"/>
            <w:r w:rsidRPr="003E6379">
              <w:rPr>
                <w:rFonts w:eastAsia="標楷體" w:hint="eastAsia"/>
                <w:spacing w:val="12"/>
                <w:sz w:val="20"/>
              </w:rPr>
              <w:t>覺得滿不滿意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8E5CBF" w:rsidRDefault="008E5CBF" w:rsidP="008E5CBF">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p>
    <w:p w:rsidR="008E5CBF" w:rsidRDefault="008E5CBF">
      <w:pPr>
        <w:widowControl/>
        <w:adjustRightInd/>
        <w:textAlignment w:val="auto"/>
        <w:rPr>
          <w:rFonts w:eastAsia="標楷體"/>
          <w:spacing w:val="12"/>
          <w:sz w:val="28"/>
          <w:szCs w:val="28"/>
        </w:rPr>
      </w:pPr>
      <w:r>
        <w:rPr>
          <w:rFonts w:eastAsia="標楷體"/>
          <w:spacing w:val="12"/>
          <w:sz w:val="28"/>
          <w:szCs w:val="28"/>
        </w:rPr>
        <w:br w:type="page"/>
      </w:r>
    </w:p>
    <w:p w:rsidR="008E5CBF" w:rsidRPr="00F4522E" w:rsidRDefault="008E5CBF" w:rsidP="008E5CBF">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12"/>
          <w:sz w:val="28"/>
          <w:szCs w:val="28"/>
        </w:rPr>
        <w:lastRenderedPageBreak/>
        <w:t>針對</w:t>
      </w:r>
      <w:r w:rsidRPr="008E5CBF">
        <w:rPr>
          <w:rFonts w:eastAsia="標楷體" w:hint="eastAsia"/>
          <w:spacing w:val="12"/>
          <w:sz w:val="28"/>
          <w:szCs w:val="28"/>
        </w:rPr>
        <w:t>檢修申報書所列的消防安全設備缺失項目</w:t>
      </w:r>
      <w:r>
        <w:rPr>
          <w:rFonts w:eastAsia="標楷體" w:hint="eastAsia"/>
          <w:spacing w:val="12"/>
          <w:sz w:val="28"/>
          <w:szCs w:val="28"/>
        </w:rPr>
        <w:t>之修復情形</w:t>
      </w:r>
      <w:r w:rsidRPr="00F4522E">
        <w:rPr>
          <w:rFonts w:eastAsia="標楷體"/>
          <w:spacing w:val="12"/>
          <w:sz w:val="28"/>
          <w:szCs w:val="28"/>
        </w:rPr>
        <w:t>，</w:t>
      </w:r>
      <w:r>
        <w:rPr>
          <w:rFonts w:eastAsia="標楷體" w:hint="eastAsia"/>
          <w:spacing w:val="12"/>
          <w:sz w:val="28"/>
          <w:szCs w:val="28"/>
        </w:rPr>
        <w:t>有六成五</w:t>
      </w:r>
      <w:r>
        <w:rPr>
          <w:rFonts w:eastAsia="標楷體" w:hint="eastAsia"/>
          <w:spacing w:val="12"/>
          <w:sz w:val="28"/>
          <w:szCs w:val="28"/>
        </w:rPr>
        <w:t>(</w:t>
      </w:r>
      <w:r>
        <w:rPr>
          <w:rFonts w:eastAsia="標楷體"/>
          <w:spacing w:val="12"/>
          <w:sz w:val="28"/>
          <w:szCs w:val="28"/>
        </w:rPr>
        <w:t>65.3%</w:t>
      </w:r>
      <w:r>
        <w:rPr>
          <w:rFonts w:eastAsia="標楷體" w:hint="eastAsia"/>
          <w:spacing w:val="12"/>
          <w:sz w:val="28"/>
          <w:szCs w:val="28"/>
        </w:rPr>
        <w:t>)</w:t>
      </w:r>
      <w:r>
        <w:rPr>
          <w:rFonts w:eastAsia="標楷體" w:hint="eastAsia"/>
          <w:spacing w:val="12"/>
          <w:sz w:val="28"/>
          <w:szCs w:val="28"/>
        </w:rPr>
        <w:t>的廠商表示已立即修復；其次有二成二</w:t>
      </w:r>
      <w:r>
        <w:rPr>
          <w:rFonts w:eastAsia="標楷體" w:hint="eastAsia"/>
          <w:spacing w:val="12"/>
          <w:sz w:val="28"/>
          <w:szCs w:val="28"/>
        </w:rPr>
        <w:t>(21.9%)</w:t>
      </w:r>
      <w:r>
        <w:rPr>
          <w:rFonts w:eastAsia="標楷體" w:hint="eastAsia"/>
          <w:spacing w:val="12"/>
          <w:sz w:val="28"/>
          <w:szCs w:val="28"/>
        </w:rPr>
        <w:t>的廠商表示會在</w:t>
      </w:r>
      <w:r w:rsidRPr="008E5CBF">
        <w:rPr>
          <w:rFonts w:eastAsia="標楷體" w:hint="eastAsia"/>
          <w:spacing w:val="12"/>
          <w:sz w:val="28"/>
          <w:szCs w:val="28"/>
        </w:rPr>
        <w:t>1</w:t>
      </w:r>
      <w:r w:rsidRPr="008E5CBF">
        <w:rPr>
          <w:rFonts w:eastAsia="標楷體" w:hint="eastAsia"/>
          <w:spacing w:val="12"/>
          <w:sz w:val="28"/>
          <w:szCs w:val="28"/>
        </w:rPr>
        <w:t>個月內修復</w:t>
      </w:r>
      <w:r>
        <w:rPr>
          <w:rFonts w:eastAsia="標楷體" w:hint="eastAsia"/>
          <w:spacing w:val="12"/>
          <w:sz w:val="28"/>
          <w:szCs w:val="28"/>
        </w:rPr>
        <w:t>；其餘項目比例相對較低，</w:t>
      </w:r>
      <w:r w:rsidRPr="00F4522E">
        <w:rPr>
          <w:rFonts w:eastAsia="標楷體"/>
          <w:spacing w:val="12"/>
          <w:sz w:val="28"/>
          <w:szCs w:val="28"/>
        </w:rPr>
        <w:t>詳見表</w:t>
      </w:r>
      <w:r>
        <w:rPr>
          <w:rFonts w:eastAsia="標楷體"/>
          <w:spacing w:val="12"/>
          <w:sz w:val="28"/>
          <w:szCs w:val="28"/>
        </w:rPr>
        <w:t>5-1</w:t>
      </w:r>
      <w:r w:rsidRPr="00F4522E">
        <w:rPr>
          <w:rFonts w:eastAsia="標楷體"/>
          <w:spacing w:val="12"/>
          <w:sz w:val="28"/>
          <w:szCs w:val="28"/>
        </w:rPr>
        <w:t>。</w:t>
      </w:r>
    </w:p>
    <w:tbl>
      <w:tblPr>
        <w:tblW w:w="5000" w:type="pct"/>
        <w:tblInd w:w="-1" w:type="dxa"/>
        <w:tblCellMar>
          <w:left w:w="28" w:type="dxa"/>
          <w:right w:w="28" w:type="dxa"/>
        </w:tblCellMar>
        <w:tblLook w:val="04A0" w:firstRow="1" w:lastRow="0" w:firstColumn="1" w:lastColumn="0" w:noHBand="0" w:noVBand="1"/>
      </w:tblPr>
      <w:tblGrid>
        <w:gridCol w:w="9411"/>
      </w:tblGrid>
      <w:tr w:rsidR="008E5CBF" w:rsidRPr="00F4522E" w:rsidTr="00E076DB">
        <w:trPr>
          <w:trHeight w:val="323"/>
        </w:trPr>
        <w:tc>
          <w:tcPr>
            <w:tcW w:w="4972" w:type="pct"/>
            <w:shd w:val="clear" w:color="auto" w:fill="auto"/>
            <w:noWrap/>
            <w:vAlign w:val="center"/>
            <w:hideMark/>
          </w:tcPr>
          <w:p w:rsidR="008E5CBF" w:rsidRPr="00F4522E" w:rsidRDefault="008E5CBF" w:rsidP="00B02B0A">
            <w:pPr>
              <w:jc w:val="center"/>
              <w:rPr>
                <w:rFonts w:eastAsia="標楷體"/>
                <w:spacing w:val="12"/>
                <w:sz w:val="20"/>
              </w:rPr>
            </w:pPr>
            <w:bookmarkStart w:id="113" w:name="_Toc518992200"/>
            <w:r w:rsidRPr="00F4522E">
              <w:rPr>
                <w:rFonts w:eastAsia="標楷體"/>
                <w:spacing w:val="12"/>
                <w:sz w:val="20"/>
              </w:rPr>
              <w:t>表</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表</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B253E9">
              <w:rPr>
                <w:rFonts w:eastAsia="標楷體"/>
                <w:noProof/>
                <w:spacing w:val="12"/>
                <w:sz w:val="20"/>
              </w:rPr>
              <w:t>1</w:t>
            </w:r>
            <w:r w:rsidR="00551A60" w:rsidRPr="00F4522E">
              <w:rPr>
                <w:rFonts w:eastAsia="標楷體"/>
                <w:spacing w:val="12"/>
                <w:sz w:val="20"/>
              </w:rPr>
              <w:fldChar w:fldCharType="end"/>
            </w:r>
            <w:r w:rsidR="00B02B0A">
              <w:rPr>
                <w:rFonts w:eastAsia="標楷體" w:hint="eastAsia"/>
                <w:spacing w:val="12"/>
                <w:sz w:val="20"/>
              </w:rPr>
              <w:t>委辦檢修申報落實情形</w:t>
            </w:r>
            <w:r w:rsidRPr="00F4522E">
              <w:rPr>
                <w:rFonts w:eastAsia="標楷體"/>
                <w:spacing w:val="12"/>
                <w:sz w:val="20"/>
              </w:rPr>
              <w:t>分析表</w:t>
            </w:r>
            <w:bookmarkEnd w:id="113"/>
          </w:p>
        </w:tc>
      </w:tr>
    </w:tbl>
    <w:tbl>
      <w:tblPr>
        <w:tblStyle w:val="3-31"/>
        <w:tblW w:w="4888" w:type="pct"/>
        <w:tblInd w:w="108" w:type="dxa"/>
        <w:tblLook w:val="04A0" w:firstRow="1" w:lastRow="0" w:firstColumn="1" w:lastColumn="0" w:noHBand="0" w:noVBand="1"/>
      </w:tblPr>
      <w:tblGrid>
        <w:gridCol w:w="6216"/>
        <w:gridCol w:w="1623"/>
        <w:gridCol w:w="1518"/>
      </w:tblGrid>
      <w:tr w:rsidR="008E5CBF" w:rsidRPr="00F4522E" w:rsidTr="00954B8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3322" w:type="pct"/>
            <w:noWrap/>
            <w:hideMark/>
          </w:tcPr>
          <w:p w:rsidR="008E5CBF" w:rsidRPr="00F4522E" w:rsidRDefault="008E5CBF" w:rsidP="00954B86">
            <w:pPr>
              <w:widowControl/>
              <w:adjustRightInd/>
              <w:textAlignment w:val="auto"/>
              <w:rPr>
                <w:rFonts w:eastAsia="標楷體"/>
                <w:bCs w:val="0"/>
                <w:color w:val="FFFFFF"/>
                <w:kern w:val="0"/>
                <w:szCs w:val="24"/>
              </w:rPr>
            </w:pPr>
            <w:r w:rsidRPr="00F4522E">
              <w:rPr>
                <w:rFonts w:eastAsia="標楷體"/>
                <w:bCs w:val="0"/>
                <w:color w:val="FFFFFF"/>
                <w:kern w:val="0"/>
                <w:szCs w:val="24"/>
              </w:rPr>
              <w:t>項目</w:t>
            </w:r>
          </w:p>
        </w:tc>
        <w:tc>
          <w:tcPr>
            <w:tcW w:w="867" w:type="pct"/>
            <w:noWrap/>
            <w:hideMark/>
          </w:tcPr>
          <w:p w:rsidR="008E5CBF" w:rsidRPr="00F4522E" w:rsidRDefault="008E5CBF"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次數</w:t>
            </w:r>
          </w:p>
        </w:tc>
        <w:tc>
          <w:tcPr>
            <w:tcW w:w="811" w:type="pct"/>
            <w:noWrap/>
            <w:hideMark/>
          </w:tcPr>
          <w:p w:rsidR="008E5CBF" w:rsidRPr="00F4522E" w:rsidRDefault="008E5CBF"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百分比</w:t>
            </w:r>
          </w:p>
        </w:tc>
      </w:tr>
      <w:tr w:rsidR="008E5CBF"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hideMark/>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立即修復</w:t>
            </w:r>
          </w:p>
        </w:tc>
        <w:tc>
          <w:tcPr>
            <w:tcW w:w="867" w:type="pct"/>
            <w:shd w:val="clear" w:color="auto" w:fill="FFFFFF" w:themeFill="background1"/>
            <w:noWrap/>
            <w:hideMark/>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458</w:t>
            </w:r>
          </w:p>
        </w:tc>
        <w:tc>
          <w:tcPr>
            <w:tcW w:w="811" w:type="pct"/>
            <w:shd w:val="clear" w:color="auto" w:fill="FFFFFF" w:themeFill="background1"/>
            <w:noWrap/>
            <w:hideMark/>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65.3%</w:t>
            </w:r>
          </w:p>
        </w:tc>
      </w:tr>
      <w:tr w:rsidR="008E5CBF"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1個月內修復</w:t>
            </w:r>
          </w:p>
        </w:tc>
        <w:tc>
          <w:tcPr>
            <w:tcW w:w="867" w:type="pct"/>
            <w:shd w:val="clear" w:color="auto" w:fill="F3DADA" w:themeFill="accent6" w:themeFillTint="33"/>
            <w:noWrap/>
          </w:tcPr>
          <w:p w:rsidR="008E5CBF" w:rsidRPr="00A21E0D"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154</w:t>
            </w:r>
          </w:p>
        </w:tc>
        <w:tc>
          <w:tcPr>
            <w:tcW w:w="811" w:type="pct"/>
            <w:shd w:val="clear" w:color="auto" w:fill="F3DADA" w:themeFill="accent6" w:themeFillTint="33"/>
            <w:noWrap/>
          </w:tcPr>
          <w:p w:rsidR="008E5CBF" w:rsidRPr="00A21E0D"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21.9%</w:t>
            </w:r>
          </w:p>
        </w:tc>
      </w:tr>
      <w:tr w:rsidR="008E5CBF"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等消防局開</w:t>
            </w:r>
            <w:proofErr w:type="gramStart"/>
            <w:r w:rsidRPr="008E5CBF">
              <w:rPr>
                <w:rFonts w:ascii="標楷體" w:eastAsia="標楷體" w:hAnsi="標楷體" w:hint="eastAsia"/>
                <w:b w:val="0"/>
              </w:rPr>
              <w:t>立限改單</w:t>
            </w:r>
            <w:proofErr w:type="gramEnd"/>
            <w:r w:rsidRPr="008E5CBF">
              <w:rPr>
                <w:rFonts w:ascii="標楷體" w:eastAsia="標楷體" w:hAnsi="標楷體" w:hint="eastAsia"/>
                <w:b w:val="0"/>
              </w:rPr>
              <w:t>後再修復</w:t>
            </w:r>
          </w:p>
        </w:tc>
        <w:tc>
          <w:tcPr>
            <w:tcW w:w="867" w:type="pct"/>
            <w:shd w:val="clear" w:color="auto" w:fill="FFFFFF" w:themeFill="background1"/>
            <w:noWrap/>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28</w:t>
            </w:r>
          </w:p>
        </w:tc>
        <w:tc>
          <w:tcPr>
            <w:tcW w:w="811" w:type="pct"/>
            <w:shd w:val="clear" w:color="auto" w:fill="FFFFFF" w:themeFill="background1"/>
            <w:noWrap/>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4.0%</w:t>
            </w:r>
          </w:p>
        </w:tc>
      </w:tr>
      <w:tr w:rsidR="008E5CBF"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2個月內修復</w:t>
            </w:r>
          </w:p>
        </w:tc>
        <w:tc>
          <w:tcPr>
            <w:tcW w:w="867" w:type="pct"/>
            <w:shd w:val="clear" w:color="auto" w:fill="F3DADA" w:themeFill="accent6" w:themeFillTint="33"/>
            <w:noWrap/>
          </w:tcPr>
          <w:p w:rsidR="008E5CBF" w:rsidRPr="00A21E0D"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24</w:t>
            </w:r>
          </w:p>
        </w:tc>
        <w:tc>
          <w:tcPr>
            <w:tcW w:w="811" w:type="pct"/>
            <w:shd w:val="clear" w:color="auto" w:fill="F3DADA" w:themeFill="accent6" w:themeFillTint="33"/>
            <w:noWrap/>
          </w:tcPr>
          <w:p w:rsidR="008E5CBF" w:rsidRPr="00A21E0D"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3.4%</w:t>
            </w:r>
          </w:p>
        </w:tc>
      </w:tr>
      <w:tr w:rsidR="008E5CBF" w:rsidRPr="00F4522E" w:rsidTr="008E5CB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3個月內修復</w:t>
            </w:r>
          </w:p>
        </w:tc>
        <w:tc>
          <w:tcPr>
            <w:tcW w:w="867" w:type="pct"/>
            <w:shd w:val="clear" w:color="auto" w:fill="FFFFFF" w:themeFill="background1"/>
            <w:noWrap/>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22</w:t>
            </w:r>
          </w:p>
        </w:tc>
        <w:tc>
          <w:tcPr>
            <w:tcW w:w="811" w:type="pct"/>
            <w:shd w:val="clear" w:color="auto" w:fill="FFFFFF" w:themeFill="background1"/>
            <w:noWrap/>
          </w:tcPr>
          <w:p w:rsidR="008E5CBF" w:rsidRPr="00A21E0D" w:rsidRDefault="008E5CBF" w:rsidP="008E5CBF">
            <w:pPr>
              <w:jc w:val="right"/>
              <w:cnfStyle w:val="000000100000" w:firstRow="0" w:lastRow="0" w:firstColumn="0" w:lastColumn="0" w:oddVBand="0" w:evenVBand="0" w:oddHBand="1" w:evenHBand="0" w:firstRowFirstColumn="0" w:firstRowLastColumn="0" w:lastRowFirstColumn="0" w:lastRowLastColumn="0"/>
            </w:pPr>
            <w:r w:rsidRPr="00A21E0D">
              <w:rPr>
                <w:rFonts w:hint="eastAsia"/>
              </w:rPr>
              <w:t>3.1%</w:t>
            </w:r>
          </w:p>
        </w:tc>
      </w:tr>
      <w:tr w:rsidR="008E5CBF"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8E5CBF" w:rsidRPr="008E5CBF" w:rsidRDefault="008E5CBF" w:rsidP="008E5CBF">
            <w:pPr>
              <w:rPr>
                <w:rFonts w:ascii="標楷體" w:eastAsia="標楷體" w:hAnsi="標楷體"/>
                <w:b w:val="0"/>
              </w:rPr>
            </w:pPr>
            <w:r w:rsidRPr="008E5CBF">
              <w:rPr>
                <w:rFonts w:ascii="標楷體" w:eastAsia="標楷體" w:hAnsi="標楷體" w:hint="eastAsia"/>
                <w:b w:val="0"/>
              </w:rPr>
              <w:t>無須修復</w:t>
            </w:r>
          </w:p>
        </w:tc>
        <w:tc>
          <w:tcPr>
            <w:tcW w:w="867" w:type="pct"/>
            <w:shd w:val="clear" w:color="auto" w:fill="F3DADA" w:themeFill="accent6" w:themeFillTint="33"/>
            <w:noWrap/>
          </w:tcPr>
          <w:p w:rsidR="008E5CBF" w:rsidRPr="00A21E0D"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16</w:t>
            </w:r>
          </w:p>
        </w:tc>
        <w:tc>
          <w:tcPr>
            <w:tcW w:w="811" w:type="pct"/>
            <w:shd w:val="clear" w:color="auto" w:fill="F3DADA" w:themeFill="accent6" w:themeFillTint="33"/>
            <w:noWrap/>
          </w:tcPr>
          <w:p w:rsidR="008E5CBF" w:rsidRDefault="008E5CBF" w:rsidP="008E5CBF">
            <w:pPr>
              <w:jc w:val="right"/>
              <w:cnfStyle w:val="000000000000" w:firstRow="0" w:lastRow="0" w:firstColumn="0" w:lastColumn="0" w:oddVBand="0" w:evenVBand="0" w:oddHBand="0" w:evenHBand="0" w:firstRowFirstColumn="0" w:firstRowLastColumn="0" w:lastRowFirstColumn="0" w:lastRowLastColumn="0"/>
            </w:pPr>
            <w:r w:rsidRPr="00A21E0D">
              <w:rPr>
                <w:rFonts w:hint="eastAsia"/>
              </w:rPr>
              <w:t>2.3%</w:t>
            </w:r>
          </w:p>
        </w:tc>
      </w:tr>
    </w:tbl>
    <w:tbl>
      <w:tblPr>
        <w:tblW w:w="5000" w:type="pct"/>
        <w:tblCellMar>
          <w:left w:w="28" w:type="dxa"/>
          <w:right w:w="28" w:type="dxa"/>
        </w:tblCellMar>
        <w:tblLook w:val="04A0" w:firstRow="1" w:lastRow="0" w:firstColumn="1" w:lastColumn="0" w:noHBand="0" w:noVBand="1"/>
      </w:tblPr>
      <w:tblGrid>
        <w:gridCol w:w="9411"/>
      </w:tblGrid>
      <w:tr w:rsidR="008E5CBF" w:rsidRPr="00F4522E" w:rsidTr="00E076DB">
        <w:trPr>
          <w:trHeight w:val="428"/>
        </w:trPr>
        <w:tc>
          <w:tcPr>
            <w:tcW w:w="5000" w:type="pct"/>
            <w:shd w:val="clear" w:color="auto" w:fill="FAE1E4" w:themeFill="accent3" w:themeFillTint="33"/>
            <w:noWrap/>
            <w:vAlign w:val="center"/>
            <w:hideMark/>
          </w:tcPr>
          <w:p w:rsidR="008E5CBF" w:rsidRPr="00F4522E" w:rsidRDefault="008E5CBF" w:rsidP="00120FB7">
            <w:pPr>
              <w:snapToGrid w:val="0"/>
              <w:spacing w:beforeLines="20" w:before="65" w:afterLines="20" w:after="65"/>
              <w:ind w:left="448" w:hangingChars="200" w:hanging="448"/>
              <w:jc w:val="both"/>
              <w:rPr>
                <w:rFonts w:eastAsia="標楷體"/>
                <w:kern w:val="0"/>
                <w:szCs w:val="24"/>
              </w:rPr>
            </w:pPr>
            <w:r w:rsidRPr="008E5CBF">
              <w:rPr>
                <w:rFonts w:eastAsia="標楷體" w:hint="eastAsia"/>
                <w:spacing w:val="12"/>
                <w:sz w:val="20"/>
              </w:rPr>
              <w:t>Q5.</w:t>
            </w:r>
            <w:r w:rsidRPr="008E5CBF">
              <w:rPr>
                <w:rFonts w:eastAsia="標楷體" w:hint="eastAsia"/>
                <w:spacing w:val="12"/>
                <w:sz w:val="20"/>
              </w:rPr>
              <w:t>承上題，請問，檢修申報書所列的消防安全設備缺失項目，您的修復情形是</w:t>
            </w:r>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8E5CBF" w:rsidRDefault="008E5CBF" w:rsidP="003E6379">
      <w:pPr>
        <w:widowControl/>
        <w:adjustRightInd/>
        <w:textAlignment w:val="auto"/>
        <w:rPr>
          <w:rFonts w:eastAsia="標楷體"/>
          <w:spacing w:val="12"/>
          <w:sz w:val="28"/>
          <w:szCs w:val="28"/>
        </w:rPr>
      </w:pPr>
    </w:p>
    <w:p w:rsidR="008E5CBF" w:rsidRDefault="008E5CBF">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3E6379" w:rsidRPr="00F4522E" w:rsidTr="002E6BCB">
        <w:trPr>
          <w:trHeight w:val="485"/>
        </w:trPr>
        <w:tc>
          <w:tcPr>
            <w:tcW w:w="9072" w:type="dxa"/>
            <w:shd w:val="clear" w:color="auto" w:fill="auto"/>
            <w:vAlign w:val="center"/>
          </w:tcPr>
          <w:p w:rsidR="003E6379" w:rsidRPr="00F4522E" w:rsidRDefault="003E6379"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911" name="圖片 911"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3E6379" w:rsidRPr="00F4522E" w:rsidRDefault="003E6379" w:rsidP="003E6379">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6C6DE4" w:rsidRPr="006C6DE4">
        <w:rPr>
          <w:rFonts w:eastAsia="標楷體" w:hint="eastAsia"/>
          <w:spacing w:val="12"/>
          <w:sz w:val="28"/>
          <w:szCs w:val="28"/>
        </w:rPr>
        <w:t>委辦檢修申報落實情形滿意度</w:t>
      </w:r>
      <w:r w:rsidRPr="00F4522E">
        <w:rPr>
          <w:rFonts w:eastAsia="標楷體"/>
          <w:spacing w:val="12"/>
          <w:sz w:val="28"/>
          <w:szCs w:val="28"/>
        </w:rPr>
        <w:t>與基本資料進行交叉分析，發現</w:t>
      </w:r>
      <w:r w:rsidR="006C6DE4" w:rsidRPr="006C6DE4">
        <w:rPr>
          <w:rFonts w:eastAsia="標楷體" w:hint="eastAsia"/>
          <w:spacing w:val="12"/>
          <w:sz w:val="28"/>
          <w:szCs w:val="28"/>
        </w:rPr>
        <w:t>比例不因性別、年齡、教育程度與居住區域之不同而有顯著差異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B05AD6">
        <w:rPr>
          <w:rFonts w:eastAsia="標楷體" w:hint="eastAsia"/>
          <w:spacing w:val="20"/>
          <w:kern w:val="0"/>
          <w:sz w:val="28"/>
        </w:rPr>
        <w:t>3</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3E6379" w:rsidRPr="00F4522E" w:rsidTr="00E076DB">
        <w:trPr>
          <w:trHeight w:val="6519"/>
        </w:trPr>
        <w:tc>
          <w:tcPr>
            <w:tcW w:w="4536" w:type="dxa"/>
          </w:tcPr>
          <w:p w:rsidR="003E6379" w:rsidRPr="00F4522E" w:rsidRDefault="00344A63" w:rsidP="002E6BCB">
            <w:pPr>
              <w:snapToGrid w:val="0"/>
              <w:ind w:leftChars="-45" w:left="-108"/>
              <w:jc w:val="right"/>
              <w:rPr>
                <w:rFonts w:eastAsia="標楷體"/>
              </w:rPr>
            </w:pPr>
            <w:r w:rsidRPr="00344A63">
              <w:rPr>
                <w:rFonts w:eastAsia="標楷體"/>
                <w:noProof/>
              </w:rPr>
              <w:drawing>
                <wp:inline distT="0" distB="0" distL="0" distR="0">
                  <wp:extent cx="2743200" cy="5724525"/>
                  <wp:effectExtent l="0" t="0" r="0" b="0"/>
                  <wp:docPr id="717" name="圖片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3E6379" w:rsidRPr="00F4522E" w:rsidRDefault="003E6379"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6C6DE4">
              <w:rPr>
                <w:rFonts w:eastAsia="標楷體" w:hint="eastAsia"/>
                <w:spacing w:val="20"/>
                <w:kern w:val="0"/>
                <w:sz w:val="28"/>
              </w:rPr>
              <w:t>女</w:t>
            </w:r>
            <w:r w:rsidRPr="00F4522E">
              <w:rPr>
                <w:rFonts w:eastAsia="標楷體"/>
                <w:spacing w:val="20"/>
                <w:kern w:val="0"/>
                <w:sz w:val="28"/>
              </w:rPr>
              <w:t>性</w:t>
            </w:r>
            <w:r w:rsidRPr="00F4522E">
              <w:rPr>
                <w:rFonts w:eastAsia="標楷體"/>
                <w:spacing w:val="20"/>
                <w:kern w:val="0"/>
                <w:sz w:val="28"/>
              </w:rPr>
              <w:t>(9</w:t>
            </w:r>
            <w:r>
              <w:rPr>
                <w:rFonts w:eastAsia="標楷體"/>
                <w:spacing w:val="20"/>
                <w:kern w:val="0"/>
                <w:sz w:val="28"/>
              </w:rPr>
              <w:t>9</w:t>
            </w:r>
            <w:r w:rsidRPr="00F4522E">
              <w:rPr>
                <w:rFonts w:eastAsia="標楷體"/>
                <w:spacing w:val="20"/>
                <w:kern w:val="0"/>
                <w:sz w:val="28"/>
              </w:rPr>
              <w:t>.</w:t>
            </w:r>
            <w:r w:rsidR="006C6DE4">
              <w:rPr>
                <w:rFonts w:eastAsia="標楷體"/>
                <w:spacing w:val="20"/>
                <w:kern w:val="0"/>
                <w:sz w:val="28"/>
              </w:rPr>
              <w:t>2</w:t>
            </w:r>
            <w:r w:rsidRPr="00F4522E">
              <w:rPr>
                <w:rFonts w:eastAsia="標楷體"/>
                <w:spacing w:val="20"/>
                <w:kern w:val="0"/>
                <w:sz w:val="28"/>
              </w:rPr>
              <w:t>%)</w:t>
            </w:r>
            <w:r w:rsidRPr="00F4522E">
              <w:rPr>
                <w:rFonts w:eastAsia="標楷體"/>
                <w:spacing w:val="20"/>
                <w:kern w:val="0"/>
                <w:sz w:val="28"/>
              </w:rPr>
              <w:t>對</w:t>
            </w:r>
            <w:r w:rsidR="006C6DE4" w:rsidRPr="006C6DE4">
              <w:rPr>
                <w:rFonts w:eastAsia="標楷體" w:hint="eastAsia"/>
                <w:spacing w:val="20"/>
                <w:kern w:val="0"/>
                <w:sz w:val="28"/>
              </w:rPr>
              <w:t>委辦檢修申報落實情形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3E6379" w:rsidRPr="00F4522E" w:rsidRDefault="003E6379"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歲與</w:t>
            </w:r>
            <w:r w:rsidRPr="00F4522E">
              <w:rPr>
                <w:rFonts w:eastAsia="標楷體"/>
                <w:spacing w:val="20"/>
                <w:kern w:val="0"/>
                <w:sz w:val="28"/>
              </w:rPr>
              <w:t>60</w:t>
            </w:r>
            <w:r w:rsidRPr="00F4522E">
              <w:rPr>
                <w:rFonts w:eastAsia="標楷體"/>
                <w:spacing w:val="20"/>
                <w:kern w:val="0"/>
                <w:sz w:val="28"/>
              </w:rPr>
              <w:t>歲以上者對</w:t>
            </w:r>
            <w:r w:rsidR="006C6DE4" w:rsidRPr="006C6DE4">
              <w:rPr>
                <w:rFonts w:eastAsia="標楷體" w:hint="eastAsia"/>
                <w:spacing w:val="20"/>
                <w:kern w:val="0"/>
                <w:sz w:val="28"/>
              </w:rPr>
              <w:t>委辦檢修申報落實情形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3E6379" w:rsidRPr="00F4522E" w:rsidRDefault="003E6379"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國小及以下與</w:t>
            </w:r>
            <w:r w:rsidR="006C6DE4">
              <w:rPr>
                <w:rFonts w:eastAsia="標楷體" w:hint="eastAsia"/>
                <w:spacing w:val="20"/>
                <w:kern w:val="0"/>
                <w:sz w:val="28"/>
              </w:rPr>
              <w:t>研究所及以上</w:t>
            </w:r>
            <w:r>
              <w:rPr>
                <w:rFonts w:eastAsia="標楷體" w:hint="eastAsia"/>
                <w:spacing w:val="20"/>
                <w:kern w:val="0"/>
                <w:sz w:val="28"/>
              </w:rPr>
              <w:t>程度者</w:t>
            </w:r>
            <w:r w:rsidRPr="00F4522E">
              <w:rPr>
                <w:rFonts w:eastAsia="標楷體"/>
                <w:spacing w:val="20"/>
                <w:kern w:val="0"/>
                <w:sz w:val="28"/>
              </w:rPr>
              <w:t>對</w:t>
            </w:r>
            <w:r w:rsidR="006C6DE4" w:rsidRPr="006C6DE4">
              <w:rPr>
                <w:rFonts w:eastAsia="標楷體" w:hint="eastAsia"/>
                <w:spacing w:val="20"/>
                <w:kern w:val="0"/>
                <w:sz w:val="28"/>
              </w:rPr>
              <w:t>委辦檢修申報落實情形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3E6379" w:rsidRPr="00F4522E" w:rsidRDefault="003E6379" w:rsidP="006C6DE4">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Pr>
                <w:rFonts w:eastAsia="標楷體" w:hint="eastAsia"/>
                <w:spacing w:val="20"/>
                <w:kern w:val="0"/>
                <w:sz w:val="28"/>
              </w:rPr>
              <w:t>除</w:t>
            </w:r>
            <w:r w:rsidR="00E91B77">
              <w:rPr>
                <w:rFonts w:eastAsia="標楷體" w:hint="eastAsia"/>
                <w:spacing w:val="20"/>
                <w:kern w:val="0"/>
                <w:sz w:val="28"/>
              </w:rPr>
              <w:t>居住在</w:t>
            </w:r>
            <w:r>
              <w:rPr>
                <w:rFonts w:eastAsia="標楷體" w:hint="eastAsia"/>
                <w:spacing w:val="20"/>
                <w:kern w:val="0"/>
                <w:sz w:val="28"/>
              </w:rPr>
              <w:t>南投市、草屯鎮</w:t>
            </w:r>
            <w:r w:rsidR="006C6DE4">
              <w:rPr>
                <w:rFonts w:eastAsia="標楷體" w:hint="eastAsia"/>
                <w:spacing w:val="20"/>
                <w:kern w:val="0"/>
                <w:sz w:val="28"/>
              </w:rPr>
              <w:t>、竹山鎮</w:t>
            </w:r>
            <w:r>
              <w:rPr>
                <w:rFonts w:eastAsia="標楷體" w:hint="eastAsia"/>
                <w:spacing w:val="20"/>
                <w:kern w:val="0"/>
                <w:sz w:val="28"/>
              </w:rPr>
              <w:t>與</w:t>
            </w:r>
            <w:r w:rsidR="00344A63">
              <w:rPr>
                <w:rFonts w:eastAsia="標楷體" w:hint="eastAsia"/>
                <w:spacing w:val="20"/>
                <w:kern w:val="0"/>
                <w:sz w:val="28"/>
              </w:rPr>
              <w:t>魚池</w:t>
            </w:r>
            <w:r>
              <w:rPr>
                <w:rFonts w:eastAsia="標楷體" w:hint="eastAsia"/>
                <w:spacing w:val="20"/>
                <w:kern w:val="0"/>
                <w:sz w:val="28"/>
              </w:rPr>
              <w:t>鄉</w:t>
            </w:r>
            <w:r w:rsidR="00E91B77">
              <w:rPr>
                <w:rFonts w:eastAsia="標楷體" w:hint="eastAsia"/>
                <w:spacing w:val="20"/>
                <w:kern w:val="0"/>
                <w:sz w:val="28"/>
              </w:rPr>
              <w:t>者</w:t>
            </w:r>
            <w:r>
              <w:rPr>
                <w:rFonts w:eastAsia="標楷體" w:hint="eastAsia"/>
                <w:spacing w:val="20"/>
                <w:kern w:val="0"/>
                <w:sz w:val="28"/>
              </w:rPr>
              <w:t>外，其餘居住地區之受訪者</w:t>
            </w:r>
            <w:r w:rsidRPr="00F4522E">
              <w:rPr>
                <w:rFonts w:eastAsia="標楷體"/>
                <w:spacing w:val="20"/>
                <w:kern w:val="0"/>
                <w:sz w:val="28"/>
              </w:rPr>
              <w:t>對</w:t>
            </w:r>
            <w:r w:rsidR="006C6DE4" w:rsidRPr="006C6DE4">
              <w:rPr>
                <w:rFonts w:eastAsia="標楷體" w:hint="eastAsia"/>
                <w:spacing w:val="20"/>
                <w:kern w:val="0"/>
                <w:sz w:val="28"/>
              </w:rPr>
              <w:t>委辦檢修申報落實情形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100.0%</w:t>
            </w:r>
            <w:r w:rsidRPr="00F4522E">
              <w:rPr>
                <w:rFonts w:eastAsia="標楷體"/>
                <w:spacing w:val="20"/>
                <w:kern w:val="0"/>
                <w:sz w:val="28"/>
              </w:rPr>
              <w:t>。</w:t>
            </w:r>
          </w:p>
        </w:tc>
      </w:tr>
      <w:tr w:rsidR="003E6379" w:rsidRPr="00F4522E" w:rsidTr="00E076DB">
        <w:tc>
          <w:tcPr>
            <w:tcW w:w="9072" w:type="dxa"/>
            <w:gridSpan w:val="2"/>
            <w:vAlign w:val="center"/>
          </w:tcPr>
          <w:p w:rsidR="003E6379" w:rsidRPr="00B0606A" w:rsidRDefault="003E6379" w:rsidP="002E6BCB">
            <w:pPr>
              <w:jc w:val="center"/>
              <w:rPr>
                <w:rFonts w:eastAsia="標楷體"/>
                <w:spacing w:val="12"/>
                <w:sz w:val="20"/>
              </w:rPr>
            </w:pPr>
            <w:bookmarkStart w:id="114" w:name="_Toc518992236"/>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6</w:t>
            </w:r>
            <w:r w:rsidR="00551A60" w:rsidRPr="00B0606A">
              <w:rPr>
                <w:rFonts w:eastAsia="標楷體"/>
                <w:spacing w:val="12"/>
                <w:sz w:val="20"/>
              </w:rPr>
              <w:fldChar w:fldCharType="end"/>
            </w:r>
            <w:r w:rsidR="002E6BCB" w:rsidRPr="002E6BCB">
              <w:rPr>
                <w:rFonts w:eastAsia="標楷體" w:hint="eastAsia"/>
                <w:spacing w:val="12"/>
                <w:sz w:val="20"/>
              </w:rPr>
              <w:t>委辦檢修申報落實情形</w:t>
            </w:r>
            <w:r w:rsidRPr="00B0606A">
              <w:rPr>
                <w:rFonts w:eastAsia="標楷體"/>
                <w:spacing w:val="12"/>
                <w:sz w:val="20"/>
              </w:rPr>
              <w:t>滿意度與基本資料交叉分析圖</w:t>
            </w:r>
            <w:bookmarkEnd w:id="114"/>
          </w:p>
        </w:tc>
      </w:tr>
    </w:tbl>
    <w:p w:rsidR="002E6BCB" w:rsidRDefault="002E6BCB"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2E6BCB" w:rsidRDefault="002E6BCB">
      <w:pPr>
        <w:widowControl/>
        <w:adjustRightInd/>
        <w:textAlignment w:val="auto"/>
        <w:rPr>
          <w:rFonts w:eastAsia="標楷體"/>
          <w:spacing w:val="20"/>
          <w:kern w:val="0"/>
          <w:sz w:val="28"/>
          <w:szCs w:val="28"/>
        </w:rPr>
      </w:pPr>
      <w:r>
        <w:rPr>
          <w:rFonts w:eastAsia="標楷體"/>
          <w:spacing w:val="20"/>
          <w:kern w:val="0"/>
          <w:sz w:val="28"/>
          <w:szCs w:val="28"/>
        </w:rPr>
        <w:br w:type="page"/>
      </w: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四</w:t>
      </w:r>
      <w:r w:rsidRPr="00D0549D">
        <w:rPr>
          <w:rFonts w:eastAsia="標楷體"/>
          <w:spacing w:val="20"/>
          <w:kern w:val="0"/>
          <w:sz w:val="28"/>
          <w:szCs w:val="28"/>
        </w:rPr>
        <w:t>)</w:t>
      </w:r>
      <w:r w:rsidRPr="00D0549D">
        <w:rPr>
          <w:rFonts w:eastAsia="標楷體" w:hint="eastAsia"/>
          <w:spacing w:val="20"/>
          <w:kern w:val="0"/>
          <w:sz w:val="28"/>
          <w:szCs w:val="28"/>
        </w:rPr>
        <w:t>消防安全設備維護情形</w:t>
      </w:r>
      <w:r w:rsidRPr="00D0549D">
        <w:rPr>
          <w:rFonts w:eastAsia="標楷體"/>
          <w:spacing w:val="20"/>
          <w:kern w:val="0"/>
          <w:sz w:val="28"/>
          <w:szCs w:val="28"/>
        </w:rPr>
        <w:t>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2E6BCB" w:rsidRPr="00F4522E" w:rsidTr="002E6BCB">
        <w:trPr>
          <w:trHeight w:val="485"/>
        </w:trPr>
        <w:tc>
          <w:tcPr>
            <w:tcW w:w="9072" w:type="dxa"/>
            <w:shd w:val="clear" w:color="auto" w:fill="auto"/>
            <w:vAlign w:val="center"/>
          </w:tcPr>
          <w:p w:rsidR="002E6BCB" w:rsidRPr="00F4522E" w:rsidRDefault="002E6BCB"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718" name="圖片 718"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2E6BCB" w:rsidRPr="00F4522E" w:rsidRDefault="002E6BCB" w:rsidP="002E6BCB">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00C86393" w:rsidRPr="00C86393">
        <w:rPr>
          <w:rFonts w:eastAsia="標楷體" w:hint="eastAsia"/>
          <w:spacing w:val="20"/>
          <w:kern w:val="0"/>
          <w:sz w:val="28"/>
          <w:szCs w:val="28"/>
        </w:rPr>
        <w:t>消防安全設備維護情形</w:t>
      </w:r>
      <w:r w:rsidRPr="006C6DE4">
        <w:rPr>
          <w:rFonts w:eastAsia="標楷體" w:hint="eastAsia"/>
          <w:spacing w:val="20"/>
          <w:kern w:val="0"/>
          <w:sz w:val="28"/>
          <w:szCs w:val="28"/>
        </w:rPr>
        <w:t>滿意度</w:t>
      </w:r>
      <w:r w:rsidRPr="00F4522E">
        <w:rPr>
          <w:rFonts w:eastAsia="標楷體"/>
          <w:spacing w:val="20"/>
          <w:kern w:val="0"/>
          <w:sz w:val="28"/>
          <w:szCs w:val="28"/>
        </w:rPr>
        <w:t>，有九成</w:t>
      </w:r>
      <w:r>
        <w:rPr>
          <w:rFonts w:eastAsia="標楷體" w:hint="eastAsia"/>
          <w:spacing w:val="20"/>
          <w:kern w:val="0"/>
          <w:sz w:val="28"/>
          <w:szCs w:val="28"/>
        </w:rPr>
        <w:t>九</w:t>
      </w:r>
      <w:r w:rsidRPr="00F4522E">
        <w:rPr>
          <w:rFonts w:eastAsia="標楷體"/>
          <w:spacing w:val="20"/>
          <w:kern w:val="0"/>
          <w:sz w:val="28"/>
          <w:szCs w:val="28"/>
        </w:rPr>
        <w:t>(9</w:t>
      </w:r>
      <w:r w:rsidR="004D07E5">
        <w:rPr>
          <w:rFonts w:eastAsia="標楷體"/>
          <w:spacing w:val="20"/>
          <w:kern w:val="0"/>
          <w:sz w:val="28"/>
          <w:szCs w:val="28"/>
        </w:rPr>
        <w:t>9</w:t>
      </w:r>
      <w:r w:rsidRPr="00F4522E">
        <w:rPr>
          <w:rFonts w:eastAsia="標楷體"/>
          <w:spacing w:val="20"/>
          <w:kern w:val="0"/>
          <w:sz w:val="28"/>
          <w:szCs w:val="28"/>
        </w:rPr>
        <w:t>.</w:t>
      </w:r>
      <w:r>
        <w:rPr>
          <w:rFonts w:eastAsia="標楷體" w:hint="eastAsia"/>
          <w:spacing w:val="20"/>
          <w:kern w:val="0"/>
          <w:sz w:val="28"/>
          <w:szCs w:val="28"/>
        </w:rPr>
        <w:t>9</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Pr>
          <w:rFonts w:eastAsia="標楷體" w:hint="eastAsia"/>
          <w:spacing w:val="20"/>
          <w:kern w:val="0"/>
          <w:sz w:val="28"/>
          <w:szCs w:val="28"/>
        </w:rPr>
        <w:t>5</w:t>
      </w:r>
      <w:r w:rsidR="004D07E5">
        <w:rPr>
          <w:rFonts w:eastAsia="標楷體"/>
          <w:spacing w:val="20"/>
          <w:kern w:val="0"/>
          <w:sz w:val="28"/>
          <w:szCs w:val="28"/>
        </w:rPr>
        <w:t>0</w:t>
      </w:r>
      <w:r>
        <w:rPr>
          <w:rFonts w:eastAsia="標楷體" w:hint="eastAsia"/>
          <w:spacing w:val="20"/>
          <w:kern w:val="0"/>
          <w:sz w:val="28"/>
          <w:szCs w:val="28"/>
        </w:rPr>
        <w:t>.</w:t>
      </w:r>
      <w:r w:rsidR="004D07E5">
        <w:rPr>
          <w:rFonts w:eastAsia="標楷體"/>
          <w:spacing w:val="20"/>
          <w:kern w:val="0"/>
          <w:sz w:val="28"/>
          <w:szCs w:val="28"/>
        </w:rPr>
        <w:t>3</w:t>
      </w:r>
      <w:r w:rsidRPr="00F4522E">
        <w:rPr>
          <w:rFonts w:eastAsia="標楷體"/>
          <w:spacing w:val="20"/>
          <w:kern w:val="0"/>
          <w:sz w:val="28"/>
          <w:szCs w:val="28"/>
        </w:rPr>
        <w:t>%</w:t>
      </w:r>
      <w:r w:rsidRPr="00F4522E">
        <w:rPr>
          <w:rFonts w:eastAsia="標楷體"/>
          <w:spacing w:val="20"/>
          <w:kern w:val="0"/>
          <w:sz w:val="28"/>
          <w:szCs w:val="28"/>
        </w:rPr>
        <w:t>及還算滿意</w:t>
      </w:r>
      <w:r w:rsidR="004D07E5">
        <w:rPr>
          <w:rFonts w:eastAsia="標楷體"/>
          <w:spacing w:val="20"/>
          <w:kern w:val="0"/>
          <w:sz w:val="28"/>
          <w:szCs w:val="28"/>
        </w:rPr>
        <w:t>49</w:t>
      </w:r>
      <w:r>
        <w:rPr>
          <w:rFonts w:eastAsia="標楷體" w:hint="eastAsia"/>
          <w:spacing w:val="20"/>
          <w:kern w:val="0"/>
          <w:sz w:val="28"/>
          <w:szCs w:val="28"/>
        </w:rPr>
        <w:t>.</w:t>
      </w:r>
      <w:r w:rsidR="004D07E5">
        <w:rPr>
          <w:rFonts w:eastAsia="標楷體"/>
          <w:spacing w:val="20"/>
          <w:kern w:val="0"/>
          <w:sz w:val="28"/>
          <w:szCs w:val="28"/>
        </w:rPr>
        <w:t>6</w:t>
      </w:r>
      <w:r w:rsidRPr="00F4522E">
        <w:rPr>
          <w:rFonts w:eastAsia="標楷體"/>
          <w:spacing w:val="20"/>
          <w:kern w:val="0"/>
          <w:sz w:val="28"/>
          <w:szCs w:val="28"/>
        </w:rPr>
        <w:t>%)</w:t>
      </w:r>
      <w:r w:rsidRPr="00F4522E">
        <w:rPr>
          <w:rFonts w:eastAsia="標楷體"/>
          <w:spacing w:val="20"/>
          <w:kern w:val="0"/>
          <w:sz w:val="28"/>
          <w:szCs w:val="28"/>
        </w:rPr>
        <w:t>；</w:t>
      </w:r>
      <w:r w:rsidRPr="00F4522E">
        <w:rPr>
          <w:rFonts w:eastAsia="標楷體"/>
          <w:spacing w:val="12"/>
          <w:sz w:val="28"/>
          <w:szCs w:val="28"/>
        </w:rPr>
        <w:t>而未表示意見者有</w:t>
      </w:r>
      <w:r w:rsidRPr="00F4522E">
        <w:rPr>
          <w:rFonts w:eastAsia="標楷體"/>
          <w:spacing w:val="12"/>
          <w:sz w:val="28"/>
          <w:szCs w:val="28"/>
        </w:rPr>
        <w:t>0.</w:t>
      </w:r>
      <w:r>
        <w:rPr>
          <w:rFonts w:eastAsia="標楷體"/>
          <w:spacing w:val="12"/>
          <w:sz w:val="28"/>
          <w:szCs w:val="28"/>
        </w:rPr>
        <w:t>1</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179"/>
      </w:tblGrid>
      <w:tr w:rsidR="002E6BCB" w:rsidRPr="00F4522E" w:rsidTr="002E6BCB">
        <w:trPr>
          <w:trHeight w:val="312"/>
        </w:trPr>
        <w:tc>
          <w:tcPr>
            <w:tcW w:w="5000" w:type="pct"/>
            <w:vMerge w:val="restart"/>
            <w:vAlign w:val="center"/>
          </w:tcPr>
          <w:p w:rsidR="002E6BCB" w:rsidRPr="00F4522E" w:rsidRDefault="002E6BCB" w:rsidP="002E6BCB">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4D07E5" w:rsidRPr="004D07E5">
              <w:rPr>
                <w:rFonts w:eastAsia="標楷體"/>
                <w:noProof/>
                <w:spacing w:val="12"/>
                <w:sz w:val="28"/>
                <w:szCs w:val="28"/>
              </w:rPr>
              <w:drawing>
                <wp:inline distT="0" distB="0" distL="0" distR="0">
                  <wp:extent cx="5934075" cy="2895600"/>
                  <wp:effectExtent l="0" t="0" r="0" b="0"/>
                  <wp:docPr id="730" name="圖片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2895600"/>
                          </a:xfrm>
                          <a:prstGeom prst="rect">
                            <a:avLst/>
                          </a:prstGeom>
                          <a:noFill/>
                          <a:ln>
                            <a:noFill/>
                          </a:ln>
                        </pic:spPr>
                      </pic:pic>
                    </a:graphicData>
                  </a:graphic>
                </wp:inline>
              </w:drawing>
            </w:r>
          </w:p>
        </w:tc>
      </w:tr>
      <w:tr w:rsidR="002E6BCB" w:rsidRPr="00F4522E" w:rsidTr="002E6BCB">
        <w:trPr>
          <w:trHeight w:val="3396"/>
        </w:trPr>
        <w:tc>
          <w:tcPr>
            <w:tcW w:w="5000" w:type="pct"/>
            <w:vMerge/>
          </w:tcPr>
          <w:p w:rsidR="002E6BCB" w:rsidRPr="00F4522E" w:rsidRDefault="002E6BCB" w:rsidP="002E6BCB">
            <w:pPr>
              <w:widowControl/>
              <w:autoSpaceDE w:val="0"/>
              <w:autoSpaceDN w:val="0"/>
              <w:spacing w:before="120" w:after="120" w:line="500" w:lineRule="exact"/>
              <w:jc w:val="center"/>
              <w:textAlignment w:val="bottom"/>
              <w:rPr>
                <w:rFonts w:eastAsia="標楷體"/>
                <w:spacing w:val="12"/>
                <w:kern w:val="0"/>
                <w:sz w:val="28"/>
              </w:rPr>
            </w:pPr>
          </w:p>
        </w:tc>
      </w:tr>
      <w:tr w:rsidR="002E6BCB" w:rsidRPr="00F4522E" w:rsidTr="002E6BCB">
        <w:trPr>
          <w:trHeight w:val="80"/>
        </w:trPr>
        <w:tc>
          <w:tcPr>
            <w:tcW w:w="5000" w:type="pct"/>
          </w:tcPr>
          <w:p w:rsidR="002E6BCB" w:rsidRPr="00B0606A" w:rsidRDefault="002E6BCB" w:rsidP="002E6BCB">
            <w:pPr>
              <w:pStyle w:val="affff0"/>
              <w:rPr>
                <w:rFonts w:ascii="Times New Roman" w:eastAsia="標楷體" w:hAnsi="Times New Roman"/>
              </w:rPr>
            </w:pPr>
            <w:bookmarkStart w:id="115" w:name="_Toc518992237"/>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7</w:t>
            </w:r>
            <w:r w:rsidR="00551A60" w:rsidRPr="00B0606A">
              <w:rPr>
                <w:rFonts w:ascii="Times New Roman" w:eastAsia="標楷體" w:hAnsi="Times New Roman"/>
              </w:rPr>
              <w:fldChar w:fldCharType="end"/>
            </w:r>
            <w:r w:rsidR="00C86393" w:rsidRPr="00C86393">
              <w:rPr>
                <w:rFonts w:ascii="Times New Roman" w:eastAsia="標楷體" w:hAnsi="Times New Roman" w:hint="eastAsia"/>
              </w:rPr>
              <w:t>消防安全設備維護情形</w:t>
            </w:r>
            <w:r w:rsidR="00C86393">
              <w:rPr>
                <w:rFonts w:ascii="Times New Roman" w:eastAsia="標楷體" w:hAnsi="Times New Roman" w:hint="eastAsia"/>
              </w:rPr>
              <w:t>滿意度</w:t>
            </w:r>
            <w:r w:rsidRPr="00B0606A">
              <w:rPr>
                <w:rFonts w:ascii="Times New Roman" w:eastAsia="標楷體" w:hAnsi="Times New Roman"/>
              </w:rPr>
              <w:t>分析圖</w:t>
            </w:r>
            <w:bookmarkEnd w:id="115"/>
          </w:p>
        </w:tc>
      </w:tr>
      <w:tr w:rsidR="002E6BCB" w:rsidRPr="00F4522E" w:rsidTr="00E076DB">
        <w:trPr>
          <w:trHeight w:val="20"/>
        </w:trPr>
        <w:tc>
          <w:tcPr>
            <w:tcW w:w="5000" w:type="pct"/>
            <w:shd w:val="clear" w:color="auto" w:fill="DAEEF3"/>
            <w:vAlign w:val="center"/>
          </w:tcPr>
          <w:p w:rsidR="002E6BCB" w:rsidRPr="00F4522E" w:rsidRDefault="00C86393" w:rsidP="00120FB7">
            <w:pPr>
              <w:keepNext/>
              <w:snapToGrid w:val="0"/>
              <w:spacing w:beforeLines="20" w:before="65" w:afterLines="20" w:after="65"/>
              <w:ind w:left="448" w:hangingChars="200" w:hanging="448"/>
              <w:jc w:val="both"/>
              <w:rPr>
                <w:rFonts w:eastAsia="標楷體"/>
                <w:sz w:val="20"/>
              </w:rPr>
            </w:pPr>
            <w:r w:rsidRPr="00C86393">
              <w:rPr>
                <w:rFonts w:eastAsia="標楷體" w:hint="eastAsia"/>
                <w:spacing w:val="12"/>
                <w:sz w:val="20"/>
              </w:rPr>
              <w:t>Q6.</w:t>
            </w:r>
            <w:r w:rsidRPr="00C86393">
              <w:rPr>
                <w:rFonts w:eastAsia="標楷體" w:hint="eastAsia"/>
                <w:spacing w:val="12"/>
                <w:sz w:val="20"/>
              </w:rPr>
              <w:t>請問，對於您場所的消防安全設備平時管理維護情形，您</w:t>
            </w:r>
            <w:proofErr w:type="gramStart"/>
            <w:r w:rsidRPr="00C86393">
              <w:rPr>
                <w:rFonts w:eastAsia="標楷體" w:hint="eastAsia"/>
                <w:spacing w:val="12"/>
                <w:sz w:val="20"/>
              </w:rPr>
              <w:t>覺得滿不滿意</w:t>
            </w:r>
            <w:proofErr w:type="gramEnd"/>
            <w:r w:rsidR="002E6BCB" w:rsidRPr="00F4522E">
              <w:rPr>
                <w:rFonts w:eastAsia="標楷體"/>
                <w:spacing w:val="12"/>
                <w:sz w:val="20"/>
              </w:rPr>
              <w:t>？</w:t>
            </w:r>
            <w:r w:rsidR="002E6BCB" w:rsidRPr="00F4522E">
              <w:rPr>
                <w:rFonts w:eastAsia="標楷體"/>
                <w:spacing w:val="12"/>
                <w:sz w:val="20"/>
              </w:rPr>
              <w:t>(</w:t>
            </w:r>
            <w:r w:rsidR="002E6BCB" w:rsidRPr="00F4522E">
              <w:rPr>
                <w:rFonts w:eastAsia="標楷體"/>
                <w:spacing w:val="12"/>
                <w:sz w:val="20"/>
              </w:rPr>
              <w:t>有效樣本數</w:t>
            </w:r>
            <w:r w:rsidR="002E6BCB" w:rsidRPr="00F4522E">
              <w:rPr>
                <w:rFonts w:eastAsia="標楷體"/>
                <w:spacing w:val="12"/>
                <w:sz w:val="20"/>
              </w:rPr>
              <w:t>=</w:t>
            </w:r>
            <w:r w:rsidR="002E6BCB">
              <w:rPr>
                <w:rFonts w:eastAsia="標楷體"/>
                <w:spacing w:val="12"/>
                <w:sz w:val="20"/>
              </w:rPr>
              <w:t>702</w:t>
            </w:r>
            <w:r w:rsidR="002E6BCB" w:rsidRPr="00F4522E">
              <w:rPr>
                <w:rFonts w:eastAsia="標楷體"/>
                <w:spacing w:val="12"/>
                <w:sz w:val="20"/>
              </w:rPr>
              <w:t>)</w:t>
            </w:r>
          </w:p>
        </w:tc>
      </w:tr>
    </w:tbl>
    <w:p w:rsidR="002E6BCB" w:rsidRDefault="002E6BCB" w:rsidP="002E6BCB">
      <w:pPr>
        <w:pStyle w:val="aff5"/>
        <w:rPr>
          <w:rFonts w:eastAsia="標楷體"/>
          <w:spacing w:val="12"/>
          <w:sz w:val="28"/>
          <w:szCs w:val="28"/>
        </w:rPr>
      </w:pPr>
    </w:p>
    <w:p w:rsidR="002E6BCB" w:rsidRPr="00F4522E" w:rsidRDefault="002E6BCB" w:rsidP="002E6BCB">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2E6BCB" w:rsidRPr="00F4522E" w:rsidTr="002E6BCB">
        <w:trPr>
          <w:trHeight w:val="485"/>
        </w:trPr>
        <w:tc>
          <w:tcPr>
            <w:tcW w:w="9072" w:type="dxa"/>
            <w:shd w:val="clear" w:color="auto" w:fill="auto"/>
            <w:vAlign w:val="center"/>
          </w:tcPr>
          <w:p w:rsidR="002E6BCB" w:rsidRPr="00F4522E" w:rsidRDefault="002E6BCB" w:rsidP="002E6BCB">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720" name="圖片 720"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2E6BCB" w:rsidRPr="00F4522E" w:rsidRDefault="002E6BCB" w:rsidP="002E6BCB">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C86393" w:rsidRPr="00C86393">
        <w:rPr>
          <w:rFonts w:eastAsia="標楷體" w:hint="eastAsia"/>
          <w:spacing w:val="12"/>
          <w:sz w:val="28"/>
          <w:szCs w:val="28"/>
        </w:rPr>
        <w:t>消防安全設備維護情形</w:t>
      </w:r>
      <w:r w:rsidRPr="006C6DE4">
        <w:rPr>
          <w:rFonts w:eastAsia="標楷體" w:hint="eastAsia"/>
          <w:spacing w:val="12"/>
          <w:sz w:val="28"/>
          <w:szCs w:val="28"/>
        </w:rPr>
        <w:t>滿意度</w:t>
      </w:r>
      <w:r w:rsidRPr="00F4522E">
        <w:rPr>
          <w:rFonts w:eastAsia="標楷體"/>
          <w:spacing w:val="12"/>
          <w:sz w:val="28"/>
          <w:szCs w:val="28"/>
        </w:rPr>
        <w:t>與基本資料進行交叉分析，</w:t>
      </w:r>
      <w:r w:rsidR="00B05AD6" w:rsidRPr="00B05AD6">
        <w:rPr>
          <w:rFonts w:eastAsia="標楷體" w:hint="eastAsia"/>
          <w:spacing w:val="12"/>
          <w:sz w:val="28"/>
          <w:szCs w:val="28"/>
        </w:rPr>
        <w:t>發現比例會因受訪者的教育程度之不同而達顯著差異</w:t>
      </w:r>
      <w:r w:rsidR="00B05AD6" w:rsidRPr="00B05AD6">
        <w:rPr>
          <w:rFonts w:eastAsia="標楷體" w:hint="eastAsia"/>
          <w:spacing w:val="12"/>
          <w:sz w:val="28"/>
          <w:szCs w:val="28"/>
        </w:rPr>
        <w:t>(p-value&lt;0.05)</w:t>
      </w:r>
      <w:r w:rsidR="00B05AD6" w:rsidRPr="00B05AD6">
        <w:rPr>
          <w:rFonts w:eastAsia="標楷體" w:hint="eastAsia"/>
          <w:spacing w:val="12"/>
          <w:sz w:val="28"/>
          <w:szCs w:val="28"/>
        </w:rPr>
        <w:t>，但因交叉分析表方格</w:t>
      </w:r>
      <w:r w:rsidR="00B05AD6" w:rsidRPr="00B05AD6">
        <w:rPr>
          <w:rFonts w:eastAsia="標楷體" w:hint="eastAsia"/>
          <w:spacing w:val="12"/>
          <w:sz w:val="28"/>
          <w:szCs w:val="28"/>
        </w:rPr>
        <w:t>(cells)</w:t>
      </w:r>
      <w:r w:rsidR="00B05AD6" w:rsidRPr="00B05AD6">
        <w:rPr>
          <w:rFonts w:eastAsia="標楷體" w:hint="eastAsia"/>
          <w:spacing w:val="12"/>
          <w:sz w:val="28"/>
          <w:szCs w:val="28"/>
        </w:rPr>
        <w:t>內的期望值</w:t>
      </w:r>
      <w:r w:rsidR="00B05AD6" w:rsidRPr="00B05AD6">
        <w:rPr>
          <w:rFonts w:eastAsia="標楷體" w:hint="eastAsia"/>
          <w:spacing w:val="12"/>
          <w:sz w:val="28"/>
          <w:szCs w:val="28"/>
        </w:rPr>
        <w:t>25%</w:t>
      </w:r>
      <w:r w:rsidR="00B05AD6" w:rsidRPr="00B05AD6">
        <w:rPr>
          <w:rFonts w:eastAsia="標楷體" w:hint="eastAsia"/>
          <w:spacing w:val="12"/>
          <w:sz w:val="28"/>
          <w:szCs w:val="28"/>
        </w:rPr>
        <w:t>以上小於</w:t>
      </w:r>
      <w:r w:rsidR="00B05AD6" w:rsidRPr="00B05AD6">
        <w:rPr>
          <w:rFonts w:eastAsia="標楷體" w:hint="eastAsia"/>
          <w:spacing w:val="12"/>
          <w:sz w:val="28"/>
          <w:szCs w:val="28"/>
        </w:rPr>
        <w:t>5</w:t>
      </w:r>
      <w:r w:rsidR="00B05AD6" w:rsidRPr="00B05AD6">
        <w:rPr>
          <w:rFonts w:eastAsia="標楷體" w:hint="eastAsia"/>
          <w:spacing w:val="12"/>
          <w:sz w:val="28"/>
          <w:szCs w:val="28"/>
        </w:rPr>
        <w:t>，不適合以卡方檢定結果進行推論，因此各族群之差異僅供參考。至於性別、年齡與居住地區的部分則未達顯著差異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B05AD6">
        <w:rPr>
          <w:rFonts w:eastAsia="標楷體"/>
          <w:spacing w:val="20"/>
          <w:kern w:val="0"/>
          <w:sz w:val="28"/>
        </w:rPr>
        <w:t>4</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2E6BCB" w:rsidRPr="00F4522E" w:rsidTr="00E076DB">
        <w:trPr>
          <w:trHeight w:val="6519"/>
        </w:trPr>
        <w:tc>
          <w:tcPr>
            <w:tcW w:w="4536" w:type="dxa"/>
          </w:tcPr>
          <w:p w:rsidR="002E6BCB" w:rsidRPr="00F4522E" w:rsidRDefault="00C86393" w:rsidP="002E6BCB">
            <w:pPr>
              <w:snapToGrid w:val="0"/>
              <w:ind w:leftChars="-45" w:left="-108"/>
              <w:jc w:val="right"/>
              <w:rPr>
                <w:rFonts w:eastAsia="標楷體"/>
              </w:rPr>
            </w:pPr>
            <w:r w:rsidRPr="00C86393">
              <w:rPr>
                <w:rFonts w:eastAsia="標楷體"/>
                <w:noProof/>
              </w:rPr>
              <w:drawing>
                <wp:inline distT="0" distB="0" distL="0" distR="0">
                  <wp:extent cx="2743200" cy="5724525"/>
                  <wp:effectExtent l="0" t="0" r="0" b="0"/>
                  <wp:docPr id="722" name="圖片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2E6BCB" w:rsidRPr="00F4522E" w:rsidRDefault="002E6BCB"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C86393">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sidR="00C86393">
              <w:rPr>
                <w:rFonts w:eastAsia="標楷體"/>
                <w:spacing w:val="20"/>
                <w:kern w:val="0"/>
                <w:sz w:val="28"/>
              </w:rPr>
              <w:t>100</w:t>
            </w:r>
            <w:r w:rsidRPr="00F4522E">
              <w:rPr>
                <w:rFonts w:eastAsia="標楷體"/>
                <w:spacing w:val="20"/>
                <w:kern w:val="0"/>
                <w:sz w:val="28"/>
              </w:rPr>
              <w:t>.</w:t>
            </w:r>
            <w:r w:rsidR="00C86393">
              <w:rPr>
                <w:rFonts w:eastAsia="標楷體"/>
                <w:spacing w:val="20"/>
                <w:kern w:val="0"/>
                <w:sz w:val="28"/>
              </w:rPr>
              <w:t>0</w:t>
            </w:r>
            <w:r w:rsidRPr="00F4522E">
              <w:rPr>
                <w:rFonts w:eastAsia="標楷體"/>
                <w:spacing w:val="20"/>
                <w:kern w:val="0"/>
                <w:sz w:val="28"/>
              </w:rPr>
              <w:t>%)</w:t>
            </w:r>
            <w:r w:rsidRPr="00F4522E">
              <w:rPr>
                <w:rFonts w:eastAsia="標楷體"/>
                <w:spacing w:val="20"/>
                <w:kern w:val="0"/>
                <w:sz w:val="28"/>
              </w:rPr>
              <w:t>對</w:t>
            </w:r>
            <w:r w:rsidR="00C86393" w:rsidRPr="00C86393">
              <w:rPr>
                <w:rFonts w:eastAsia="標楷體" w:hint="eastAsia"/>
                <w:spacing w:val="20"/>
                <w:kern w:val="0"/>
                <w:sz w:val="28"/>
              </w:rPr>
              <w:t>消防安全設備維護情形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2E6BCB" w:rsidRPr="00F4522E" w:rsidRDefault="002E6BCB"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sidR="00C86393">
              <w:rPr>
                <w:rFonts w:eastAsia="標楷體" w:hint="eastAsia"/>
                <w:spacing w:val="20"/>
                <w:kern w:val="0"/>
                <w:sz w:val="28"/>
              </w:rPr>
              <w:t>除</w:t>
            </w:r>
            <w:r w:rsidR="00C86393">
              <w:rPr>
                <w:rFonts w:eastAsia="標楷體" w:hint="eastAsia"/>
                <w:spacing w:val="20"/>
                <w:kern w:val="0"/>
                <w:sz w:val="28"/>
              </w:rPr>
              <w:t>5</w:t>
            </w:r>
            <w:r>
              <w:rPr>
                <w:rFonts w:eastAsia="標楷體"/>
                <w:spacing w:val="20"/>
                <w:kern w:val="0"/>
                <w:sz w:val="28"/>
              </w:rPr>
              <w:t>0</w:t>
            </w:r>
            <w:r w:rsidRPr="00F4522E">
              <w:rPr>
                <w:rFonts w:eastAsia="標楷體"/>
                <w:spacing w:val="20"/>
                <w:kern w:val="0"/>
                <w:sz w:val="28"/>
              </w:rPr>
              <w:t>-</w:t>
            </w:r>
            <w:r w:rsidR="00C86393">
              <w:rPr>
                <w:rFonts w:eastAsia="標楷體"/>
                <w:spacing w:val="20"/>
                <w:kern w:val="0"/>
                <w:sz w:val="28"/>
              </w:rPr>
              <w:t>5</w:t>
            </w:r>
            <w:r w:rsidRPr="00F4522E">
              <w:rPr>
                <w:rFonts w:eastAsia="標楷體"/>
                <w:spacing w:val="20"/>
                <w:kern w:val="0"/>
                <w:sz w:val="28"/>
              </w:rPr>
              <w:t>9</w:t>
            </w:r>
            <w:r w:rsidRPr="00F4522E">
              <w:rPr>
                <w:rFonts w:eastAsia="標楷體"/>
                <w:spacing w:val="20"/>
                <w:kern w:val="0"/>
                <w:sz w:val="28"/>
              </w:rPr>
              <w:t>歲者</w:t>
            </w:r>
            <w:r w:rsidR="00C86393">
              <w:rPr>
                <w:rFonts w:eastAsia="標楷體" w:hint="eastAsia"/>
                <w:spacing w:val="20"/>
                <w:kern w:val="0"/>
                <w:sz w:val="28"/>
              </w:rPr>
              <w:t>外，其餘年齡之受訪者</w:t>
            </w:r>
            <w:r w:rsidRPr="00F4522E">
              <w:rPr>
                <w:rFonts w:eastAsia="標楷體"/>
                <w:spacing w:val="20"/>
                <w:kern w:val="0"/>
                <w:sz w:val="28"/>
              </w:rPr>
              <w:t>對</w:t>
            </w:r>
            <w:r w:rsidR="00C86393" w:rsidRPr="00C86393">
              <w:rPr>
                <w:rFonts w:eastAsia="標楷體" w:hint="eastAsia"/>
                <w:spacing w:val="20"/>
                <w:kern w:val="0"/>
                <w:sz w:val="28"/>
              </w:rPr>
              <w:t>消防安全設備維護情形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2E6BCB" w:rsidRPr="00F4522E" w:rsidRDefault="002E6BCB"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sidR="00C86393">
              <w:rPr>
                <w:rFonts w:eastAsia="標楷體" w:hint="eastAsia"/>
                <w:spacing w:val="20"/>
                <w:kern w:val="0"/>
                <w:sz w:val="28"/>
              </w:rPr>
              <w:t>除</w:t>
            </w:r>
            <w:r>
              <w:rPr>
                <w:rFonts w:eastAsia="標楷體" w:hint="eastAsia"/>
                <w:spacing w:val="20"/>
                <w:kern w:val="0"/>
                <w:sz w:val="28"/>
              </w:rPr>
              <w:t>國小及以下程度者</w:t>
            </w:r>
            <w:r w:rsidR="00C86393">
              <w:rPr>
                <w:rFonts w:eastAsia="標楷體" w:hint="eastAsia"/>
                <w:spacing w:val="20"/>
                <w:kern w:val="0"/>
                <w:sz w:val="28"/>
              </w:rPr>
              <w:t>外，其餘學歷之受訪者</w:t>
            </w:r>
            <w:r w:rsidRPr="00F4522E">
              <w:rPr>
                <w:rFonts w:eastAsia="標楷體"/>
                <w:spacing w:val="20"/>
                <w:kern w:val="0"/>
                <w:sz w:val="28"/>
              </w:rPr>
              <w:t>對</w:t>
            </w:r>
            <w:r w:rsidR="00C86393" w:rsidRPr="00C86393">
              <w:rPr>
                <w:rFonts w:eastAsia="標楷體" w:hint="eastAsia"/>
                <w:spacing w:val="20"/>
                <w:kern w:val="0"/>
                <w:sz w:val="28"/>
              </w:rPr>
              <w:t>消防安全設備維護情形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2E6BCB" w:rsidRPr="00F4522E" w:rsidRDefault="002E6BCB" w:rsidP="002E6BCB">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Pr>
                <w:rFonts w:eastAsia="標楷體" w:hint="eastAsia"/>
                <w:spacing w:val="20"/>
                <w:kern w:val="0"/>
                <w:sz w:val="28"/>
              </w:rPr>
              <w:t>除</w:t>
            </w:r>
            <w:r w:rsidR="00E91B77">
              <w:rPr>
                <w:rFonts w:eastAsia="標楷體" w:hint="eastAsia"/>
                <w:spacing w:val="20"/>
                <w:kern w:val="0"/>
                <w:sz w:val="28"/>
              </w:rPr>
              <w:t>居住在</w:t>
            </w:r>
            <w:r w:rsidR="00C86393">
              <w:rPr>
                <w:rFonts w:eastAsia="標楷體" w:hint="eastAsia"/>
                <w:spacing w:val="20"/>
                <w:kern w:val="0"/>
                <w:sz w:val="28"/>
              </w:rPr>
              <w:t>埔里鎮</w:t>
            </w:r>
            <w:r w:rsidR="00E91B77">
              <w:rPr>
                <w:rFonts w:eastAsia="標楷體" w:hint="eastAsia"/>
                <w:spacing w:val="20"/>
                <w:kern w:val="0"/>
                <w:sz w:val="28"/>
              </w:rPr>
              <w:t>者</w:t>
            </w:r>
            <w:r w:rsidR="00C86393">
              <w:rPr>
                <w:rFonts w:eastAsia="標楷體" w:hint="eastAsia"/>
                <w:spacing w:val="20"/>
                <w:kern w:val="0"/>
                <w:sz w:val="28"/>
              </w:rPr>
              <w:t>外</w:t>
            </w:r>
            <w:r>
              <w:rPr>
                <w:rFonts w:eastAsia="標楷體" w:hint="eastAsia"/>
                <w:spacing w:val="20"/>
                <w:kern w:val="0"/>
                <w:sz w:val="28"/>
              </w:rPr>
              <w:t>，其餘居住地區之受訪者</w:t>
            </w:r>
            <w:r w:rsidRPr="00F4522E">
              <w:rPr>
                <w:rFonts w:eastAsia="標楷體"/>
                <w:spacing w:val="20"/>
                <w:kern w:val="0"/>
                <w:sz w:val="28"/>
              </w:rPr>
              <w:t>對</w:t>
            </w:r>
            <w:r w:rsidR="00C86393" w:rsidRPr="00C86393">
              <w:rPr>
                <w:rFonts w:eastAsia="標楷體" w:hint="eastAsia"/>
                <w:spacing w:val="20"/>
                <w:kern w:val="0"/>
                <w:sz w:val="28"/>
              </w:rPr>
              <w:t>消防安全設備維護情形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100.0%</w:t>
            </w:r>
            <w:r w:rsidRPr="00F4522E">
              <w:rPr>
                <w:rFonts w:eastAsia="標楷體"/>
                <w:spacing w:val="20"/>
                <w:kern w:val="0"/>
                <w:sz w:val="28"/>
              </w:rPr>
              <w:t>。</w:t>
            </w:r>
          </w:p>
        </w:tc>
      </w:tr>
      <w:tr w:rsidR="002E6BCB" w:rsidRPr="00F4522E" w:rsidTr="00E076DB">
        <w:tc>
          <w:tcPr>
            <w:tcW w:w="9072" w:type="dxa"/>
            <w:gridSpan w:val="2"/>
            <w:vAlign w:val="center"/>
          </w:tcPr>
          <w:p w:rsidR="002E6BCB" w:rsidRPr="00B0606A" w:rsidRDefault="002E6BCB" w:rsidP="002E6BCB">
            <w:pPr>
              <w:jc w:val="center"/>
              <w:rPr>
                <w:rFonts w:eastAsia="標楷體"/>
                <w:spacing w:val="12"/>
                <w:sz w:val="20"/>
              </w:rPr>
            </w:pPr>
            <w:bookmarkStart w:id="116" w:name="_Toc518992238"/>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8</w:t>
            </w:r>
            <w:r w:rsidR="00551A60" w:rsidRPr="00B0606A">
              <w:rPr>
                <w:rFonts w:eastAsia="標楷體"/>
                <w:spacing w:val="12"/>
                <w:sz w:val="20"/>
              </w:rPr>
              <w:fldChar w:fldCharType="end"/>
            </w:r>
            <w:r w:rsidR="00C86393" w:rsidRPr="00C86393">
              <w:rPr>
                <w:rFonts w:eastAsia="標楷體" w:hint="eastAsia"/>
                <w:spacing w:val="12"/>
                <w:sz w:val="20"/>
              </w:rPr>
              <w:t>消防安全設備維護情形</w:t>
            </w:r>
            <w:r w:rsidRPr="00B0606A">
              <w:rPr>
                <w:rFonts w:eastAsia="標楷體"/>
                <w:spacing w:val="12"/>
                <w:sz w:val="20"/>
              </w:rPr>
              <w:t>滿意度與基本資料交叉分析圖</w:t>
            </w:r>
            <w:bookmarkEnd w:id="116"/>
          </w:p>
        </w:tc>
      </w:tr>
    </w:tbl>
    <w:p w:rsidR="002E6BCB" w:rsidRPr="002E6BCB" w:rsidRDefault="002E6BCB"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EB6135" w:rsidRDefault="00EB6135">
      <w:pPr>
        <w:widowControl/>
        <w:adjustRightInd/>
        <w:textAlignment w:val="auto"/>
        <w:rPr>
          <w:rFonts w:eastAsia="標楷體"/>
          <w:spacing w:val="20"/>
          <w:kern w:val="0"/>
          <w:sz w:val="28"/>
          <w:szCs w:val="28"/>
        </w:rPr>
      </w:pPr>
      <w:r>
        <w:rPr>
          <w:rFonts w:eastAsia="標楷體"/>
          <w:spacing w:val="20"/>
          <w:kern w:val="0"/>
          <w:sz w:val="28"/>
          <w:szCs w:val="28"/>
        </w:rPr>
        <w:br w:type="page"/>
      </w: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五</w:t>
      </w:r>
      <w:r w:rsidRPr="00D0549D">
        <w:rPr>
          <w:rFonts w:eastAsia="標楷體"/>
          <w:spacing w:val="20"/>
          <w:kern w:val="0"/>
          <w:sz w:val="28"/>
          <w:szCs w:val="28"/>
        </w:rPr>
        <w:t>)</w:t>
      </w:r>
      <w:r w:rsidRPr="00D0549D">
        <w:rPr>
          <w:rFonts w:eastAsia="標楷體" w:hint="eastAsia"/>
          <w:spacing w:val="20"/>
          <w:kern w:val="0"/>
          <w:sz w:val="28"/>
          <w:szCs w:val="28"/>
        </w:rPr>
        <w:t>消防安全檢查</w:t>
      </w:r>
      <w:r w:rsidR="00FD1842">
        <w:rPr>
          <w:rFonts w:eastAsia="標楷體" w:hint="eastAsia"/>
          <w:spacing w:val="20"/>
          <w:kern w:val="0"/>
          <w:sz w:val="28"/>
          <w:szCs w:val="28"/>
        </w:rPr>
        <w:t>最</w:t>
      </w:r>
      <w:r w:rsidRPr="00D0549D">
        <w:rPr>
          <w:rFonts w:eastAsia="標楷體" w:hint="eastAsia"/>
          <w:spacing w:val="20"/>
          <w:kern w:val="0"/>
          <w:sz w:val="28"/>
          <w:szCs w:val="28"/>
        </w:rPr>
        <w:t>不滿意</w:t>
      </w:r>
      <w:r w:rsidR="00FD1842">
        <w:rPr>
          <w:rFonts w:eastAsia="標楷體" w:hint="eastAsia"/>
          <w:spacing w:val="20"/>
          <w:kern w:val="0"/>
          <w:sz w:val="28"/>
          <w:szCs w:val="28"/>
        </w:rPr>
        <w:t>項目</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EB6135" w:rsidRPr="00F4522E" w:rsidTr="00761FC7">
        <w:trPr>
          <w:trHeight w:val="485"/>
        </w:trPr>
        <w:tc>
          <w:tcPr>
            <w:tcW w:w="9072" w:type="dxa"/>
            <w:shd w:val="clear" w:color="auto" w:fill="auto"/>
            <w:vAlign w:val="center"/>
          </w:tcPr>
          <w:p w:rsidR="00EB6135" w:rsidRPr="00F4522E" w:rsidRDefault="00EB6135"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723" name="圖片 723"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EB6135" w:rsidRPr="00F4522E" w:rsidRDefault="00EB6135" w:rsidP="00EB6135">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w:t>
      </w:r>
      <w:bookmarkStart w:id="117" w:name="_Hlk518466734"/>
      <w:r w:rsidRPr="00F4522E">
        <w:rPr>
          <w:rFonts w:eastAsia="標楷體"/>
          <w:spacing w:val="20"/>
          <w:kern w:val="0"/>
          <w:sz w:val="28"/>
          <w:szCs w:val="28"/>
        </w:rPr>
        <w:t>對於</w:t>
      </w:r>
      <w:r w:rsidR="004D07E5" w:rsidRPr="004D07E5">
        <w:rPr>
          <w:rFonts w:eastAsia="標楷體" w:hint="eastAsia"/>
          <w:spacing w:val="20"/>
          <w:kern w:val="0"/>
          <w:sz w:val="28"/>
          <w:szCs w:val="28"/>
        </w:rPr>
        <w:t>消防安全檢查</w:t>
      </w:r>
      <w:r w:rsidR="000D591D">
        <w:rPr>
          <w:rFonts w:eastAsia="標楷體" w:hint="eastAsia"/>
          <w:spacing w:val="20"/>
          <w:kern w:val="0"/>
          <w:sz w:val="28"/>
          <w:szCs w:val="28"/>
        </w:rPr>
        <w:t>中最不</w:t>
      </w:r>
      <w:proofErr w:type="gramStart"/>
      <w:r w:rsidR="000D591D">
        <w:rPr>
          <w:rFonts w:eastAsia="標楷體" w:hint="eastAsia"/>
          <w:spacing w:val="20"/>
          <w:kern w:val="0"/>
          <w:sz w:val="28"/>
          <w:szCs w:val="28"/>
        </w:rPr>
        <w:t>滿意的</w:t>
      </w:r>
      <w:proofErr w:type="gramEnd"/>
      <w:r w:rsidR="000D591D">
        <w:rPr>
          <w:rFonts w:eastAsia="標楷體" w:hint="eastAsia"/>
          <w:spacing w:val="20"/>
          <w:kern w:val="0"/>
          <w:sz w:val="28"/>
          <w:szCs w:val="28"/>
        </w:rPr>
        <w:t>項目</w:t>
      </w:r>
      <w:bookmarkEnd w:id="117"/>
      <w:r w:rsidR="000D591D">
        <w:rPr>
          <w:rFonts w:eastAsia="標楷體" w:hint="eastAsia"/>
          <w:spacing w:val="20"/>
          <w:kern w:val="0"/>
          <w:sz w:val="28"/>
          <w:szCs w:val="28"/>
        </w:rPr>
        <w:t>，有二成六的廠商表示為檢查缺失未一次告知</w:t>
      </w:r>
      <w:r w:rsidR="000D591D">
        <w:rPr>
          <w:rFonts w:eastAsia="標楷體" w:hint="eastAsia"/>
          <w:spacing w:val="20"/>
          <w:kern w:val="0"/>
          <w:sz w:val="28"/>
          <w:szCs w:val="28"/>
        </w:rPr>
        <w:t>(</w:t>
      </w:r>
      <w:r w:rsidR="000D591D">
        <w:rPr>
          <w:rFonts w:eastAsia="標楷體"/>
          <w:spacing w:val="20"/>
          <w:kern w:val="0"/>
          <w:sz w:val="28"/>
          <w:szCs w:val="28"/>
        </w:rPr>
        <w:t>26.1%</w:t>
      </w:r>
      <w:r w:rsidR="000D591D">
        <w:rPr>
          <w:rFonts w:eastAsia="標楷體" w:hint="eastAsia"/>
          <w:spacing w:val="20"/>
          <w:kern w:val="0"/>
          <w:sz w:val="28"/>
          <w:szCs w:val="28"/>
        </w:rPr>
        <w:t>)</w:t>
      </w:r>
      <w:r w:rsidR="000D591D">
        <w:rPr>
          <w:rFonts w:eastAsia="標楷體" w:hint="eastAsia"/>
          <w:spacing w:val="20"/>
          <w:kern w:val="0"/>
          <w:sz w:val="28"/>
          <w:szCs w:val="28"/>
        </w:rPr>
        <w:t>；其次為檢查專業</w:t>
      </w:r>
      <w:r w:rsidR="000D591D">
        <w:rPr>
          <w:rFonts w:eastAsia="標楷體" w:hint="eastAsia"/>
          <w:spacing w:val="20"/>
          <w:kern w:val="0"/>
          <w:sz w:val="28"/>
          <w:szCs w:val="28"/>
        </w:rPr>
        <w:t>(5.7%)</w:t>
      </w:r>
      <w:r w:rsidR="000D591D">
        <w:rPr>
          <w:rFonts w:eastAsia="標楷體" w:hint="eastAsia"/>
          <w:spacing w:val="20"/>
          <w:kern w:val="0"/>
          <w:sz w:val="28"/>
          <w:szCs w:val="28"/>
        </w:rPr>
        <w:t>與檢查態度</w:t>
      </w:r>
      <w:r w:rsidR="000D591D">
        <w:rPr>
          <w:rFonts w:eastAsia="標楷體" w:hint="eastAsia"/>
          <w:spacing w:val="20"/>
          <w:kern w:val="0"/>
          <w:sz w:val="28"/>
          <w:szCs w:val="28"/>
        </w:rPr>
        <w:t>(5.3%)</w:t>
      </w:r>
      <w:r w:rsidR="000D591D">
        <w:rPr>
          <w:rFonts w:eastAsia="標楷體" w:hint="eastAsia"/>
          <w:spacing w:val="20"/>
          <w:kern w:val="0"/>
          <w:sz w:val="28"/>
          <w:szCs w:val="28"/>
        </w:rPr>
        <w:t>；</w:t>
      </w:r>
      <w:proofErr w:type="gramStart"/>
      <w:r w:rsidR="000D591D">
        <w:rPr>
          <w:rFonts w:eastAsia="標楷體" w:hint="eastAsia"/>
          <w:spacing w:val="20"/>
          <w:kern w:val="0"/>
          <w:sz w:val="28"/>
          <w:szCs w:val="28"/>
        </w:rPr>
        <w:t>此外，</w:t>
      </w:r>
      <w:proofErr w:type="gramEnd"/>
      <w:r w:rsidR="000D591D">
        <w:rPr>
          <w:rFonts w:eastAsia="標楷體" w:hint="eastAsia"/>
          <w:spacing w:val="20"/>
          <w:kern w:val="0"/>
          <w:sz w:val="28"/>
          <w:szCs w:val="28"/>
        </w:rPr>
        <w:t>有六成一</w:t>
      </w:r>
      <w:r w:rsidR="000D591D">
        <w:rPr>
          <w:rFonts w:eastAsia="標楷體" w:hint="eastAsia"/>
          <w:spacing w:val="20"/>
          <w:kern w:val="0"/>
          <w:sz w:val="28"/>
          <w:szCs w:val="28"/>
        </w:rPr>
        <w:t>(</w:t>
      </w:r>
      <w:r w:rsidR="000D591D">
        <w:rPr>
          <w:rFonts w:eastAsia="標楷體"/>
          <w:spacing w:val="20"/>
          <w:kern w:val="0"/>
          <w:sz w:val="28"/>
          <w:szCs w:val="28"/>
        </w:rPr>
        <w:t>61.0%</w:t>
      </w:r>
      <w:r w:rsidR="000D591D">
        <w:rPr>
          <w:rFonts w:eastAsia="標楷體" w:hint="eastAsia"/>
          <w:spacing w:val="20"/>
          <w:kern w:val="0"/>
          <w:sz w:val="28"/>
          <w:szCs w:val="28"/>
        </w:rPr>
        <w:t>)</w:t>
      </w:r>
      <w:r w:rsidR="000D591D">
        <w:rPr>
          <w:rFonts w:eastAsia="標楷體" w:hint="eastAsia"/>
          <w:spacing w:val="20"/>
          <w:kern w:val="0"/>
          <w:sz w:val="28"/>
          <w:szCs w:val="28"/>
        </w:rPr>
        <w:t>的廠商表示沒有</w:t>
      </w:r>
      <w:r w:rsidR="00580CFF">
        <w:rPr>
          <w:rFonts w:eastAsia="標楷體" w:hint="eastAsia"/>
          <w:spacing w:val="20"/>
          <w:kern w:val="0"/>
          <w:sz w:val="28"/>
          <w:szCs w:val="28"/>
        </w:rPr>
        <w:t>最</w:t>
      </w:r>
      <w:r w:rsidR="000D591D">
        <w:rPr>
          <w:rFonts w:eastAsia="標楷體" w:hint="eastAsia"/>
          <w:spacing w:val="20"/>
          <w:kern w:val="0"/>
          <w:sz w:val="28"/>
          <w:szCs w:val="28"/>
        </w:rPr>
        <w:t>不</w:t>
      </w:r>
      <w:proofErr w:type="gramStart"/>
      <w:r w:rsidR="000D591D">
        <w:rPr>
          <w:rFonts w:eastAsia="標楷體" w:hint="eastAsia"/>
          <w:spacing w:val="20"/>
          <w:kern w:val="0"/>
          <w:sz w:val="28"/>
          <w:szCs w:val="28"/>
        </w:rPr>
        <w:t>滿意的</w:t>
      </w:r>
      <w:proofErr w:type="gramEnd"/>
      <w:r w:rsidR="000D591D">
        <w:rPr>
          <w:rFonts w:eastAsia="標楷體" w:hint="eastAsia"/>
          <w:spacing w:val="20"/>
          <w:kern w:val="0"/>
          <w:sz w:val="28"/>
          <w:szCs w:val="28"/>
        </w:rPr>
        <w:t>項目；</w:t>
      </w:r>
      <w:r w:rsidR="000D591D" w:rsidRPr="000D591D">
        <w:rPr>
          <w:rFonts w:eastAsia="標楷體" w:hint="eastAsia"/>
          <w:spacing w:val="20"/>
          <w:kern w:val="0"/>
          <w:sz w:val="28"/>
          <w:szCs w:val="28"/>
        </w:rPr>
        <w:t>而未表示意見者有</w:t>
      </w:r>
      <w:r w:rsidR="000D591D">
        <w:rPr>
          <w:rFonts w:eastAsia="標楷體" w:hint="eastAsia"/>
          <w:spacing w:val="20"/>
          <w:kern w:val="0"/>
          <w:sz w:val="28"/>
          <w:szCs w:val="28"/>
        </w:rPr>
        <w:t>1</w:t>
      </w:r>
      <w:r w:rsidR="000D591D">
        <w:rPr>
          <w:rFonts w:eastAsia="標楷體"/>
          <w:spacing w:val="20"/>
          <w:kern w:val="0"/>
          <w:sz w:val="28"/>
          <w:szCs w:val="28"/>
        </w:rPr>
        <w:t>.9</w:t>
      </w:r>
      <w:r w:rsidR="000D591D" w:rsidRPr="000D591D">
        <w:rPr>
          <w:rFonts w:eastAsia="標楷體" w:hint="eastAsia"/>
          <w:spacing w:val="20"/>
          <w:kern w:val="0"/>
          <w:sz w:val="28"/>
          <w:szCs w:val="28"/>
        </w:rPr>
        <w:t>%</w:t>
      </w:r>
      <w:r w:rsidR="000D591D" w:rsidRPr="000D591D">
        <w:rPr>
          <w:rFonts w:eastAsia="標楷體" w:hint="eastAsia"/>
          <w:spacing w:val="20"/>
          <w:kern w:val="0"/>
          <w:sz w:val="28"/>
          <w:szCs w:val="28"/>
        </w:rPr>
        <w:t>。</w:t>
      </w:r>
    </w:p>
    <w:tbl>
      <w:tblPr>
        <w:tblW w:w="4740" w:type="pct"/>
        <w:tblInd w:w="392" w:type="dxa"/>
        <w:tblLook w:val="04A0" w:firstRow="1" w:lastRow="0" w:firstColumn="1" w:lastColumn="0" w:noHBand="0" w:noVBand="1"/>
      </w:tblPr>
      <w:tblGrid>
        <w:gridCol w:w="9073"/>
      </w:tblGrid>
      <w:tr w:rsidR="00EB6135" w:rsidRPr="00F4522E" w:rsidTr="00761FC7">
        <w:trPr>
          <w:trHeight w:val="312"/>
        </w:trPr>
        <w:tc>
          <w:tcPr>
            <w:tcW w:w="5000" w:type="pct"/>
            <w:vMerge w:val="restart"/>
            <w:vAlign w:val="center"/>
          </w:tcPr>
          <w:p w:rsidR="00EB6135" w:rsidRPr="00F4522E" w:rsidRDefault="00EB6135" w:rsidP="00761FC7">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4D07E5" w:rsidRPr="004D07E5">
              <w:rPr>
                <w:rFonts w:eastAsia="標楷體"/>
                <w:noProof/>
                <w:spacing w:val="12"/>
                <w:sz w:val="28"/>
                <w:szCs w:val="28"/>
              </w:rPr>
              <w:drawing>
                <wp:inline distT="0" distB="0" distL="0" distR="0">
                  <wp:extent cx="5486400" cy="3038475"/>
                  <wp:effectExtent l="0" t="0" r="0" b="0"/>
                  <wp:docPr id="732" name="圖片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EB6135" w:rsidRPr="00F4522E" w:rsidTr="00761FC7">
        <w:trPr>
          <w:trHeight w:val="3396"/>
        </w:trPr>
        <w:tc>
          <w:tcPr>
            <w:tcW w:w="5000" w:type="pct"/>
            <w:vMerge/>
          </w:tcPr>
          <w:p w:rsidR="00EB6135" w:rsidRPr="00F4522E" w:rsidRDefault="00EB6135" w:rsidP="00761FC7">
            <w:pPr>
              <w:widowControl/>
              <w:autoSpaceDE w:val="0"/>
              <w:autoSpaceDN w:val="0"/>
              <w:spacing w:before="120" w:after="120" w:line="500" w:lineRule="exact"/>
              <w:jc w:val="center"/>
              <w:textAlignment w:val="bottom"/>
              <w:rPr>
                <w:rFonts w:eastAsia="標楷體"/>
                <w:spacing w:val="12"/>
                <w:kern w:val="0"/>
                <w:sz w:val="28"/>
              </w:rPr>
            </w:pPr>
          </w:p>
        </w:tc>
      </w:tr>
      <w:tr w:rsidR="00EB6135" w:rsidRPr="00F4522E" w:rsidTr="00761FC7">
        <w:trPr>
          <w:trHeight w:val="80"/>
        </w:trPr>
        <w:tc>
          <w:tcPr>
            <w:tcW w:w="5000" w:type="pct"/>
          </w:tcPr>
          <w:p w:rsidR="00EB6135" w:rsidRPr="00B0606A" w:rsidRDefault="00EB6135" w:rsidP="00761FC7">
            <w:pPr>
              <w:pStyle w:val="affff0"/>
              <w:rPr>
                <w:rFonts w:ascii="Times New Roman" w:eastAsia="標楷體" w:hAnsi="Times New Roman"/>
              </w:rPr>
            </w:pPr>
            <w:bookmarkStart w:id="118" w:name="_Toc518992239"/>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9</w:t>
            </w:r>
            <w:r w:rsidR="00551A60" w:rsidRPr="00B0606A">
              <w:rPr>
                <w:rFonts w:ascii="Times New Roman" w:eastAsia="標楷體" w:hAnsi="Times New Roman"/>
              </w:rPr>
              <w:fldChar w:fldCharType="end"/>
            </w:r>
            <w:r w:rsidR="000D591D" w:rsidRPr="000D591D">
              <w:rPr>
                <w:rFonts w:ascii="Times New Roman" w:eastAsia="標楷體" w:hAnsi="Times New Roman" w:hint="eastAsia"/>
              </w:rPr>
              <w:t>消防安全檢查</w:t>
            </w:r>
            <w:r w:rsidR="00FD1842">
              <w:rPr>
                <w:rFonts w:ascii="Times New Roman" w:eastAsia="標楷體" w:hAnsi="Times New Roman" w:hint="eastAsia"/>
              </w:rPr>
              <w:t>最</w:t>
            </w:r>
            <w:r w:rsidR="000D591D" w:rsidRPr="000D591D">
              <w:rPr>
                <w:rFonts w:ascii="Times New Roman" w:eastAsia="標楷體" w:hAnsi="Times New Roman" w:hint="eastAsia"/>
              </w:rPr>
              <w:t>不滿意</w:t>
            </w:r>
            <w:r w:rsidR="00FD1842">
              <w:rPr>
                <w:rFonts w:ascii="Times New Roman" w:eastAsia="標楷體" w:hAnsi="Times New Roman" w:hint="eastAsia"/>
              </w:rPr>
              <w:t>項目</w:t>
            </w:r>
            <w:r w:rsidRPr="00B0606A">
              <w:rPr>
                <w:rFonts w:ascii="Times New Roman" w:eastAsia="標楷體" w:hAnsi="Times New Roman"/>
              </w:rPr>
              <w:t>分析圖</w:t>
            </w:r>
            <w:bookmarkEnd w:id="118"/>
          </w:p>
        </w:tc>
      </w:tr>
      <w:tr w:rsidR="00EB6135" w:rsidRPr="00F4522E" w:rsidTr="00E076DB">
        <w:trPr>
          <w:trHeight w:val="20"/>
        </w:trPr>
        <w:tc>
          <w:tcPr>
            <w:tcW w:w="5000" w:type="pct"/>
            <w:shd w:val="clear" w:color="auto" w:fill="DAEEF3"/>
            <w:vAlign w:val="center"/>
          </w:tcPr>
          <w:p w:rsidR="00EB6135" w:rsidRPr="00F4522E" w:rsidRDefault="000D591D" w:rsidP="00120FB7">
            <w:pPr>
              <w:keepNext/>
              <w:snapToGrid w:val="0"/>
              <w:spacing w:beforeLines="20" w:before="65" w:afterLines="20" w:after="65"/>
              <w:ind w:left="448" w:hangingChars="200" w:hanging="448"/>
              <w:jc w:val="both"/>
              <w:rPr>
                <w:rFonts w:eastAsia="標楷體"/>
                <w:sz w:val="20"/>
              </w:rPr>
            </w:pPr>
            <w:r w:rsidRPr="000D591D">
              <w:rPr>
                <w:rFonts w:eastAsia="標楷體" w:hint="eastAsia"/>
                <w:spacing w:val="12"/>
                <w:sz w:val="20"/>
              </w:rPr>
              <w:t>Q7.</w:t>
            </w:r>
            <w:r w:rsidRPr="000D591D">
              <w:rPr>
                <w:rFonts w:eastAsia="標楷體" w:hint="eastAsia"/>
                <w:spacing w:val="12"/>
                <w:sz w:val="20"/>
              </w:rPr>
              <w:t>請問對於南投縣政府消防局，最近一次消防安全檢查中，您最不</w:t>
            </w:r>
            <w:proofErr w:type="gramStart"/>
            <w:r w:rsidRPr="000D591D">
              <w:rPr>
                <w:rFonts w:eastAsia="標楷體" w:hint="eastAsia"/>
                <w:spacing w:val="12"/>
                <w:sz w:val="20"/>
              </w:rPr>
              <w:t>滿意的</w:t>
            </w:r>
            <w:proofErr w:type="gramEnd"/>
            <w:r w:rsidRPr="000D591D">
              <w:rPr>
                <w:rFonts w:eastAsia="標楷體" w:hint="eastAsia"/>
                <w:spacing w:val="12"/>
                <w:sz w:val="20"/>
              </w:rPr>
              <w:t>是以下哪一項</w:t>
            </w:r>
            <w:r w:rsidR="00EB6135" w:rsidRPr="00F4522E">
              <w:rPr>
                <w:rFonts w:eastAsia="標楷體"/>
                <w:spacing w:val="12"/>
                <w:sz w:val="20"/>
              </w:rPr>
              <w:t>？</w:t>
            </w:r>
            <w:r w:rsidR="00EB6135" w:rsidRPr="00F4522E">
              <w:rPr>
                <w:rFonts w:eastAsia="標楷體"/>
                <w:spacing w:val="12"/>
                <w:sz w:val="20"/>
              </w:rPr>
              <w:t>(</w:t>
            </w:r>
            <w:r w:rsidR="00EB6135" w:rsidRPr="00F4522E">
              <w:rPr>
                <w:rFonts w:eastAsia="標楷體"/>
                <w:spacing w:val="12"/>
                <w:sz w:val="20"/>
              </w:rPr>
              <w:t>有效樣本數</w:t>
            </w:r>
            <w:r w:rsidR="00EB6135" w:rsidRPr="00F4522E">
              <w:rPr>
                <w:rFonts w:eastAsia="標楷體"/>
                <w:spacing w:val="12"/>
                <w:sz w:val="20"/>
              </w:rPr>
              <w:t>=</w:t>
            </w:r>
            <w:r w:rsidR="00EB6135">
              <w:rPr>
                <w:rFonts w:eastAsia="標楷體"/>
                <w:spacing w:val="12"/>
                <w:sz w:val="20"/>
              </w:rPr>
              <w:t>702</w:t>
            </w:r>
            <w:r w:rsidR="00EB6135" w:rsidRPr="00F4522E">
              <w:rPr>
                <w:rFonts w:eastAsia="標楷體"/>
                <w:spacing w:val="12"/>
                <w:sz w:val="20"/>
              </w:rPr>
              <w:t>)</w:t>
            </w:r>
          </w:p>
        </w:tc>
      </w:tr>
    </w:tbl>
    <w:p w:rsidR="00EB6135" w:rsidRDefault="00EB6135" w:rsidP="00EB6135">
      <w:pPr>
        <w:pStyle w:val="aff5"/>
        <w:rPr>
          <w:rFonts w:eastAsia="標楷體"/>
          <w:spacing w:val="12"/>
          <w:sz w:val="28"/>
          <w:szCs w:val="28"/>
        </w:rPr>
      </w:pPr>
    </w:p>
    <w:p w:rsidR="00EB6135" w:rsidRPr="00F4522E" w:rsidRDefault="00EB6135" w:rsidP="00EB6135">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EB6135" w:rsidRPr="00F4522E" w:rsidTr="00761FC7">
        <w:trPr>
          <w:trHeight w:val="485"/>
        </w:trPr>
        <w:tc>
          <w:tcPr>
            <w:tcW w:w="9072" w:type="dxa"/>
            <w:shd w:val="clear" w:color="auto" w:fill="auto"/>
            <w:vAlign w:val="center"/>
          </w:tcPr>
          <w:p w:rsidR="00EB6135" w:rsidRPr="00F4522E" w:rsidRDefault="00EB6135"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725" name="圖片 725"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EB6135" w:rsidRPr="00F4522E" w:rsidRDefault="00EB6135" w:rsidP="00EB6135">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FD1842" w:rsidRPr="00FD1842">
        <w:rPr>
          <w:rFonts w:eastAsia="標楷體" w:hint="eastAsia"/>
          <w:spacing w:val="12"/>
          <w:sz w:val="28"/>
          <w:szCs w:val="28"/>
        </w:rPr>
        <w:t>消防安全檢查</w:t>
      </w:r>
      <w:r w:rsidR="00FD1842">
        <w:rPr>
          <w:rFonts w:eastAsia="標楷體" w:hint="eastAsia"/>
          <w:spacing w:val="12"/>
          <w:sz w:val="28"/>
          <w:szCs w:val="28"/>
        </w:rPr>
        <w:t>沒有最</w:t>
      </w:r>
      <w:r w:rsidR="00FD1842" w:rsidRPr="00FD1842">
        <w:rPr>
          <w:rFonts w:eastAsia="標楷體" w:hint="eastAsia"/>
          <w:spacing w:val="12"/>
          <w:sz w:val="28"/>
          <w:szCs w:val="28"/>
        </w:rPr>
        <w:t>不滿意</w:t>
      </w:r>
      <w:r w:rsidR="00FD1842">
        <w:rPr>
          <w:rFonts w:eastAsia="標楷體" w:hint="eastAsia"/>
          <w:spacing w:val="12"/>
          <w:sz w:val="28"/>
          <w:szCs w:val="28"/>
        </w:rPr>
        <w:t>項目之比例</w:t>
      </w:r>
      <w:r w:rsidRPr="00F4522E">
        <w:rPr>
          <w:rFonts w:eastAsia="標楷體"/>
          <w:spacing w:val="12"/>
          <w:sz w:val="28"/>
          <w:szCs w:val="28"/>
        </w:rPr>
        <w:t>與基本資料進行交叉分析，發現</w:t>
      </w:r>
      <w:r w:rsidR="00FD1842" w:rsidRPr="00FD1842">
        <w:rPr>
          <w:rFonts w:eastAsia="標楷體" w:hint="eastAsia"/>
          <w:spacing w:val="12"/>
          <w:sz w:val="28"/>
          <w:szCs w:val="28"/>
        </w:rPr>
        <w:t>比例會因受訪者的</w:t>
      </w:r>
      <w:r w:rsidR="00FD1842">
        <w:rPr>
          <w:rFonts w:eastAsia="標楷體" w:hint="eastAsia"/>
          <w:spacing w:val="12"/>
          <w:sz w:val="28"/>
          <w:szCs w:val="28"/>
        </w:rPr>
        <w:t>性別</w:t>
      </w:r>
      <w:r w:rsidR="00FD1842" w:rsidRPr="00FD1842">
        <w:rPr>
          <w:rFonts w:eastAsia="標楷體" w:hint="eastAsia"/>
          <w:spacing w:val="12"/>
          <w:sz w:val="28"/>
          <w:szCs w:val="28"/>
        </w:rPr>
        <w:t>之不同而達顯著差異</w:t>
      </w:r>
      <w:r w:rsidR="00FD1842" w:rsidRPr="00FD1842">
        <w:rPr>
          <w:rFonts w:eastAsia="標楷體" w:hint="eastAsia"/>
          <w:spacing w:val="12"/>
          <w:sz w:val="28"/>
          <w:szCs w:val="28"/>
        </w:rPr>
        <w:t>(p-value&lt;0.05)</w:t>
      </w:r>
      <w:r w:rsidR="00FD1842" w:rsidRPr="00FD1842">
        <w:rPr>
          <w:rFonts w:eastAsia="標楷體" w:hint="eastAsia"/>
          <w:spacing w:val="12"/>
          <w:sz w:val="28"/>
          <w:szCs w:val="28"/>
        </w:rPr>
        <w:t>；而在不同</w:t>
      </w:r>
      <w:r w:rsidR="00FD1842">
        <w:rPr>
          <w:rFonts w:eastAsia="標楷體" w:hint="eastAsia"/>
          <w:spacing w:val="12"/>
          <w:sz w:val="28"/>
          <w:szCs w:val="28"/>
        </w:rPr>
        <w:t>年齡與教育程度</w:t>
      </w:r>
      <w:r w:rsidR="00FD1842" w:rsidRPr="00FD1842">
        <w:rPr>
          <w:rFonts w:eastAsia="標楷體" w:hint="eastAsia"/>
          <w:spacing w:val="12"/>
          <w:sz w:val="28"/>
          <w:szCs w:val="28"/>
        </w:rPr>
        <w:t>方面雖達顯著差異</w:t>
      </w:r>
      <w:r w:rsidR="00FD1842" w:rsidRPr="00FD1842">
        <w:rPr>
          <w:rFonts w:eastAsia="標楷體" w:hint="eastAsia"/>
          <w:spacing w:val="12"/>
          <w:sz w:val="28"/>
          <w:szCs w:val="28"/>
        </w:rPr>
        <w:t>(p-value&lt;0.05)</w:t>
      </w:r>
      <w:r w:rsidR="00FD1842" w:rsidRPr="00FD1842">
        <w:rPr>
          <w:rFonts w:eastAsia="標楷體" w:hint="eastAsia"/>
          <w:spacing w:val="12"/>
          <w:sz w:val="28"/>
          <w:szCs w:val="28"/>
        </w:rPr>
        <w:t>，但因交叉分析表方格</w:t>
      </w:r>
      <w:r w:rsidR="00FD1842" w:rsidRPr="00FD1842">
        <w:rPr>
          <w:rFonts w:eastAsia="標楷體" w:hint="eastAsia"/>
          <w:spacing w:val="12"/>
          <w:sz w:val="28"/>
          <w:szCs w:val="28"/>
        </w:rPr>
        <w:t>(cells)</w:t>
      </w:r>
      <w:r w:rsidR="00FD1842" w:rsidRPr="00FD1842">
        <w:rPr>
          <w:rFonts w:eastAsia="標楷體" w:hint="eastAsia"/>
          <w:spacing w:val="12"/>
          <w:sz w:val="28"/>
          <w:szCs w:val="28"/>
        </w:rPr>
        <w:t>內的期望值</w:t>
      </w:r>
      <w:r w:rsidR="00FD1842" w:rsidRPr="00FD1842">
        <w:rPr>
          <w:rFonts w:eastAsia="標楷體" w:hint="eastAsia"/>
          <w:spacing w:val="12"/>
          <w:sz w:val="28"/>
          <w:szCs w:val="28"/>
        </w:rPr>
        <w:t>25%</w:t>
      </w:r>
      <w:r w:rsidR="00FD1842" w:rsidRPr="00FD1842">
        <w:rPr>
          <w:rFonts w:eastAsia="標楷體" w:hint="eastAsia"/>
          <w:spacing w:val="12"/>
          <w:sz w:val="28"/>
          <w:szCs w:val="28"/>
        </w:rPr>
        <w:t>以上小於</w:t>
      </w:r>
      <w:r w:rsidR="00FD1842" w:rsidRPr="00FD1842">
        <w:rPr>
          <w:rFonts w:eastAsia="標楷體" w:hint="eastAsia"/>
          <w:spacing w:val="12"/>
          <w:sz w:val="28"/>
          <w:szCs w:val="28"/>
        </w:rPr>
        <w:t>5</w:t>
      </w:r>
      <w:r w:rsidR="00FD1842" w:rsidRPr="00FD1842">
        <w:rPr>
          <w:rFonts w:eastAsia="標楷體" w:hint="eastAsia"/>
          <w:spacing w:val="12"/>
          <w:sz w:val="28"/>
          <w:szCs w:val="28"/>
        </w:rPr>
        <w:t>，不適合以卡方檢定結果進行推論，因此各族群之差異僅供參考。至於</w:t>
      </w:r>
      <w:r w:rsidR="00FD1842">
        <w:rPr>
          <w:rFonts w:eastAsia="標楷體" w:hint="eastAsia"/>
          <w:spacing w:val="12"/>
          <w:sz w:val="28"/>
          <w:szCs w:val="28"/>
        </w:rPr>
        <w:t>居住地區</w:t>
      </w:r>
      <w:r w:rsidR="00FD1842" w:rsidRPr="00FD1842">
        <w:rPr>
          <w:rFonts w:eastAsia="標楷體" w:hint="eastAsia"/>
          <w:spacing w:val="12"/>
          <w:sz w:val="28"/>
          <w:szCs w:val="28"/>
        </w:rPr>
        <w:t>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B05AD6">
        <w:rPr>
          <w:rFonts w:eastAsia="標楷體"/>
          <w:spacing w:val="20"/>
          <w:kern w:val="0"/>
          <w:sz w:val="28"/>
        </w:rPr>
        <w:t>5</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EB6135" w:rsidRPr="00F4522E" w:rsidTr="00E076DB">
        <w:trPr>
          <w:trHeight w:val="6519"/>
        </w:trPr>
        <w:tc>
          <w:tcPr>
            <w:tcW w:w="4536" w:type="dxa"/>
          </w:tcPr>
          <w:p w:rsidR="00EB6135" w:rsidRPr="00F4522E" w:rsidRDefault="00FD1842" w:rsidP="00761FC7">
            <w:pPr>
              <w:snapToGrid w:val="0"/>
              <w:ind w:leftChars="-45" w:left="-108"/>
              <w:jc w:val="right"/>
              <w:rPr>
                <w:rFonts w:eastAsia="標楷體"/>
              </w:rPr>
            </w:pPr>
            <w:r w:rsidRPr="00FD1842">
              <w:rPr>
                <w:rFonts w:eastAsia="標楷體"/>
                <w:noProof/>
              </w:rPr>
              <w:drawing>
                <wp:inline distT="0" distB="0" distL="0" distR="0">
                  <wp:extent cx="2743200" cy="5724525"/>
                  <wp:effectExtent l="0" t="0" r="0" b="0"/>
                  <wp:docPr id="733" name="圖片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EB6135" w:rsidRPr="00F4522E" w:rsidRDefault="00EB6135"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sidR="00FD1842">
              <w:rPr>
                <w:rFonts w:eastAsia="標楷體"/>
                <w:spacing w:val="20"/>
                <w:kern w:val="0"/>
                <w:sz w:val="28"/>
              </w:rPr>
              <w:t>65</w:t>
            </w:r>
            <w:r w:rsidRPr="00F4522E">
              <w:rPr>
                <w:rFonts w:eastAsia="標楷體"/>
                <w:spacing w:val="20"/>
                <w:kern w:val="0"/>
                <w:sz w:val="28"/>
              </w:rPr>
              <w:t>.</w:t>
            </w:r>
            <w:r w:rsidR="00FD1842">
              <w:rPr>
                <w:rFonts w:eastAsia="標楷體"/>
                <w:spacing w:val="20"/>
                <w:kern w:val="0"/>
                <w:sz w:val="28"/>
              </w:rPr>
              <w:t>7</w:t>
            </w:r>
            <w:r w:rsidRPr="00F4522E">
              <w:rPr>
                <w:rFonts w:eastAsia="標楷體"/>
                <w:spacing w:val="20"/>
                <w:kern w:val="0"/>
                <w:sz w:val="28"/>
              </w:rPr>
              <w:t>%)</w:t>
            </w:r>
            <w:r w:rsidRPr="00F4522E">
              <w:rPr>
                <w:rFonts w:eastAsia="標楷體"/>
                <w:spacing w:val="20"/>
                <w:kern w:val="0"/>
                <w:sz w:val="28"/>
              </w:rPr>
              <w:t>對</w:t>
            </w:r>
            <w:r w:rsidR="00FD1842" w:rsidRPr="00FD1842">
              <w:rPr>
                <w:rFonts w:eastAsia="標楷體" w:hint="eastAsia"/>
                <w:spacing w:val="20"/>
                <w:kern w:val="0"/>
                <w:sz w:val="28"/>
              </w:rPr>
              <w:t>消防安全檢查沒有最不滿意項目</w:t>
            </w:r>
            <w:r w:rsidRPr="00F4522E">
              <w:rPr>
                <w:rFonts w:eastAsia="標楷體"/>
                <w:spacing w:val="20"/>
                <w:kern w:val="0"/>
                <w:sz w:val="28"/>
              </w:rPr>
              <w:t>的比例較高</w:t>
            </w:r>
            <w:r w:rsidR="00580CFF">
              <w:rPr>
                <w:rFonts w:eastAsia="標楷體" w:hint="eastAsia"/>
                <w:spacing w:val="20"/>
                <w:kern w:val="0"/>
                <w:sz w:val="28"/>
              </w:rPr>
              <w:t>，且達顯著差異</w:t>
            </w:r>
            <w:r w:rsidRPr="00F4522E">
              <w:rPr>
                <w:rFonts w:eastAsia="標楷體"/>
                <w:spacing w:val="20"/>
                <w:kern w:val="0"/>
                <w:sz w:val="28"/>
              </w:rPr>
              <w:t>。</w:t>
            </w:r>
          </w:p>
          <w:p w:rsidR="00EB6135" w:rsidRPr="00F4522E" w:rsidRDefault="00EB6135"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sidR="00580CFF">
              <w:rPr>
                <w:rFonts w:eastAsia="標楷體" w:hint="eastAsia"/>
                <w:spacing w:val="20"/>
                <w:kern w:val="0"/>
                <w:sz w:val="28"/>
              </w:rPr>
              <w:t>6</w:t>
            </w:r>
            <w:r w:rsidR="00580CFF">
              <w:rPr>
                <w:rFonts w:eastAsia="標楷體"/>
                <w:spacing w:val="20"/>
                <w:kern w:val="0"/>
                <w:sz w:val="28"/>
              </w:rPr>
              <w:t>0</w:t>
            </w:r>
            <w:r w:rsidR="00580CFF">
              <w:rPr>
                <w:rFonts w:eastAsia="標楷體" w:hint="eastAsia"/>
                <w:spacing w:val="20"/>
                <w:kern w:val="0"/>
                <w:sz w:val="28"/>
              </w:rPr>
              <w:t>歲以上</w:t>
            </w:r>
            <w:r w:rsidR="00580CFF">
              <w:rPr>
                <w:rFonts w:eastAsia="標楷體" w:hint="eastAsia"/>
                <w:spacing w:val="20"/>
                <w:kern w:val="0"/>
                <w:sz w:val="28"/>
              </w:rPr>
              <w:t>(83.3%)</w:t>
            </w:r>
            <w:r w:rsidR="00580CFF">
              <w:rPr>
                <w:rFonts w:eastAsia="標楷體" w:hint="eastAsia"/>
                <w:spacing w:val="20"/>
                <w:kern w:val="0"/>
                <w:sz w:val="28"/>
              </w:rPr>
              <w:t>者</w:t>
            </w:r>
            <w:r w:rsidRPr="00F4522E">
              <w:rPr>
                <w:rFonts w:eastAsia="標楷體"/>
                <w:spacing w:val="20"/>
                <w:kern w:val="0"/>
                <w:sz w:val="28"/>
              </w:rPr>
              <w:t>對</w:t>
            </w:r>
            <w:r w:rsidR="00580CFF" w:rsidRPr="00FD1842">
              <w:rPr>
                <w:rFonts w:eastAsia="標楷體" w:hint="eastAsia"/>
                <w:spacing w:val="20"/>
                <w:kern w:val="0"/>
                <w:sz w:val="28"/>
              </w:rPr>
              <w:t>消防安全檢查沒有最不滿意項目</w:t>
            </w:r>
            <w:r w:rsidRPr="00F4522E">
              <w:rPr>
                <w:rFonts w:eastAsia="標楷體"/>
                <w:spacing w:val="20"/>
                <w:kern w:val="0"/>
                <w:sz w:val="28"/>
              </w:rPr>
              <w:t>的比例較高。</w:t>
            </w:r>
          </w:p>
          <w:p w:rsidR="00EB6135" w:rsidRPr="00F4522E" w:rsidRDefault="00EB6135"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國小及以下</w:t>
            </w:r>
            <w:r w:rsidR="00580CFF">
              <w:rPr>
                <w:rFonts w:eastAsia="標楷體" w:hint="eastAsia"/>
                <w:spacing w:val="20"/>
                <w:kern w:val="0"/>
                <w:sz w:val="28"/>
              </w:rPr>
              <w:t>(92.9%)</w:t>
            </w:r>
            <w:r>
              <w:rPr>
                <w:rFonts w:eastAsia="標楷體" w:hint="eastAsia"/>
                <w:spacing w:val="20"/>
                <w:kern w:val="0"/>
                <w:sz w:val="28"/>
              </w:rPr>
              <w:t>程度者</w:t>
            </w:r>
            <w:r w:rsidRPr="00F4522E">
              <w:rPr>
                <w:rFonts w:eastAsia="標楷體"/>
                <w:spacing w:val="20"/>
                <w:kern w:val="0"/>
                <w:sz w:val="28"/>
              </w:rPr>
              <w:t>對</w:t>
            </w:r>
            <w:r w:rsidR="00580CFF" w:rsidRPr="00FD1842">
              <w:rPr>
                <w:rFonts w:eastAsia="標楷體" w:hint="eastAsia"/>
                <w:spacing w:val="20"/>
                <w:kern w:val="0"/>
                <w:sz w:val="28"/>
              </w:rPr>
              <w:t>消防安全檢查沒有最不滿意項目</w:t>
            </w:r>
            <w:r w:rsidRPr="00F4522E">
              <w:rPr>
                <w:rFonts w:eastAsia="標楷體"/>
                <w:spacing w:val="20"/>
                <w:kern w:val="0"/>
                <w:sz w:val="28"/>
              </w:rPr>
              <w:t>的比例較高。</w:t>
            </w:r>
          </w:p>
          <w:p w:rsidR="00EB6135" w:rsidRPr="00F4522E" w:rsidRDefault="00EB6135"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sidR="00580CFF">
              <w:rPr>
                <w:rFonts w:eastAsia="標楷體" w:hint="eastAsia"/>
                <w:spacing w:val="20"/>
                <w:kern w:val="0"/>
                <w:sz w:val="28"/>
              </w:rPr>
              <w:t>鹿谷鄉</w:t>
            </w:r>
            <w:r w:rsidR="00580CFF">
              <w:rPr>
                <w:rFonts w:eastAsia="標楷體" w:hint="eastAsia"/>
                <w:spacing w:val="20"/>
                <w:kern w:val="0"/>
                <w:sz w:val="28"/>
              </w:rPr>
              <w:t>(</w:t>
            </w:r>
            <w:r w:rsidR="00580CFF">
              <w:rPr>
                <w:rFonts w:eastAsia="標楷體"/>
                <w:spacing w:val="20"/>
                <w:kern w:val="0"/>
                <w:sz w:val="28"/>
              </w:rPr>
              <w:t>83.3%)</w:t>
            </w:r>
            <w:r w:rsidR="00E91B77">
              <w:rPr>
                <w:rFonts w:eastAsia="標楷體" w:hint="eastAsia"/>
                <w:spacing w:val="20"/>
                <w:kern w:val="0"/>
                <w:sz w:val="28"/>
              </w:rPr>
              <w:t>者</w:t>
            </w:r>
            <w:r w:rsidRPr="00F4522E">
              <w:rPr>
                <w:rFonts w:eastAsia="標楷體"/>
                <w:spacing w:val="20"/>
                <w:kern w:val="0"/>
                <w:sz w:val="28"/>
              </w:rPr>
              <w:t>對</w:t>
            </w:r>
            <w:r w:rsidR="00580CFF" w:rsidRPr="00FD1842">
              <w:rPr>
                <w:rFonts w:eastAsia="標楷體" w:hint="eastAsia"/>
                <w:spacing w:val="20"/>
                <w:kern w:val="0"/>
                <w:sz w:val="28"/>
              </w:rPr>
              <w:t>消防安全檢查沒有最不滿意項目</w:t>
            </w:r>
            <w:r w:rsidRPr="00F4522E">
              <w:rPr>
                <w:rFonts w:eastAsia="標楷體"/>
                <w:spacing w:val="20"/>
                <w:kern w:val="0"/>
                <w:sz w:val="28"/>
              </w:rPr>
              <w:t>的比例較高。</w:t>
            </w:r>
          </w:p>
        </w:tc>
      </w:tr>
      <w:tr w:rsidR="00EB6135" w:rsidRPr="00F4522E" w:rsidTr="00E076DB">
        <w:tc>
          <w:tcPr>
            <w:tcW w:w="9072" w:type="dxa"/>
            <w:gridSpan w:val="2"/>
            <w:vAlign w:val="center"/>
          </w:tcPr>
          <w:p w:rsidR="00EB6135" w:rsidRPr="00B0606A" w:rsidRDefault="00EB6135" w:rsidP="00761FC7">
            <w:pPr>
              <w:jc w:val="center"/>
              <w:rPr>
                <w:rFonts w:eastAsia="標楷體"/>
                <w:spacing w:val="12"/>
                <w:sz w:val="20"/>
              </w:rPr>
            </w:pPr>
            <w:bookmarkStart w:id="119" w:name="_Toc518992240"/>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10</w:t>
            </w:r>
            <w:r w:rsidR="00551A60" w:rsidRPr="00B0606A">
              <w:rPr>
                <w:rFonts w:eastAsia="標楷體"/>
                <w:spacing w:val="12"/>
                <w:sz w:val="20"/>
              </w:rPr>
              <w:fldChar w:fldCharType="end"/>
            </w:r>
            <w:r w:rsidR="00580CFF" w:rsidRPr="00580CFF">
              <w:rPr>
                <w:rFonts w:eastAsia="標楷體" w:hint="eastAsia"/>
                <w:spacing w:val="12"/>
                <w:sz w:val="20"/>
              </w:rPr>
              <w:t>消防安全檢查最不滿意項目</w:t>
            </w:r>
            <w:r w:rsidRPr="00B0606A">
              <w:rPr>
                <w:rFonts w:eastAsia="標楷體"/>
                <w:spacing w:val="12"/>
                <w:sz w:val="20"/>
              </w:rPr>
              <w:t>與基本資料交叉分析圖</w:t>
            </w:r>
            <w:bookmarkEnd w:id="119"/>
          </w:p>
        </w:tc>
      </w:tr>
    </w:tbl>
    <w:p w:rsidR="00EB6135" w:rsidRPr="00EB6135" w:rsidRDefault="00EB6135"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六</w:t>
      </w:r>
      <w:r w:rsidRPr="00D0549D">
        <w:rPr>
          <w:rFonts w:eastAsia="標楷體"/>
          <w:spacing w:val="20"/>
          <w:kern w:val="0"/>
          <w:sz w:val="28"/>
          <w:szCs w:val="28"/>
        </w:rPr>
        <w:t>)</w:t>
      </w:r>
      <w:r w:rsidRPr="00D0549D">
        <w:rPr>
          <w:rFonts w:eastAsia="標楷體" w:hint="eastAsia"/>
          <w:spacing w:val="20"/>
          <w:kern w:val="0"/>
          <w:sz w:val="28"/>
          <w:szCs w:val="28"/>
        </w:rPr>
        <w:t>消防安全檢查</w:t>
      </w:r>
      <w:r w:rsidR="00580CFF">
        <w:rPr>
          <w:rFonts w:eastAsia="標楷體" w:hint="eastAsia"/>
          <w:spacing w:val="20"/>
          <w:kern w:val="0"/>
          <w:sz w:val="28"/>
          <w:szCs w:val="28"/>
        </w:rPr>
        <w:t>最</w:t>
      </w:r>
      <w:r w:rsidRPr="00D0549D">
        <w:rPr>
          <w:rFonts w:eastAsia="標楷體" w:hint="eastAsia"/>
          <w:spacing w:val="20"/>
          <w:kern w:val="0"/>
          <w:sz w:val="28"/>
          <w:szCs w:val="28"/>
        </w:rPr>
        <w:t>滿意</w:t>
      </w:r>
      <w:r w:rsidR="00580CFF">
        <w:rPr>
          <w:rFonts w:eastAsia="標楷體" w:hint="eastAsia"/>
          <w:spacing w:val="20"/>
          <w:kern w:val="0"/>
          <w:sz w:val="28"/>
          <w:szCs w:val="28"/>
        </w:rPr>
        <w:t>項目</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580CFF" w:rsidRPr="00F4522E" w:rsidTr="00761FC7">
        <w:trPr>
          <w:trHeight w:val="485"/>
        </w:trPr>
        <w:tc>
          <w:tcPr>
            <w:tcW w:w="9072" w:type="dxa"/>
            <w:shd w:val="clear" w:color="auto" w:fill="auto"/>
            <w:vAlign w:val="center"/>
          </w:tcPr>
          <w:p w:rsidR="00580CFF" w:rsidRPr="00F4522E" w:rsidRDefault="00580CFF"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734" name="圖片 734"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580CFF" w:rsidRPr="00F4522E" w:rsidRDefault="00580CFF" w:rsidP="00580CFF">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Pr="004D07E5">
        <w:rPr>
          <w:rFonts w:eastAsia="標楷體" w:hint="eastAsia"/>
          <w:spacing w:val="20"/>
          <w:kern w:val="0"/>
          <w:sz w:val="28"/>
          <w:szCs w:val="28"/>
        </w:rPr>
        <w:t>消防安全檢查</w:t>
      </w:r>
      <w:r>
        <w:rPr>
          <w:rFonts w:eastAsia="標楷體" w:hint="eastAsia"/>
          <w:spacing w:val="20"/>
          <w:kern w:val="0"/>
          <w:sz w:val="28"/>
          <w:szCs w:val="28"/>
        </w:rPr>
        <w:t>中最</w:t>
      </w:r>
      <w:proofErr w:type="gramStart"/>
      <w:r>
        <w:rPr>
          <w:rFonts w:eastAsia="標楷體" w:hint="eastAsia"/>
          <w:spacing w:val="20"/>
          <w:kern w:val="0"/>
          <w:sz w:val="28"/>
          <w:szCs w:val="28"/>
        </w:rPr>
        <w:t>滿意的</w:t>
      </w:r>
      <w:proofErr w:type="gramEnd"/>
      <w:r>
        <w:rPr>
          <w:rFonts w:eastAsia="標楷體" w:hint="eastAsia"/>
          <w:spacing w:val="20"/>
          <w:kern w:val="0"/>
          <w:sz w:val="28"/>
          <w:szCs w:val="28"/>
        </w:rPr>
        <w:t>項目，有四成四的廠商表示為檢查態度</w:t>
      </w:r>
      <w:r>
        <w:rPr>
          <w:rFonts w:eastAsia="標楷體" w:hint="eastAsia"/>
          <w:spacing w:val="20"/>
          <w:kern w:val="0"/>
          <w:sz w:val="28"/>
          <w:szCs w:val="28"/>
        </w:rPr>
        <w:t>(43.8</w:t>
      </w:r>
      <w:r>
        <w:rPr>
          <w:rFonts w:eastAsia="標楷體"/>
          <w:spacing w:val="20"/>
          <w:kern w:val="0"/>
          <w:sz w:val="28"/>
          <w:szCs w:val="28"/>
        </w:rPr>
        <w:t>%</w:t>
      </w:r>
      <w:r>
        <w:rPr>
          <w:rFonts w:eastAsia="標楷體" w:hint="eastAsia"/>
          <w:spacing w:val="20"/>
          <w:kern w:val="0"/>
          <w:sz w:val="28"/>
          <w:szCs w:val="28"/>
        </w:rPr>
        <w:t>)</w:t>
      </w:r>
      <w:r>
        <w:rPr>
          <w:rFonts w:eastAsia="標楷體" w:hint="eastAsia"/>
          <w:spacing w:val="20"/>
          <w:kern w:val="0"/>
          <w:sz w:val="28"/>
          <w:szCs w:val="28"/>
        </w:rPr>
        <w:t>；其次為檢查專業</w:t>
      </w:r>
      <w:r>
        <w:rPr>
          <w:rFonts w:eastAsia="標楷體" w:hint="eastAsia"/>
          <w:spacing w:val="20"/>
          <w:kern w:val="0"/>
          <w:sz w:val="28"/>
          <w:szCs w:val="28"/>
        </w:rPr>
        <w:t>(29.6%)</w:t>
      </w:r>
      <w:r>
        <w:rPr>
          <w:rFonts w:eastAsia="標楷體" w:hint="eastAsia"/>
          <w:spacing w:val="20"/>
          <w:kern w:val="0"/>
          <w:sz w:val="28"/>
          <w:szCs w:val="28"/>
        </w:rPr>
        <w:t>，約占三成；再其次為檢查</w:t>
      </w:r>
      <w:r w:rsidR="00B05AD6">
        <w:rPr>
          <w:rFonts w:eastAsia="標楷體" w:hint="eastAsia"/>
          <w:spacing w:val="20"/>
          <w:kern w:val="0"/>
          <w:sz w:val="28"/>
          <w:szCs w:val="28"/>
        </w:rPr>
        <w:t>缺失一次告知</w:t>
      </w:r>
      <w:r>
        <w:rPr>
          <w:rFonts w:eastAsia="標楷體" w:hint="eastAsia"/>
          <w:spacing w:val="20"/>
          <w:kern w:val="0"/>
          <w:sz w:val="28"/>
          <w:szCs w:val="28"/>
        </w:rPr>
        <w:t>(</w:t>
      </w:r>
      <w:r w:rsidR="00B05AD6">
        <w:rPr>
          <w:rFonts w:eastAsia="標楷體"/>
          <w:spacing w:val="20"/>
          <w:kern w:val="0"/>
          <w:sz w:val="28"/>
          <w:szCs w:val="28"/>
        </w:rPr>
        <w:t>23.9</w:t>
      </w:r>
      <w:r>
        <w:rPr>
          <w:rFonts w:eastAsia="標楷體" w:hint="eastAsia"/>
          <w:spacing w:val="20"/>
          <w:kern w:val="0"/>
          <w:sz w:val="28"/>
          <w:szCs w:val="28"/>
        </w:rPr>
        <w:t>%)</w:t>
      </w:r>
      <w:r>
        <w:rPr>
          <w:rFonts w:eastAsia="標楷體" w:hint="eastAsia"/>
          <w:spacing w:val="20"/>
          <w:kern w:val="0"/>
          <w:sz w:val="28"/>
          <w:szCs w:val="28"/>
        </w:rPr>
        <w:t>；</w:t>
      </w:r>
      <w:proofErr w:type="gramStart"/>
      <w:r>
        <w:rPr>
          <w:rFonts w:eastAsia="標楷體" w:hint="eastAsia"/>
          <w:spacing w:val="20"/>
          <w:kern w:val="0"/>
          <w:sz w:val="28"/>
          <w:szCs w:val="28"/>
        </w:rPr>
        <w:t>此外，</w:t>
      </w:r>
      <w:proofErr w:type="gramEnd"/>
      <w:r>
        <w:rPr>
          <w:rFonts w:eastAsia="標楷體" w:hint="eastAsia"/>
          <w:spacing w:val="20"/>
          <w:kern w:val="0"/>
          <w:sz w:val="28"/>
          <w:szCs w:val="28"/>
        </w:rPr>
        <w:t>有</w:t>
      </w:r>
      <w:r>
        <w:rPr>
          <w:rFonts w:eastAsia="標楷體" w:hint="eastAsia"/>
          <w:spacing w:val="20"/>
          <w:kern w:val="0"/>
          <w:sz w:val="28"/>
          <w:szCs w:val="28"/>
        </w:rPr>
        <w:t>2</w:t>
      </w:r>
      <w:r>
        <w:rPr>
          <w:rFonts w:eastAsia="標楷體"/>
          <w:spacing w:val="20"/>
          <w:kern w:val="0"/>
          <w:sz w:val="28"/>
          <w:szCs w:val="28"/>
        </w:rPr>
        <w:t>.0%</w:t>
      </w:r>
      <w:r>
        <w:rPr>
          <w:rFonts w:eastAsia="標楷體" w:hint="eastAsia"/>
          <w:spacing w:val="20"/>
          <w:kern w:val="0"/>
          <w:sz w:val="28"/>
          <w:szCs w:val="28"/>
        </w:rPr>
        <w:t>的廠商表示沒有最</w:t>
      </w:r>
      <w:proofErr w:type="gramStart"/>
      <w:r>
        <w:rPr>
          <w:rFonts w:eastAsia="標楷體" w:hint="eastAsia"/>
          <w:spacing w:val="20"/>
          <w:kern w:val="0"/>
          <w:sz w:val="28"/>
          <w:szCs w:val="28"/>
        </w:rPr>
        <w:t>滿意的</w:t>
      </w:r>
      <w:proofErr w:type="gramEnd"/>
      <w:r>
        <w:rPr>
          <w:rFonts w:eastAsia="標楷體" w:hint="eastAsia"/>
          <w:spacing w:val="20"/>
          <w:kern w:val="0"/>
          <w:sz w:val="28"/>
          <w:szCs w:val="28"/>
        </w:rPr>
        <w:t>項目；</w:t>
      </w:r>
      <w:r w:rsidRPr="000D591D">
        <w:rPr>
          <w:rFonts w:eastAsia="標楷體" w:hint="eastAsia"/>
          <w:spacing w:val="20"/>
          <w:kern w:val="0"/>
          <w:sz w:val="28"/>
          <w:szCs w:val="28"/>
        </w:rPr>
        <w:t>而未表示意見者有</w:t>
      </w:r>
      <w:r>
        <w:rPr>
          <w:rFonts w:eastAsia="標楷體"/>
          <w:spacing w:val="20"/>
          <w:kern w:val="0"/>
          <w:sz w:val="28"/>
          <w:szCs w:val="28"/>
        </w:rPr>
        <w:t>0.7</w:t>
      </w:r>
      <w:r w:rsidRPr="000D591D">
        <w:rPr>
          <w:rFonts w:eastAsia="標楷體" w:hint="eastAsia"/>
          <w:spacing w:val="20"/>
          <w:kern w:val="0"/>
          <w:sz w:val="28"/>
          <w:szCs w:val="28"/>
        </w:rPr>
        <w:t>%</w:t>
      </w:r>
      <w:r w:rsidRPr="000D591D">
        <w:rPr>
          <w:rFonts w:eastAsia="標楷體" w:hint="eastAsia"/>
          <w:spacing w:val="20"/>
          <w:kern w:val="0"/>
          <w:sz w:val="28"/>
          <w:szCs w:val="28"/>
        </w:rPr>
        <w:t>。</w:t>
      </w:r>
    </w:p>
    <w:tbl>
      <w:tblPr>
        <w:tblW w:w="4740" w:type="pct"/>
        <w:tblInd w:w="392" w:type="dxa"/>
        <w:tblLook w:val="04A0" w:firstRow="1" w:lastRow="0" w:firstColumn="1" w:lastColumn="0" w:noHBand="0" w:noVBand="1"/>
      </w:tblPr>
      <w:tblGrid>
        <w:gridCol w:w="9073"/>
      </w:tblGrid>
      <w:tr w:rsidR="00580CFF" w:rsidRPr="00F4522E" w:rsidTr="00761FC7">
        <w:trPr>
          <w:trHeight w:val="312"/>
        </w:trPr>
        <w:tc>
          <w:tcPr>
            <w:tcW w:w="5000" w:type="pct"/>
            <w:vMerge w:val="restart"/>
            <w:vAlign w:val="center"/>
          </w:tcPr>
          <w:p w:rsidR="00580CFF" w:rsidRPr="00F4522E" w:rsidRDefault="00580CFF" w:rsidP="00761FC7">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580CFF">
              <w:rPr>
                <w:rFonts w:eastAsia="標楷體"/>
                <w:noProof/>
                <w:spacing w:val="12"/>
                <w:sz w:val="28"/>
                <w:szCs w:val="28"/>
              </w:rPr>
              <w:drawing>
                <wp:inline distT="0" distB="0" distL="0" distR="0">
                  <wp:extent cx="5486400" cy="3038475"/>
                  <wp:effectExtent l="0" t="0" r="0" b="0"/>
                  <wp:docPr id="931" name="圖片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580CFF" w:rsidRPr="00F4522E" w:rsidTr="00761FC7">
        <w:trPr>
          <w:trHeight w:val="3396"/>
        </w:trPr>
        <w:tc>
          <w:tcPr>
            <w:tcW w:w="5000" w:type="pct"/>
            <w:vMerge/>
          </w:tcPr>
          <w:p w:rsidR="00580CFF" w:rsidRPr="00F4522E" w:rsidRDefault="00580CFF" w:rsidP="00761FC7">
            <w:pPr>
              <w:widowControl/>
              <w:autoSpaceDE w:val="0"/>
              <w:autoSpaceDN w:val="0"/>
              <w:spacing w:before="120" w:after="120" w:line="500" w:lineRule="exact"/>
              <w:jc w:val="center"/>
              <w:textAlignment w:val="bottom"/>
              <w:rPr>
                <w:rFonts w:eastAsia="標楷體"/>
                <w:spacing w:val="12"/>
                <w:kern w:val="0"/>
                <w:sz w:val="28"/>
              </w:rPr>
            </w:pPr>
          </w:p>
        </w:tc>
      </w:tr>
      <w:tr w:rsidR="00580CFF" w:rsidRPr="00F4522E" w:rsidTr="00761FC7">
        <w:trPr>
          <w:trHeight w:val="80"/>
        </w:trPr>
        <w:tc>
          <w:tcPr>
            <w:tcW w:w="5000" w:type="pct"/>
          </w:tcPr>
          <w:p w:rsidR="00580CFF" w:rsidRPr="00B0606A" w:rsidRDefault="00580CFF" w:rsidP="00761FC7">
            <w:pPr>
              <w:pStyle w:val="affff0"/>
              <w:rPr>
                <w:rFonts w:ascii="Times New Roman" w:eastAsia="標楷體" w:hAnsi="Times New Roman"/>
              </w:rPr>
            </w:pPr>
            <w:bookmarkStart w:id="120" w:name="_Toc518992241"/>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11</w:t>
            </w:r>
            <w:r w:rsidR="00551A60" w:rsidRPr="00B0606A">
              <w:rPr>
                <w:rFonts w:ascii="Times New Roman" w:eastAsia="標楷體" w:hAnsi="Times New Roman"/>
              </w:rPr>
              <w:fldChar w:fldCharType="end"/>
            </w:r>
            <w:r w:rsidRPr="000D591D">
              <w:rPr>
                <w:rFonts w:ascii="Times New Roman" w:eastAsia="標楷體" w:hAnsi="Times New Roman" w:hint="eastAsia"/>
              </w:rPr>
              <w:t>消防安全檢查</w:t>
            </w:r>
            <w:r>
              <w:rPr>
                <w:rFonts w:ascii="Times New Roman" w:eastAsia="標楷體" w:hAnsi="Times New Roman" w:hint="eastAsia"/>
              </w:rPr>
              <w:t>最</w:t>
            </w:r>
            <w:r w:rsidRPr="000D591D">
              <w:rPr>
                <w:rFonts w:ascii="Times New Roman" w:eastAsia="標楷體" w:hAnsi="Times New Roman" w:hint="eastAsia"/>
              </w:rPr>
              <w:t>滿意</w:t>
            </w:r>
            <w:r>
              <w:rPr>
                <w:rFonts w:ascii="Times New Roman" w:eastAsia="標楷體" w:hAnsi="Times New Roman" w:hint="eastAsia"/>
              </w:rPr>
              <w:t>項目</w:t>
            </w:r>
            <w:r w:rsidRPr="00B0606A">
              <w:rPr>
                <w:rFonts w:ascii="Times New Roman" w:eastAsia="標楷體" w:hAnsi="Times New Roman"/>
              </w:rPr>
              <w:t>分析圖</w:t>
            </w:r>
            <w:bookmarkEnd w:id="120"/>
          </w:p>
        </w:tc>
      </w:tr>
      <w:tr w:rsidR="00580CFF" w:rsidRPr="00F4522E" w:rsidTr="00E076DB">
        <w:trPr>
          <w:trHeight w:val="20"/>
        </w:trPr>
        <w:tc>
          <w:tcPr>
            <w:tcW w:w="5000" w:type="pct"/>
            <w:shd w:val="clear" w:color="auto" w:fill="DAEEF3"/>
            <w:vAlign w:val="center"/>
          </w:tcPr>
          <w:p w:rsidR="00580CFF" w:rsidRPr="00F4522E" w:rsidRDefault="00580CFF" w:rsidP="00120FB7">
            <w:pPr>
              <w:keepNext/>
              <w:snapToGrid w:val="0"/>
              <w:spacing w:beforeLines="20" w:before="65" w:afterLines="20" w:after="65"/>
              <w:ind w:left="448" w:hangingChars="200" w:hanging="448"/>
              <w:jc w:val="both"/>
              <w:rPr>
                <w:rFonts w:eastAsia="標楷體"/>
                <w:sz w:val="20"/>
              </w:rPr>
            </w:pPr>
            <w:r w:rsidRPr="00580CFF">
              <w:rPr>
                <w:rFonts w:eastAsia="標楷體" w:hint="eastAsia"/>
                <w:spacing w:val="12"/>
                <w:sz w:val="20"/>
              </w:rPr>
              <w:t>Q8.</w:t>
            </w:r>
            <w:r w:rsidRPr="00580CFF">
              <w:rPr>
                <w:rFonts w:eastAsia="標楷體" w:hint="eastAsia"/>
                <w:spacing w:val="12"/>
                <w:sz w:val="20"/>
              </w:rPr>
              <w:t>請問對於南投縣政府消防局，最近一次消防安全檢查中，您最</w:t>
            </w:r>
            <w:proofErr w:type="gramStart"/>
            <w:r w:rsidRPr="00580CFF">
              <w:rPr>
                <w:rFonts w:eastAsia="標楷體" w:hint="eastAsia"/>
                <w:spacing w:val="12"/>
                <w:sz w:val="20"/>
              </w:rPr>
              <w:t>滿意的</w:t>
            </w:r>
            <w:proofErr w:type="gramEnd"/>
            <w:r w:rsidRPr="00580CFF">
              <w:rPr>
                <w:rFonts w:eastAsia="標楷體" w:hint="eastAsia"/>
                <w:spacing w:val="12"/>
                <w:sz w:val="20"/>
              </w:rPr>
              <w:t>是以下哪一項</w:t>
            </w:r>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580CFF" w:rsidRDefault="00580CFF" w:rsidP="00580CFF">
      <w:pPr>
        <w:pStyle w:val="aff5"/>
        <w:rPr>
          <w:rFonts w:eastAsia="標楷體"/>
          <w:spacing w:val="12"/>
          <w:sz w:val="28"/>
          <w:szCs w:val="28"/>
        </w:rPr>
      </w:pPr>
    </w:p>
    <w:p w:rsidR="00580CFF" w:rsidRPr="00F4522E" w:rsidRDefault="00580CFF" w:rsidP="00580CFF">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580CFF" w:rsidRPr="00F4522E" w:rsidTr="00761FC7">
        <w:trPr>
          <w:trHeight w:val="485"/>
        </w:trPr>
        <w:tc>
          <w:tcPr>
            <w:tcW w:w="9072" w:type="dxa"/>
            <w:shd w:val="clear" w:color="auto" w:fill="auto"/>
            <w:vAlign w:val="center"/>
          </w:tcPr>
          <w:p w:rsidR="00580CFF" w:rsidRPr="00F4522E" w:rsidRDefault="00580CFF"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928" name="圖片 928"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580CFF" w:rsidRPr="00F4522E" w:rsidRDefault="00580CFF" w:rsidP="00580CFF">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Pr="00FD1842">
        <w:rPr>
          <w:rFonts w:eastAsia="標楷體" w:hint="eastAsia"/>
          <w:spacing w:val="12"/>
          <w:sz w:val="28"/>
          <w:szCs w:val="28"/>
        </w:rPr>
        <w:t>消防安全檢查</w:t>
      </w:r>
      <w:r w:rsidR="006A7304">
        <w:rPr>
          <w:rFonts w:eastAsia="標楷體" w:hint="eastAsia"/>
          <w:spacing w:val="12"/>
          <w:sz w:val="28"/>
          <w:szCs w:val="28"/>
        </w:rPr>
        <w:t>最滿意項目為檢查</w:t>
      </w:r>
      <w:r>
        <w:rPr>
          <w:rFonts w:eastAsia="標楷體" w:hint="eastAsia"/>
          <w:spacing w:val="12"/>
          <w:sz w:val="28"/>
          <w:szCs w:val="28"/>
        </w:rPr>
        <w:t>態度之比例</w:t>
      </w:r>
      <w:r w:rsidRPr="00F4522E">
        <w:rPr>
          <w:rFonts w:eastAsia="標楷體"/>
          <w:spacing w:val="12"/>
          <w:sz w:val="28"/>
          <w:szCs w:val="28"/>
        </w:rPr>
        <w:t>與基本資料進行交叉分析，發現</w:t>
      </w:r>
      <w:r w:rsidRPr="00FD1842">
        <w:rPr>
          <w:rFonts w:eastAsia="標楷體" w:hint="eastAsia"/>
          <w:spacing w:val="12"/>
          <w:sz w:val="28"/>
          <w:szCs w:val="28"/>
        </w:rPr>
        <w:t>比例會因受訪者的</w:t>
      </w:r>
      <w:r>
        <w:rPr>
          <w:rFonts w:eastAsia="標楷體" w:hint="eastAsia"/>
          <w:spacing w:val="12"/>
          <w:sz w:val="28"/>
          <w:szCs w:val="28"/>
        </w:rPr>
        <w:t>教育程度</w:t>
      </w:r>
      <w:r w:rsidRPr="00FD1842">
        <w:rPr>
          <w:rFonts w:eastAsia="標楷體" w:hint="eastAsia"/>
          <w:spacing w:val="12"/>
          <w:sz w:val="28"/>
          <w:szCs w:val="28"/>
        </w:rPr>
        <w:t>之不同而達顯著差異</w:t>
      </w:r>
      <w:r w:rsidRPr="00FD1842">
        <w:rPr>
          <w:rFonts w:eastAsia="標楷體" w:hint="eastAsia"/>
          <w:spacing w:val="12"/>
          <w:sz w:val="28"/>
          <w:szCs w:val="28"/>
        </w:rPr>
        <w:t>(p-value&lt;0.05)</w:t>
      </w:r>
      <w:r w:rsidRPr="00FD1842">
        <w:rPr>
          <w:rFonts w:eastAsia="標楷體" w:hint="eastAsia"/>
          <w:spacing w:val="12"/>
          <w:sz w:val="28"/>
          <w:szCs w:val="28"/>
        </w:rPr>
        <w:t>，但因交叉分析表方格</w:t>
      </w:r>
      <w:r w:rsidRPr="00FD1842">
        <w:rPr>
          <w:rFonts w:eastAsia="標楷體" w:hint="eastAsia"/>
          <w:spacing w:val="12"/>
          <w:sz w:val="28"/>
          <w:szCs w:val="28"/>
        </w:rPr>
        <w:t>(cells)</w:t>
      </w:r>
      <w:r w:rsidRPr="00FD1842">
        <w:rPr>
          <w:rFonts w:eastAsia="標楷體" w:hint="eastAsia"/>
          <w:spacing w:val="12"/>
          <w:sz w:val="28"/>
          <w:szCs w:val="28"/>
        </w:rPr>
        <w:t>內的期望值</w:t>
      </w:r>
      <w:r w:rsidRPr="00FD1842">
        <w:rPr>
          <w:rFonts w:eastAsia="標楷體" w:hint="eastAsia"/>
          <w:spacing w:val="12"/>
          <w:sz w:val="28"/>
          <w:szCs w:val="28"/>
        </w:rPr>
        <w:t>25%</w:t>
      </w:r>
      <w:r w:rsidRPr="00FD1842">
        <w:rPr>
          <w:rFonts w:eastAsia="標楷體" w:hint="eastAsia"/>
          <w:spacing w:val="12"/>
          <w:sz w:val="28"/>
          <w:szCs w:val="28"/>
        </w:rPr>
        <w:t>以上小於</w:t>
      </w:r>
      <w:r w:rsidRPr="00FD1842">
        <w:rPr>
          <w:rFonts w:eastAsia="標楷體" w:hint="eastAsia"/>
          <w:spacing w:val="12"/>
          <w:sz w:val="28"/>
          <w:szCs w:val="28"/>
        </w:rPr>
        <w:t>5</w:t>
      </w:r>
      <w:r w:rsidRPr="00FD1842">
        <w:rPr>
          <w:rFonts w:eastAsia="標楷體" w:hint="eastAsia"/>
          <w:spacing w:val="12"/>
          <w:sz w:val="28"/>
          <w:szCs w:val="28"/>
        </w:rPr>
        <w:t>，不適合以卡方檢定結果進行推論，因此各族群之差異僅供參考。至於</w:t>
      </w:r>
      <w:r>
        <w:rPr>
          <w:rFonts w:eastAsia="標楷體" w:hint="eastAsia"/>
          <w:spacing w:val="12"/>
          <w:sz w:val="28"/>
          <w:szCs w:val="28"/>
        </w:rPr>
        <w:t>性別、年齡與居住地區</w:t>
      </w:r>
      <w:r w:rsidRPr="00FD1842">
        <w:rPr>
          <w:rFonts w:eastAsia="標楷體" w:hint="eastAsia"/>
          <w:spacing w:val="12"/>
          <w:sz w:val="28"/>
          <w:szCs w:val="28"/>
        </w:rPr>
        <w:t>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B05AD6">
        <w:rPr>
          <w:rFonts w:eastAsia="標楷體"/>
          <w:spacing w:val="20"/>
          <w:kern w:val="0"/>
          <w:sz w:val="28"/>
        </w:rPr>
        <w:t>6</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580CFF" w:rsidRPr="00F4522E" w:rsidTr="00E076DB">
        <w:trPr>
          <w:trHeight w:val="6519"/>
        </w:trPr>
        <w:tc>
          <w:tcPr>
            <w:tcW w:w="4536" w:type="dxa"/>
          </w:tcPr>
          <w:p w:rsidR="00580CFF" w:rsidRPr="00F4522E" w:rsidRDefault="00580CFF" w:rsidP="00761FC7">
            <w:pPr>
              <w:snapToGrid w:val="0"/>
              <w:ind w:leftChars="-45" w:left="-108"/>
              <w:jc w:val="right"/>
              <w:rPr>
                <w:rFonts w:eastAsia="標楷體"/>
              </w:rPr>
            </w:pPr>
            <w:r w:rsidRPr="00580CFF">
              <w:rPr>
                <w:rFonts w:eastAsia="標楷體"/>
                <w:noProof/>
              </w:rPr>
              <w:drawing>
                <wp:inline distT="0" distB="0" distL="0" distR="0">
                  <wp:extent cx="2743200" cy="5724525"/>
                  <wp:effectExtent l="0" t="0" r="0" b="0"/>
                  <wp:docPr id="932" name="圖片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580CFF" w:rsidRPr="00F4522E" w:rsidRDefault="00580CFF"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女</w:t>
            </w:r>
            <w:r w:rsidRPr="00F4522E">
              <w:rPr>
                <w:rFonts w:eastAsia="標楷體"/>
                <w:spacing w:val="20"/>
                <w:kern w:val="0"/>
                <w:sz w:val="28"/>
              </w:rPr>
              <w:t>性</w:t>
            </w:r>
            <w:r w:rsidRPr="00F4522E">
              <w:rPr>
                <w:rFonts w:eastAsia="標楷體"/>
                <w:spacing w:val="20"/>
                <w:kern w:val="0"/>
                <w:sz w:val="28"/>
              </w:rPr>
              <w:t>(</w:t>
            </w:r>
            <w:r>
              <w:rPr>
                <w:rFonts w:eastAsia="標楷體"/>
                <w:spacing w:val="20"/>
                <w:kern w:val="0"/>
                <w:sz w:val="28"/>
              </w:rPr>
              <w:t>46.0%</w:t>
            </w:r>
            <w:r w:rsidRPr="00F4522E">
              <w:rPr>
                <w:rFonts w:eastAsia="標楷體"/>
                <w:spacing w:val="20"/>
                <w:kern w:val="0"/>
                <w:sz w:val="28"/>
              </w:rPr>
              <w:t>)</w:t>
            </w:r>
            <w:r w:rsidRPr="00F4522E">
              <w:rPr>
                <w:rFonts w:eastAsia="標楷體"/>
                <w:spacing w:val="20"/>
                <w:kern w:val="0"/>
                <w:sz w:val="28"/>
              </w:rPr>
              <w:t>對</w:t>
            </w:r>
            <w:r w:rsidRPr="00FD1842">
              <w:rPr>
                <w:rFonts w:eastAsia="標楷體" w:hint="eastAsia"/>
                <w:spacing w:val="12"/>
                <w:sz w:val="28"/>
                <w:szCs w:val="28"/>
              </w:rPr>
              <w:t>消防安全檢查</w:t>
            </w:r>
            <w:r>
              <w:rPr>
                <w:rFonts w:eastAsia="標楷體" w:hint="eastAsia"/>
                <w:spacing w:val="12"/>
                <w:sz w:val="28"/>
                <w:szCs w:val="28"/>
              </w:rPr>
              <w:t>最滿意項目為檢察態度</w:t>
            </w:r>
            <w:r w:rsidRPr="00F4522E">
              <w:rPr>
                <w:rFonts w:eastAsia="標楷體"/>
                <w:spacing w:val="20"/>
                <w:kern w:val="0"/>
                <w:sz w:val="28"/>
              </w:rPr>
              <w:t>的比例較高。</w:t>
            </w:r>
          </w:p>
          <w:p w:rsidR="00580CFF" w:rsidRPr="00F4522E" w:rsidRDefault="00580CFF"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spacing w:val="20"/>
                <w:kern w:val="0"/>
                <w:sz w:val="28"/>
              </w:rPr>
              <w:t>20-29</w:t>
            </w:r>
            <w:r>
              <w:rPr>
                <w:rFonts w:eastAsia="標楷體" w:hint="eastAsia"/>
                <w:spacing w:val="20"/>
                <w:kern w:val="0"/>
                <w:sz w:val="28"/>
              </w:rPr>
              <w:t>歲</w:t>
            </w:r>
            <w:r>
              <w:rPr>
                <w:rFonts w:eastAsia="標楷體" w:hint="eastAsia"/>
                <w:spacing w:val="20"/>
                <w:kern w:val="0"/>
                <w:sz w:val="28"/>
              </w:rPr>
              <w:t>(</w:t>
            </w:r>
            <w:r>
              <w:rPr>
                <w:rFonts w:eastAsia="標楷體"/>
                <w:spacing w:val="20"/>
                <w:kern w:val="0"/>
                <w:sz w:val="28"/>
              </w:rPr>
              <w:t>47.4</w:t>
            </w:r>
            <w:r>
              <w:rPr>
                <w:rFonts w:eastAsia="標楷體" w:hint="eastAsia"/>
                <w:spacing w:val="20"/>
                <w:kern w:val="0"/>
                <w:sz w:val="28"/>
              </w:rPr>
              <w:t>%)</w:t>
            </w:r>
            <w:r>
              <w:rPr>
                <w:rFonts w:eastAsia="標楷體" w:hint="eastAsia"/>
                <w:spacing w:val="20"/>
                <w:kern w:val="0"/>
                <w:sz w:val="28"/>
              </w:rPr>
              <w:t>者</w:t>
            </w:r>
            <w:r w:rsidRPr="00F4522E">
              <w:rPr>
                <w:rFonts w:eastAsia="標楷體"/>
                <w:spacing w:val="20"/>
                <w:kern w:val="0"/>
                <w:sz w:val="28"/>
              </w:rPr>
              <w:t>對</w:t>
            </w:r>
            <w:r w:rsidRPr="00FD1842">
              <w:rPr>
                <w:rFonts w:eastAsia="標楷體" w:hint="eastAsia"/>
                <w:spacing w:val="12"/>
                <w:sz w:val="28"/>
                <w:szCs w:val="28"/>
              </w:rPr>
              <w:t>消防安全檢查</w:t>
            </w:r>
            <w:r>
              <w:rPr>
                <w:rFonts w:eastAsia="標楷體" w:hint="eastAsia"/>
                <w:spacing w:val="12"/>
                <w:sz w:val="28"/>
                <w:szCs w:val="28"/>
              </w:rPr>
              <w:t>最滿意項目為檢察態度</w:t>
            </w:r>
            <w:r w:rsidRPr="00F4522E">
              <w:rPr>
                <w:rFonts w:eastAsia="標楷體"/>
                <w:spacing w:val="20"/>
                <w:kern w:val="0"/>
                <w:sz w:val="28"/>
              </w:rPr>
              <w:t>的比例較高。</w:t>
            </w:r>
          </w:p>
          <w:p w:rsidR="00580CFF" w:rsidRPr="00F4522E" w:rsidRDefault="00580CFF"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w:t>
            </w:r>
            <w:r>
              <w:rPr>
                <w:rFonts w:eastAsia="標楷體" w:hint="eastAsia"/>
                <w:spacing w:val="20"/>
                <w:kern w:val="0"/>
                <w:sz w:val="28"/>
              </w:rPr>
              <w:t>(</w:t>
            </w:r>
            <w:r>
              <w:rPr>
                <w:rFonts w:eastAsia="標楷體" w:hint="eastAsia"/>
                <w:spacing w:val="20"/>
                <w:kern w:val="0"/>
                <w:sz w:val="28"/>
              </w:rPr>
              <w:t>初</w:t>
            </w:r>
            <w:r>
              <w:rPr>
                <w:rFonts w:eastAsia="標楷體" w:hint="eastAsia"/>
                <w:spacing w:val="20"/>
                <w:kern w:val="0"/>
                <w:sz w:val="28"/>
              </w:rPr>
              <w:t>)</w:t>
            </w:r>
            <w:r>
              <w:rPr>
                <w:rFonts w:eastAsia="標楷體" w:hint="eastAsia"/>
                <w:spacing w:val="20"/>
                <w:kern w:val="0"/>
                <w:sz w:val="28"/>
              </w:rPr>
              <w:t>中</w:t>
            </w:r>
            <w:r>
              <w:rPr>
                <w:rFonts w:eastAsia="標楷體" w:hint="eastAsia"/>
                <w:spacing w:val="20"/>
                <w:kern w:val="0"/>
                <w:sz w:val="28"/>
              </w:rPr>
              <w:t>(</w:t>
            </w:r>
            <w:r>
              <w:rPr>
                <w:rFonts w:eastAsia="標楷體"/>
                <w:spacing w:val="20"/>
                <w:kern w:val="0"/>
                <w:sz w:val="28"/>
              </w:rPr>
              <w:t>63.6</w:t>
            </w:r>
            <w:r>
              <w:rPr>
                <w:rFonts w:eastAsia="標楷體" w:hint="eastAsia"/>
                <w:spacing w:val="20"/>
                <w:kern w:val="0"/>
                <w:sz w:val="28"/>
              </w:rPr>
              <w:t>%)</w:t>
            </w:r>
            <w:r>
              <w:rPr>
                <w:rFonts w:eastAsia="標楷體" w:hint="eastAsia"/>
                <w:spacing w:val="20"/>
                <w:kern w:val="0"/>
                <w:sz w:val="28"/>
              </w:rPr>
              <w:t>程度者</w:t>
            </w:r>
            <w:r w:rsidRPr="00F4522E">
              <w:rPr>
                <w:rFonts w:eastAsia="標楷體"/>
                <w:spacing w:val="20"/>
                <w:kern w:val="0"/>
                <w:sz w:val="28"/>
              </w:rPr>
              <w:t>對</w:t>
            </w:r>
            <w:r w:rsidRPr="00FD1842">
              <w:rPr>
                <w:rFonts w:eastAsia="標楷體" w:hint="eastAsia"/>
                <w:spacing w:val="12"/>
                <w:sz w:val="28"/>
                <w:szCs w:val="28"/>
              </w:rPr>
              <w:t>消防安全檢查</w:t>
            </w:r>
            <w:r>
              <w:rPr>
                <w:rFonts w:eastAsia="標楷體" w:hint="eastAsia"/>
                <w:spacing w:val="12"/>
                <w:sz w:val="28"/>
                <w:szCs w:val="28"/>
              </w:rPr>
              <w:t>最滿意項目為檢察態度</w:t>
            </w:r>
            <w:r w:rsidRPr="00F4522E">
              <w:rPr>
                <w:rFonts w:eastAsia="標楷體"/>
                <w:spacing w:val="20"/>
                <w:kern w:val="0"/>
                <w:sz w:val="28"/>
              </w:rPr>
              <w:t>的比例較高。</w:t>
            </w:r>
          </w:p>
          <w:p w:rsidR="00580CFF" w:rsidRPr="00F4522E" w:rsidRDefault="00580CFF"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sidR="00352451">
              <w:rPr>
                <w:rFonts w:eastAsia="標楷體" w:hint="eastAsia"/>
                <w:spacing w:val="20"/>
                <w:kern w:val="0"/>
                <w:sz w:val="28"/>
              </w:rPr>
              <w:t>其他地區</w:t>
            </w:r>
            <w:r>
              <w:rPr>
                <w:rFonts w:eastAsia="標楷體" w:hint="eastAsia"/>
                <w:spacing w:val="20"/>
                <w:kern w:val="0"/>
                <w:sz w:val="28"/>
              </w:rPr>
              <w:t>(</w:t>
            </w:r>
            <w:r w:rsidR="00352451">
              <w:rPr>
                <w:rFonts w:eastAsia="標楷體"/>
                <w:spacing w:val="20"/>
                <w:kern w:val="0"/>
                <w:sz w:val="28"/>
              </w:rPr>
              <w:t>55.8</w:t>
            </w:r>
            <w:r>
              <w:rPr>
                <w:rFonts w:eastAsia="標楷體"/>
                <w:spacing w:val="20"/>
                <w:kern w:val="0"/>
                <w:sz w:val="28"/>
              </w:rPr>
              <w:t>%)</w:t>
            </w:r>
            <w:r w:rsidR="00E91B77">
              <w:rPr>
                <w:rFonts w:eastAsia="標楷體" w:hint="eastAsia"/>
                <w:spacing w:val="20"/>
                <w:kern w:val="0"/>
                <w:sz w:val="28"/>
              </w:rPr>
              <w:t>者</w:t>
            </w:r>
            <w:r w:rsidRPr="00F4522E">
              <w:rPr>
                <w:rFonts w:eastAsia="標楷體"/>
                <w:spacing w:val="20"/>
                <w:kern w:val="0"/>
                <w:sz w:val="28"/>
              </w:rPr>
              <w:t>對</w:t>
            </w:r>
            <w:r w:rsidRPr="00FD1842">
              <w:rPr>
                <w:rFonts w:eastAsia="標楷體" w:hint="eastAsia"/>
                <w:spacing w:val="12"/>
                <w:sz w:val="28"/>
                <w:szCs w:val="28"/>
              </w:rPr>
              <w:t>消防安全檢查</w:t>
            </w:r>
            <w:r>
              <w:rPr>
                <w:rFonts w:eastAsia="標楷體" w:hint="eastAsia"/>
                <w:spacing w:val="12"/>
                <w:sz w:val="28"/>
                <w:szCs w:val="28"/>
              </w:rPr>
              <w:t>最滿意項目為檢察態度</w:t>
            </w:r>
            <w:r w:rsidRPr="00F4522E">
              <w:rPr>
                <w:rFonts w:eastAsia="標楷體"/>
                <w:spacing w:val="20"/>
                <w:kern w:val="0"/>
                <w:sz w:val="28"/>
              </w:rPr>
              <w:t>的比例較高。</w:t>
            </w:r>
          </w:p>
        </w:tc>
      </w:tr>
      <w:tr w:rsidR="00580CFF" w:rsidRPr="00F4522E" w:rsidTr="00E076DB">
        <w:tc>
          <w:tcPr>
            <w:tcW w:w="9072" w:type="dxa"/>
            <w:gridSpan w:val="2"/>
            <w:vAlign w:val="center"/>
          </w:tcPr>
          <w:p w:rsidR="00580CFF" w:rsidRPr="00B0606A" w:rsidRDefault="00580CFF" w:rsidP="00761FC7">
            <w:pPr>
              <w:jc w:val="center"/>
              <w:rPr>
                <w:rFonts w:eastAsia="標楷體"/>
                <w:spacing w:val="12"/>
                <w:sz w:val="20"/>
              </w:rPr>
            </w:pPr>
            <w:bookmarkStart w:id="121" w:name="_Toc518992242"/>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12</w:t>
            </w:r>
            <w:r w:rsidR="00551A60" w:rsidRPr="00B0606A">
              <w:rPr>
                <w:rFonts w:eastAsia="標楷體"/>
                <w:spacing w:val="12"/>
                <w:sz w:val="20"/>
              </w:rPr>
              <w:fldChar w:fldCharType="end"/>
            </w:r>
            <w:r w:rsidRPr="00580CFF">
              <w:rPr>
                <w:rFonts w:eastAsia="標楷體" w:hint="eastAsia"/>
                <w:spacing w:val="12"/>
                <w:sz w:val="20"/>
              </w:rPr>
              <w:t>消防安全檢查最滿意項目</w:t>
            </w:r>
            <w:r w:rsidRPr="00B0606A">
              <w:rPr>
                <w:rFonts w:eastAsia="標楷體"/>
                <w:spacing w:val="12"/>
                <w:sz w:val="20"/>
              </w:rPr>
              <w:t>與基本資料交叉分析圖</w:t>
            </w:r>
            <w:bookmarkEnd w:id="121"/>
          </w:p>
        </w:tc>
      </w:tr>
    </w:tbl>
    <w:p w:rsidR="00580CFF" w:rsidRPr="00580CFF" w:rsidRDefault="00580CFF"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七</w:t>
      </w:r>
      <w:r w:rsidRPr="00D0549D">
        <w:rPr>
          <w:rFonts w:eastAsia="標楷體"/>
          <w:spacing w:val="20"/>
          <w:kern w:val="0"/>
          <w:sz w:val="28"/>
          <w:szCs w:val="28"/>
        </w:rPr>
        <w:t>)</w:t>
      </w:r>
      <w:r w:rsidRPr="00D0549D">
        <w:rPr>
          <w:rFonts w:eastAsia="標楷體" w:hint="eastAsia"/>
          <w:spacing w:val="20"/>
          <w:kern w:val="0"/>
          <w:sz w:val="28"/>
          <w:szCs w:val="28"/>
        </w:rPr>
        <w:t>整體消防安全檢查評價</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352451" w:rsidRPr="00F4522E" w:rsidTr="00761FC7">
        <w:trPr>
          <w:trHeight w:val="485"/>
        </w:trPr>
        <w:tc>
          <w:tcPr>
            <w:tcW w:w="9072" w:type="dxa"/>
            <w:shd w:val="clear" w:color="auto" w:fill="auto"/>
            <w:vAlign w:val="center"/>
          </w:tcPr>
          <w:p w:rsidR="00352451" w:rsidRPr="00F4522E" w:rsidRDefault="00352451"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934" name="圖片 934"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352451" w:rsidRPr="00AC3088" w:rsidRDefault="00352451" w:rsidP="00AC3088">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szCs w:val="28"/>
        </w:rPr>
      </w:pPr>
      <w:r w:rsidRPr="00F4522E">
        <w:rPr>
          <w:rFonts w:eastAsia="標楷體"/>
          <w:spacing w:val="20"/>
          <w:kern w:val="0"/>
          <w:sz w:val="28"/>
          <w:szCs w:val="28"/>
        </w:rPr>
        <w:t>根據本次調查，對於</w:t>
      </w:r>
      <w:r w:rsidR="00D30412" w:rsidRPr="00D30412">
        <w:rPr>
          <w:rFonts w:eastAsia="標楷體" w:hint="eastAsia"/>
          <w:spacing w:val="20"/>
          <w:kern w:val="0"/>
          <w:sz w:val="28"/>
          <w:szCs w:val="28"/>
        </w:rPr>
        <w:t>整體消防安全檢查評價</w:t>
      </w:r>
      <w:r w:rsidRPr="00F4522E">
        <w:rPr>
          <w:rFonts w:eastAsia="標楷體"/>
          <w:spacing w:val="20"/>
          <w:kern w:val="0"/>
          <w:sz w:val="28"/>
          <w:szCs w:val="28"/>
        </w:rPr>
        <w:t>，</w:t>
      </w:r>
      <w:r w:rsidR="00AC3088">
        <w:rPr>
          <w:rFonts w:eastAsia="標楷體" w:hint="eastAsia"/>
          <w:spacing w:val="20"/>
          <w:kern w:val="0"/>
          <w:sz w:val="28"/>
          <w:szCs w:val="28"/>
        </w:rPr>
        <w:t>總平均為</w:t>
      </w:r>
      <w:r w:rsidR="00AC3088">
        <w:rPr>
          <w:rFonts w:eastAsia="標楷體"/>
          <w:spacing w:val="20"/>
          <w:kern w:val="0"/>
          <w:sz w:val="28"/>
          <w:szCs w:val="28"/>
        </w:rPr>
        <w:t>8.87</w:t>
      </w:r>
      <w:r w:rsidR="00AC3088">
        <w:rPr>
          <w:rFonts w:eastAsia="標楷體" w:hint="eastAsia"/>
          <w:spacing w:val="20"/>
          <w:kern w:val="0"/>
          <w:sz w:val="28"/>
          <w:szCs w:val="28"/>
        </w:rPr>
        <w:t>分，其中以給予</w:t>
      </w:r>
      <w:r w:rsidR="00AC3088">
        <w:rPr>
          <w:rFonts w:eastAsia="標楷體" w:hint="eastAsia"/>
          <w:spacing w:val="20"/>
          <w:kern w:val="0"/>
          <w:sz w:val="28"/>
          <w:szCs w:val="28"/>
        </w:rPr>
        <w:t>10</w:t>
      </w:r>
      <w:r w:rsidR="00AC3088">
        <w:rPr>
          <w:rFonts w:eastAsia="標楷體" w:hint="eastAsia"/>
          <w:spacing w:val="20"/>
          <w:kern w:val="0"/>
          <w:sz w:val="28"/>
          <w:szCs w:val="28"/>
        </w:rPr>
        <w:t>分</w:t>
      </w:r>
      <w:r w:rsidR="00AC3088">
        <w:rPr>
          <w:rFonts w:eastAsia="標楷體" w:hint="eastAsia"/>
          <w:spacing w:val="20"/>
          <w:kern w:val="0"/>
          <w:sz w:val="28"/>
          <w:szCs w:val="28"/>
        </w:rPr>
        <w:t>(</w:t>
      </w:r>
      <w:r w:rsidR="00AC3088">
        <w:rPr>
          <w:rFonts w:eastAsia="標楷體"/>
          <w:spacing w:val="20"/>
          <w:kern w:val="0"/>
          <w:sz w:val="28"/>
          <w:szCs w:val="28"/>
        </w:rPr>
        <w:t>33.5%</w:t>
      </w:r>
      <w:r w:rsidR="00AC3088">
        <w:rPr>
          <w:rFonts w:eastAsia="標楷體" w:hint="eastAsia"/>
          <w:spacing w:val="20"/>
          <w:kern w:val="0"/>
          <w:sz w:val="28"/>
          <w:szCs w:val="28"/>
        </w:rPr>
        <w:t>)</w:t>
      </w:r>
      <w:r w:rsidR="00AC3088">
        <w:rPr>
          <w:rFonts w:eastAsia="標楷體" w:hint="eastAsia"/>
          <w:spacing w:val="20"/>
          <w:kern w:val="0"/>
          <w:sz w:val="28"/>
          <w:szCs w:val="28"/>
        </w:rPr>
        <w:t>的廠商比例較高，占三成四；其次為</w:t>
      </w:r>
      <w:r w:rsidR="00AC3088">
        <w:rPr>
          <w:rFonts w:eastAsia="標楷體" w:hint="eastAsia"/>
          <w:spacing w:val="20"/>
          <w:kern w:val="0"/>
          <w:sz w:val="28"/>
          <w:szCs w:val="28"/>
        </w:rPr>
        <w:t>9</w:t>
      </w:r>
      <w:r w:rsidR="00AC3088">
        <w:rPr>
          <w:rFonts w:eastAsia="標楷體" w:hint="eastAsia"/>
          <w:spacing w:val="20"/>
          <w:kern w:val="0"/>
          <w:sz w:val="28"/>
          <w:szCs w:val="28"/>
        </w:rPr>
        <w:t>分</w:t>
      </w:r>
      <w:r w:rsidR="00AC3088">
        <w:rPr>
          <w:rFonts w:eastAsia="標楷體" w:hint="eastAsia"/>
          <w:spacing w:val="20"/>
          <w:kern w:val="0"/>
          <w:sz w:val="28"/>
          <w:szCs w:val="28"/>
        </w:rPr>
        <w:t>(</w:t>
      </w:r>
      <w:r w:rsidR="00AC3088">
        <w:rPr>
          <w:rFonts w:eastAsia="標楷體"/>
          <w:spacing w:val="20"/>
          <w:kern w:val="0"/>
          <w:sz w:val="28"/>
          <w:szCs w:val="28"/>
        </w:rPr>
        <w:t>31.8%</w:t>
      </w:r>
      <w:r w:rsidR="00AC3088">
        <w:rPr>
          <w:rFonts w:eastAsia="標楷體" w:hint="eastAsia"/>
          <w:spacing w:val="20"/>
          <w:kern w:val="0"/>
          <w:sz w:val="28"/>
          <w:szCs w:val="28"/>
        </w:rPr>
        <w:t>)</w:t>
      </w:r>
      <w:r w:rsidR="00AC3088">
        <w:rPr>
          <w:rFonts w:eastAsia="標楷體" w:hint="eastAsia"/>
          <w:spacing w:val="20"/>
          <w:kern w:val="0"/>
          <w:sz w:val="28"/>
          <w:szCs w:val="28"/>
        </w:rPr>
        <w:t>，占三成二；再其次為</w:t>
      </w:r>
      <w:r w:rsidR="00AC3088">
        <w:rPr>
          <w:rFonts w:eastAsia="標楷體" w:hint="eastAsia"/>
          <w:spacing w:val="20"/>
          <w:kern w:val="0"/>
          <w:sz w:val="28"/>
          <w:szCs w:val="28"/>
        </w:rPr>
        <w:t>8</w:t>
      </w:r>
      <w:r w:rsidR="00AC3088">
        <w:rPr>
          <w:rFonts w:eastAsia="標楷體" w:hint="eastAsia"/>
          <w:spacing w:val="20"/>
          <w:kern w:val="0"/>
          <w:sz w:val="28"/>
          <w:szCs w:val="28"/>
        </w:rPr>
        <w:t>分</w:t>
      </w:r>
      <w:r w:rsidR="00AC3088">
        <w:rPr>
          <w:rFonts w:eastAsia="標楷體" w:hint="eastAsia"/>
          <w:spacing w:val="20"/>
          <w:kern w:val="0"/>
          <w:sz w:val="28"/>
          <w:szCs w:val="28"/>
        </w:rPr>
        <w:t>(</w:t>
      </w:r>
      <w:r w:rsidR="00AC3088">
        <w:rPr>
          <w:rFonts w:eastAsia="標楷體"/>
          <w:spacing w:val="20"/>
          <w:kern w:val="0"/>
          <w:sz w:val="28"/>
          <w:szCs w:val="28"/>
        </w:rPr>
        <w:t>26.6%)</w:t>
      </w:r>
      <w:r w:rsidR="00AC3088">
        <w:rPr>
          <w:rFonts w:eastAsia="標楷體" w:hint="eastAsia"/>
          <w:spacing w:val="20"/>
          <w:kern w:val="0"/>
          <w:sz w:val="28"/>
          <w:szCs w:val="28"/>
        </w:rPr>
        <w:t>，占二成七；其餘分數比例較低，詳見圖</w:t>
      </w:r>
      <w:r w:rsidR="00AC3088">
        <w:rPr>
          <w:rFonts w:eastAsia="標楷體" w:hint="eastAsia"/>
          <w:spacing w:val="20"/>
          <w:kern w:val="0"/>
          <w:sz w:val="28"/>
          <w:szCs w:val="28"/>
        </w:rPr>
        <w:t>5</w:t>
      </w:r>
      <w:r w:rsidR="00AC3088">
        <w:rPr>
          <w:rFonts w:eastAsia="標楷體"/>
          <w:spacing w:val="20"/>
          <w:kern w:val="0"/>
          <w:sz w:val="28"/>
          <w:szCs w:val="28"/>
        </w:rPr>
        <w:t>-13</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352451" w:rsidRPr="00F4522E" w:rsidTr="00761FC7">
        <w:trPr>
          <w:trHeight w:val="312"/>
        </w:trPr>
        <w:tc>
          <w:tcPr>
            <w:tcW w:w="5000" w:type="pct"/>
            <w:vMerge w:val="restart"/>
            <w:vAlign w:val="center"/>
          </w:tcPr>
          <w:p w:rsidR="00352451" w:rsidRPr="00F4522E" w:rsidRDefault="00352451" w:rsidP="00761FC7">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AC3088" w:rsidRPr="00AC3088">
              <w:rPr>
                <w:rFonts w:eastAsia="標楷體"/>
                <w:noProof/>
                <w:spacing w:val="12"/>
                <w:sz w:val="28"/>
                <w:szCs w:val="28"/>
              </w:rPr>
              <w:drawing>
                <wp:inline distT="0" distB="0" distL="0" distR="0">
                  <wp:extent cx="5486400" cy="3038475"/>
                  <wp:effectExtent l="0" t="0" r="0" b="0"/>
                  <wp:docPr id="940" name="圖片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352451" w:rsidRPr="00F4522E" w:rsidTr="00761FC7">
        <w:trPr>
          <w:trHeight w:val="3396"/>
        </w:trPr>
        <w:tc>
          <w:tcPr>
            <w:tcW w:w="5000" w:type="pct"/>
            <w:vMerge/>
          </w:tcPr>
          <w:p w:rsidR="00352451" w:rsidRPr="00F4522E" w:rsidRDefault="00352451" w:rsidP="00761FC7">
            <w:pPr>
              <w:widowControl/>
              <w:autoSpaceDE w:val="0"/>
              <w:autoSpaceDN w:val="0"/>
              <w:spacing w:before="120" w:after="120" w:line="500" w:lineRule="exact"/>
              <w:jc w:val="center"/>
              <w:textAlignment w:val="bottom"/>
              <w:rPr>
                <w:rFonts w:eastAsia="標楷體"/>
                <w:spacing w:val="12"/>
                <w:kern w:val="0"/>
                <w:sz w:val="28"/>
              </w:rPr>
            </w:pPr>
          </w:p>
        </w:tc>
      </w:tr>
      <w:tr w:rsidR="00352451" w:rsidRPr="00F4522E" w:rsidTr="00761FC7">
        <w:trPr>
          <w:trHeight w:val="80"/>
        </w:trPr>
        <w:tc>
          <w:tcPr>
            <w:tcW w:w="5000" w:type="pct"/>
          </w:tcPr>
          <w:p w:rsidR="00352451" w:rsidRPr="00B0606A" w:rsidRDefault="00352451" w:rsidP="00761FC7">
            <w:pPr>
              <w:pStyle w:val="affff0"/>
              <w:rPr>
                <w:rFonts w:ascii="Times New Roman" w:eastAsia="標楷體" w:hAnsi="Times New Roman"/>
              </w:rPr>
            </w:pPr>
            <w:bookmarkStart w:id="122" w:name="_Toc518992243"/>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13</w:t>
            </w:r>
            <w:r w:rsidR="00551A60" w:rsidRPr="00B0606A">
              <w:rPr>
                <w:rFonts w:ascii="Times New Roman" w:eastAsia="標楷體" w:hAnsi="Times New Roman"/>
              </w:rPr>
              <w:fldChar w:fldCharType="end"/>
            </w:r>
            <w:r w:rsidRPr="00352451">
              <w:rPr>
                <w:rFonts w:ascii="Times New Roman" w:eastAsia="標楷體" w:hAnsi="Times New Roman" w:hint="eastAsia"/>
              </w:rPr>
              <w:t>整體消防安全檢查評價</w:t>
            </w:r>
            <w:r w:rsidRPr="00B0606A">
              <w:rPr>
                <w:rFonts w:ascii="Times New Roman" w:eastAsia="標楷體" w:hAnsi="Times New Roman"/>
              </w:rPr>
              <w:t>分析圖</w:t>
            </w:r>
            <w:bookmarkEnd w:id="122"/>
          </w:p>
        </w:tc>
      </w:tr>
      <w:tr w:rsidR="00352451" w:rsidRPr="00F4522E" w:rsidTr="00E076DB">
        <w:trPr>
          <w:trHeight w:val="20"/>
        </w:trPr>
        <w:tc>
          <w:tcPr>
            <w:tcW w:w="5000" w:type="pct"/>
            <w:shd w:val="clear" w:color="auto" w:fill="DAEEF3"/>
            <w:vAlign w:val="center"/>
          </w:tcPr>
          <w:p w:rsidR="00352451" w:rsidRPr="00F4522E" w:rsidRDefault="00352451" w:rsidP="00120FB7">
            <w:pPr>
              <w:keepNext/>
              <w:snapToGrid w:val="0"/>
              <w:spacing w:beforeLines="20" w:before="65" w:afterLines="20" w:after="65"/>
              <w:ind w:left="448" w:hangingChars="200" w:hanging="448"/>
              <w:jc w:val="both"/>
              <w:rPr>
                <w:rFonts w:eastAsia="標楷體"/>
                <w:sz w:val="20"/>
              </w:rPr>
            </w:pPr>
            <w:r w:rsidRPr="00352451">
              <w:rPr>
                <w:rFonts w:eastAsia="標楷體" w:hint="eastAsia"/>
                <w:spacing w:val="12"/>
                <w:sz w:val="20"/>
              </w:rPr>
              <w:t>Q9.</w:t>
            </w:r>
            <w:r w:rsidRPr="00352451">
              <w:rPr>
                <w:rFonts w:eastAsia="標楷體" w:hint="eastAsia"/>
                <w:spacing w:val="12"/>
                <w:sz w:val="20"/>
              </w:rPr>
              <w:t>請問對於南投縣政府消防局，最近一次整體消防安全檢查工作，如果最低代表</w:t>
            </w:r>
            <w:r w:rsidRPr="00352451">
              <w:rPr>
                <w:rFonts w:eastAsia="標楷體" w:hint="eastAsia"/>
                <w:spacing w:val="12"/>
                <w:sz w:val="20"/>
              </w:rPr>
              <w:t>1</w:t>
            </w:r>
            <w:r w:rsidRPr="00352451">
              <w:rPr>
                <w:rFonts w:eastAsia="標楷體" w:hint="eastAsia"/>
                <w:spacing w:val="12"/>
                <w:sz w:val="20"/>
              </w:rPr>
              <w:t>分，最高代表</w:t>
            </w:r>
            <w:r w:rsidRPr="00352451">
              <w:rPr>
                <w:rFonts w:eastAsia="標楷體" w:hint="eastAsia"/>
                <w:spacing w:val="12"/>
                <w:sz w:val="20"/>
              </w:rPr>
              <w:t>10</w:t>
            </w:r>
            <w:r w:rsidRPr="00352451">
              <w:rPr>
                <w:rFonts w:eastAsia="標楷體" w:hint="eastAsia"/>
                <w:spacing w:val="12"/>
                <w:sz w:val="20"/>
              </w:rPr>
              <w:t>分，請問</w:t>
            </w:r>
            <w:r w:rsidRPr="00352451">
              <w:rPr>
                <w:rFonts w:eastAsia="標楷體" w:hint="eastAsia"/>
                <w:spacing w:val="12"/>
                <w:sz w:val="20"/>
              </w:rPr>
              <w:t>1~10</w:t>
            </w:r>
            <w:r w:rsidRPr="00352451">
              <w:rPr>
                <w:rFonts w:eastAsia="標楷體" w:hint="eastAsia"/>
                <w:spacing w:val="12"/>
                <w:sz w:val="20"/>
              </w:rPr>
              <w:t>分</w:t>
            </w:r>
            <w:proofErr w:type="gramStart"/>
            <w:r w:rsidRPr="00352451">
              <w:rPr>
                <w:rFonts w:eastAsia="標楷體" w:hint="eastAsia"/>
                <w:spacing w:val="12"/>
                <w:sz w:val="20"/>
              </w:rPr>
              <w:t>之間，</w:t>
            </w:r>
            <w:proofErr w:type="gramEnd"/>
            <w:r w:rsidRPr="00352451">
              <w:rPr>
                <w:rFonts w:eastAsia="標楷體" w:hint="eastAsia"/>
                <w:spacing w:val="12"/>
                <w:sz w:val="20"/>
              </w:rPr>
              <w:t>您會給幾分</w:t>
            </w:r>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352451" w:rsidRDefault="00352451" w:rsidP="00352451">
      <w:pPr>
        <w:pStyle w:val="aff5"/>
        <w:rPr>
          <w:rFonts w:eastAsia="標楷體"/>
          <w:spacing w:val="12"/>
          <w:sz w:val="28"/>
          <w:szCs w:val="28"/>
        </w:rPr>
      </w:pPr>
    </w:p>
    <w:p w:rsidR="00352451" w:rsidRPr="00F4522E" w:rsidRDefault="00352451" w:rsidP="00352451">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352451" w:rsidRPr="00F4522E" w:rsidTr="00761FC7">
        <w:trPr>
          <w:trHeight w:val="485"/>
        </w:trPr>
        <w:tc>
          <w:tcPr>
            <w:tcW w:w="9072" w:type="dxa"/>
            <w:shd w:val="clear" w:color="auto" w:fill="auto"/>
            <w:vAlign w:val="center"/>
          </w:tcPr>
          <w:p w:rsidR="00352451" w:rsidRPr="00F4522E" w:rsidRDefault="00352451"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937" name="圖片 937"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352451" w:rsidRPr="00F4522E" w:rsidRDefault="00352451" w:rsidP="00352451">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AC3088" w:rsidRPr="00AC3088">
        <w:rPr>
          <w:rFonts w:eastAsia="標楷體" w:hint="eastAsia"/>
          <w:spacing w:val="12"/>
          <w:sz w:val="28"/>
          <w:szCs w:val="28"/>
        </w:rPr>
        <w:t>整體消防安全檢查評價</w:t>
      </w:r>
      <w:r w:rsidR="00AC3088">
        <w:rPr>
          <w:rFonts w:eastAsia="標楷體" w:hint="eastAsia"/>
          <w:spacing w:val="12"/>
          <w:sz w:val="28"/>
          <w:szCs w:val="28"/>
        </w:rPr>
        <w:t>給予滿分之比例</w:t>
      </w:r>
      <w:r w:rsidRPr="00F4522E">
        <w:rPr>
          <w:rFonts w:eastAsia="標楷體"/>
          <w:spacing w:val="12"/>
          <w:sz w:val="28"/>
          <w:szCs w:val="28"/>
        </w:rPr>
        <w:t>與基本資料進行交叉分析，</w:t>
      </w:r>
      <w:r w:rsidR="00AC3088" w:rsidRPr="00AC3088">
        <w:rPr>
          <w:rFonts w:eastAsia="標楷體" w:hint="eastAsia"/>
          <w:spacing w:val="12"/>
          <w:sz w:val="28"/>
          <w:szCs w:val="28"/>
        </w:rPr>
        <w:t>發現比例會因受訪者的</w:t>
      </w:r>
      <w:r w:rsidR="00AC3088">
        <w:rPr>
          <w:rFonts w:eastAsia="標楷體" w:hint="eastAsia"/>
          <w:spacing w:val="12"/>
          <w:sz w:val="28"/>
          <w:szCs w:val="28"/>
        </w:rPr>
        <w:t>性別與</w:t>
      </w:r>
      <w:r w:rsidR="00AC3088" w:rsidRPr="00AC3088">
        <w:rPr>
          <w:rFonts w:eastAsia="標楷體" w:hint="eastAsia"/>
          <w:spacing w:val="12"/>
          <w:sz w:val="28"/>
          <w:szCs w:val="28"/>
        </w:rPr>
        <w:t>教育程度之不同而達顯著差異</w:t>
      </w:r>
      <w:r w:rsidR="00AC3088" w:rsidRPr="00AC3088">
        <w:rPr>
          <w:rFonts w:eastAsia="標楷體" w:hint="eastAsia"/>
          <w:spacing w:val="12"/>
          <w:sz w:val="28"/>
          <w:szCs w:val="28"/>
        </w:rPr>
        <w:t>(p-value&lt;0.05)</w:t>
      </w:r>
      <w:r w:rsidR="00AC3088" w:rsidRPr="00AC3088">
        <w:rPr>
          <w:rFonts w:eastAsia="標楷體" w:hint="eastAsia"/>
          <w:spacing w:val="12"/>
          <w:sz w:val="28"/>
          <w:szCs w:val="28"/>
        </w:rPr>
        <w:t>，但因交叉分析表方格</w:t>
      </w:r>
      <w:r w:rsidR="00AC3088" w:rsidRPr="00AC3088">
        <w:rPr>
          <w:rFonts w:eastAsia="標楷體" w:hint="eastAsia"/>
          <w:spacing w:val="12"/>
          <w:sz w:val="28"/>
          <w:szCs w:val="28"/>
        </w:rPr>
        <w:t>(cells)</w:t>
      </w:r>
      <w:r w:rsidR="00AC3088" w:rsidRPr="00AC3088">
        <w:rPr>
          <w:rFonts w:eastAsia="標楷體" w:hint="eastAsia"/>
          <w:spacing w:val="12"/>
          <w:sz w:val="28"/>
          <w:szCs w:val="28"/>
        </w:rPr>
        <w:t>內的期望值</w:t>
      </w:r>
      <w:r w:rsidR="00AC3088" w:rsidRPr="00AC3088">
        <w:rPr>
          <w:rFonts w:eastAsia="標楷體" w:hint="eastAsia"/>
          <w:spacing w:val="12"/>
          <w:sz w:val="28"/>
          <w:szCs w:val="28"/>
        </w:rPr>
        <w:t>25%</w:t>
      </w:r>
      <w:r w:rsidR="00AC3088" w:rsidRPr="00AC3088">
        <w:rPr>
          <w:rFonts w:eastAsia="標楷體" w:hint="eastAsia"/>
          <w:spacing w:val="12"/>
          <w:sz w:val="28"/>
          <w:szCs w:val="28"/>
        </w:rPr>
        <w:t>以上小於</w:t>
      </w:r>
      <w:r w:rsidR="00AC3088" w:rsidRPr="00AC3088">
        <w:rPr>
          <w:rFonts w:eastAsia="標楷體" w:hint="eastAsia"/>
          <w:spacing w:val="12"/>
          <w:sz w:val="28"/>
          <w:szCs w:val="28"/>
        </w:rPr>
        <w:t>5</w:t>
      </w:r>
      <w:r w:rsidR="00AC3088" w:rsidRPr="00AC3088">
        <w:rPr>
          <w:rFonts w:eastAsia="標楷體" w:hint="eastAsia"/>
          <w:spacing w:val="12"/>
          <w:sz w:val="28"/>
          <w:szCs w:val="28"/>
        </w:rPr>
        <w:t>，不適合以卡方檢定結果進行推論，因此各族群之差異僅供參考。至於年齡與居住地區的部分則未達顯著差異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F708A0">
        <w:rPr>
          <w:rFonts w:eastAsia="標楷體"/>
          <w:spacing w:val="20"/>
          <w:kern w:val="0"/>
          <w:sz w:val="28"/>
        </w:rPr>
        <w:t>7</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352451" w:rsidRPr="00F4522E" w:rsidTr="00E076DB">
        <w:trPr>
          <w:trHeight w:val="6519"/>
        </w:trPr>
        <w:tc>
          <w:tcPr>
            <w:tcW w:w="4536" w:type="dxa"/>
          </w:tcPr>
          <w:p w:rsidR="00352451" w:rsidRPr="00F4522E" w:rsidRDefault="00AC3088" w:rsidP="00761FC7">
            <w:pPr>
              <w:snapToGrid w:val="0"/>
              <w:ind w:leftChars="-45" w:left="-108"/>
              <w:jc w:val="right"/>
              <w:rPr>
                <w:rFonts w:eastAsia="標楷體"/>
              </w:rPr>
            </w:pPr>
            <w:r w:rsidRPr="00AC3088">
              <w:rPr>
                <w:rFonts w:eastAsia="標楷體"/>
                <w:noProof/>
              </w:rPr>
              <w:drawing>
                <wp:inline distT="0" distB="0" distL="0" distR="0">
                  <wp:extent cx="2743200" cy="5724525"/>
                  <wp:effectExtent l="0" t="0" r="0" b="0"/>
                  <wp:docPr id="941" name="圖片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352451" w:rsidRPr="00F4522E" w:rsidRDefault="00352451"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sidR="00AC3088">
              <w:rPr>
                <w:rFonts w:eastAsia="標楷體"/>
                <w:spacing w:val="20"/>
                <w:kern w:val="0"/>
                <w:sz w:val="28"/>
              </w:rPr>
              <w:t>36.5</w:t>
            </w:r>
            <w:r w:rsidRPr="00F4522E">
              <w:rPr>
                <w:rFonts w:eastAsia="標楷體"/>
                <w:spacing w:val="20"/>
                <w:kern w:val="0"/>
                <w:sz w:val="28"/>
              </w:rPr>
              <w:t>%)</w:t>
            </w:r>
            <w:r w:rsidR="00AC3088">
              <w:rPr>
                <w:rFonts w:eastAsia="標楷體" w:hint="eastAsia"/>
                <w:spacing w:val="12"/>
                <w:sz w:val="28"/>
                <w:szCs w:val="28"/>
              </w:rPr>
              <w:t>給予</w:t>
            </w:r>
            <w:r w:rsidR="00AC3088" w:rsidRPr="00AC3088">
              <w:rPr>
                <w:rFonts w:eastAsia="標楷體" w:hint="eastAsia"/>
                <w:spacing w:val="12"/>
                <w:sz w:val="28"/>
                <w:szCs w:val="28"/>
              </w:rPr>
              <w:t>整體消防安全檢查評價</w:t>
            </w:r>
            <w:r w:rsidR="00AC3088">
              <w:rPr>
                <w:rFonts w:eastAsia="標楷體" w:hint="eastAsia"/>
                <w:spacing w:val="12"/>
                <w:sz w:val="28"/>
                <w:szCs w:val="28"/>
              </w:rPr>
              <w:t>滿分</w:t>
            </w:r>
            <w:r w:rsidRPr="00F4522E">
              <w:rPr>
                <w:rFonts w:eastAsia="標楷體"/>
                <w:spacing w:val="20"/>
                <w:kern w:val="0"/>
                <w:sz w:val="28"/>
              </w:rPr>
              <w:t>的比例較高。</w:t>
            </w:r>
          </w:p>
          <w:p w:rsidR="00352451" w:rsidRPr="00F4522E" w:rsidRDefault="00352451"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sidR="00AC3088">
              <w:rPr>
                <w:rFonts w:eastAsia="標楷體" w:hint="eastAsia"/>
                <w:spacing w:val="20"/>
                <w:kern w:val="0"/>
                <w:sz w:val="28"/>
              </w:rPr>
              <w:t>6</w:t>
            </w:r>
            <w:r w:rsidR="00AC3088">
              <w:rPr>
                <w:rFonts w:eastAsia="標楷體"/>
                <w:spacing w:val="20"/>
                <w:kern w:val="0"/>
                <w:sz w:val="28"/>
              </w:rPr>
              <w:t>0</w:t>
            </w:r>
            <w:r w:rsidR="00AC3088">
              <w:rPr>
                <w:rFonts w:eastAsia="標楷體" w:hint="eastAsia"/>
                <w:spacing w:val="20"/>
                <w:kern w:val="0"/>
                <w:sz w:val="28"/>
              </w:rPr>
              <w:t>歲以上</w:t>
            </w:r>
            <w:r w:rsidR="00AC3088">
              <w:rPr>
                <w:rFonts w:eastAsia="標楷體" w:hint="eastAsia"/>
                <w:spacing w:val="20"/>
                <w:kern w:val="0"/>
                <w:sz w:val="28"/>
              </w:rPr>
              <w:t>(</w:t>
            </w:r>
            <w:r w:rsidR="00AC3088">
              <w:rPr>
                <w:rFonts w:eastAsia="標楷體"/>
                <w:spacing w:val="20"/>
                <w:kern w:val="0"/>
                <w:sz w:val="28"/>
              </w:rPr>
              <w:t>45.3%)</w:t>
            </w:r>
            <w:r w:rsidR="00AC3088">
              <w:rPr>
                <w:rFonts w:eastAsia="標楷體" w:hint="eastAsia"/>
                <w:spacing w:val="20"/>
                <w:kern w:val="0"/>
                <w:sz w:val="28"/>
              </w:rPr>
              <w:t>者</w:t>
            </w:r>
            <w:r w:rsidR="00AC3088">
              <w:rPr>
                <w:rFonts w:eastAsia="標楷體" w:hint="eastAsia"/>
                <w:spacing w:val="12"/>
                <w:sz w:val="28"/>
                <w:szCs w:val="28"/>
              </w:rPr>
              <w:t>給予</w:t>
            </w:r>
            <w:r w:rsidR="00AC3088" w:rsidRPr="00AC3088">
              <w:rPr>
                <w:rFonts w:eastAsia="標楷體" w:hint="eastAsia"/>
                <w:spacing w:val="12"/>
                <w:sz w:val="28"/>
                <w:szCs w:val="28"/>
              </w:rPr>
              <w:t>整體消防安全檢查評價</w:t>
            </w:r>
            <w:r w:rsidR="00AC3088">
              <w:rPr>
                <w:rFonts w:eastAsia="標楷體" w:hint="eastAsia"/>
                <w:spacing w:val="12"/>
                <w:sz w:val="28"/>
                <w:szCs w:val="28"/>
              </w:rPr>
              <w:t>滿分</w:t>
            </w:r>
            <w:r w:rsidR="00AC3088" w:rsidRPr="00F4522E">
              <w:rPr>
                <w:rFonts w:eastAsia="標楷體"/>
                <w:spacing w:val="20"/>
                <w:kern w:val="0"/>
                <w:sz w:val="28"/>
              </w:rPr>
              <w:t>的比例較高</w:t>
            </w:r>
            <w:r w:rsidRPr="00F4522E">
              <w:rPr>
                <w:rFonts w:eastAsia="標楷體"/>
                <w:spacing w:val="20"/>
                <w:kern w:val="0"/>
                <w:sz w:val="28"/>
              </w:rPr>
              <w:t>。</w:t>
            </w:r>
          </w:p>
          <w:p w:rsidR="00352451" w:rsidRPr="00F4522E" w:rsidRDefault="00352451"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國小及以下</w:t>
            </w:r>
            <w:r w:rsidR="00AC3088">
              <w:rPr>
                <w:rFonts w:eastAsia="標楷體" w:hint="eastAsia"/>
                <w:spacing w:val="20"/>
                <w:kern w:val="0"/>
                <w:sz w:val="28"/>
              </w:rPr>
              <w:t>(57.1%)</w:t>
            </w:r>
            <w:r>
              <w:rPr>
                <w:rFonts w:eastAsia="標楷體" w:hint="eastAsia"/>
                <w:spacing w:val="20"/>
                <w:kern w:val="0"/>
                <w:sz w:val="28"/>
              </w:rPr>
              <w:t>程度者</w:t>
            </w:r>
            <w:r w:rsidR="00AC3088">
              <w:rPr>
                <w:rFonts w:eastAsia="標楷體" w:hint="eastAsia"/>
                <w:spacing w:val="12"/>
                <w:sz w:val="28"/>
                <w:szCs w:val="28"/>
              </w:rPr>
              <w:t>給予</w:t>
            </w:r>
            <w:r w:rsidR="00AC3088" w:rsidRPr="00AC3088">
              <w:rPr>
                <w:rFonts w:eastAsia="標楷體" w:hint="eastAsia"/>
                <w:spacing w:val="12"/>
                <w:sz w:val="28"/>
                <w:szCs w:val="28"/>
              </w:rPr>
              <w:t>整體消防安全檢查評價</w:t>
            </w:r>
            <w:r w:rsidR="00AC3088">
              <w:rPr>
                <w:rFonts w:eastAsia="標楷體" w:hint="eastAsia"/>
                <w:spacing w:val="12"/>
                <w:sz w:val="28"/>
                <w:szCs w:val="28"/>
              </w:rPr>
              <w:t>滿分</w:t>
            </w:r>
            <w:r w:rsidR="00AC3088" w:rsidRPr="00F4522E">
              <w:rPr>
                <w:rFonts w:eastAsia="標楷體"/>
                <w:spacing w:val="20"/>
                <w:kern w:val="0"/>
                <w:sz w:val="28"/>
              </w:rPr>
              <w:t>的比例較高</w:t>
            </w:r>
            <w:r w:rsidRPr="00F4522E">
              <w:rPr>
                <w:rFonts w:eastAsia="標楷體"/>
                <w:spacing w:val="20"/>
                <w:kern w:val="0"/>
                <w:sz w:val="28"/>
              </w:rPr>
              <w:t>。</w:t>
            </w:r>
          </w:p>
          <w:p w:rsidR="00352451" w:rsidRPr="00F4522E" w:rsidRDefault="00352451"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sidR="00AC3088">
              <w:rPr>
                <w:rFonts w:eastAsia="標楷體" w:hint="eastAsia"/>
                <w:spacing w:val="20"/>
                <w:kern w:val="0"/>
                <w:sz w:val="28"/>
              </w:rPr>
              <w:t>國姓鄉</w:t>
            </w:r>
            <w:r w:rsidR="00AC3088">
              <w:rPr>
                <w:rFonts w:eastAsia="標楷體" w:hint="eastAsia"/>
                <w:spacing w:val="20"/>
                <w:kern w:val="0"/>
                <w:sz w:val="28"/>
              </w:rPr>
              <w:t>(53.8%)</w:t>
            </w:r>
            <w:r w:rsidR="00E91B77">
              <w:rPr>
                <w:rFonts w:eastAsia="標楷體" w:hint="eastAsia"/>
                <w:spacing w:val="20"/>
                <w:kern w:val="0"/>
                <w:sz w:val="28"/>
              </w:rPr>
              <w:t>者</w:t>
            </w:r>
            <w:r w:rsidR="00AC3088">
              <w:rPr>
                <w:rFonts w:eastAsia="標楷體" w:hint="eastAsia"/>
                <w:spacing w:val="12"/>
                <w:sz w:val="28"/>
                <w:szCs w:val="28"/>
              </w:rPr>
              <w:t>給予</w:t>
            </w:r>
            <w:r w:rsidR="00AC3088" w:rsidRPr="00AC3088">
              <w:rPr>
                <w:rFonts w:eastAsia="標楷體" w:hint="eastAsia"/>
                <w:spacing w:val="12"/>
                <w:sz w:val="28"/>
                <w:szCs w:val="28"/>
              </w:rPr>
              <w:t>整體消防安全檢查評價</w:t>
            </w:r>
            <w:r w:rsidR="00AC3088">
              <w:rPr>
                <w:rFonts w:eastAsia="標楷體" w:hint="eastAsia"/>
                <w:spacing w:val="12"/>
                <w:sz w:val="28"/>
                <w:szCs w:val="28"/>
              </w:rPr>
              <w:t>滿分</w:t>
            </w:r>
            <w:r w:rsidR="00AC3088" w:rsidRPr="00F4522E">
              <w:rPr>
                <w:rFonts w:eastAsia="標楷體"/>
                <w:spacing w:val="20"/>
                <w:kern w:val="0"/>
                <w:sz w:val="28"/>
              </w:rPr>
              <w:t>的比例較高</w:t>
            </w:r>
            <w:r w:rsidRPr="00F4522E">
              <w:rPr>
                <w:rFonts w:eastAsia="標楷體"/>
                <w:spacing w:val="20"/>
                <w:kern w:val="0"/>
                <w:sz w:val="28"/>
              </w:rPr>
              <w:t>。</w:t>
            </w:r>
          </w:p>
        </w:tc>
      </w:tr>
      <w:tr w:rsidR="00352451" w:rsidRPr="00F4522E" w:rsidTr="00E076DB">
        <w:tc>
          <w:tcPr>
            <w:tcW w:w="9072" w:type="dxa"/>
            <w:gridSpan w:val="2"/>
            <w:vAlign w:val="center"/>
          </w:tcPr>
          <w:p w:rsidR="00352451" w:rsidRPr="00B0606A" w:rsidRDefault="00352451" w:rsidP="00761FC7">
            <w:pPr>
              <w:jc w:val="center"/>
              <w:rPr>
                <w:rFonts w:eastAsia="標楷體"/>
                <w:spacing w:val="12"/>
                <w:sz w:val="20"/>
              </w:rPr>
            </w:pPr>
            <w:bookmarkStart w:id="123" w:name="_Toc518992244"/>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14</w:t>
            </w:r>
            <w:r w:rsidR="00551A60" w:rsidRPr="00B0606A">
              <w:rPr>
                <w:rFonts w:eastAsia="標楷體"/>
                <w:spacing w:val="12"/>
                <w:sz w:val="20"/>
              </w:rPr>
              <w:fldChar w:fldCharType="end"/>
            </w:r>
            <w:r w:rsidR="00AC3088" w:rsidRPr="00AC3088">
              <w:rPr>
                <w:rFonts w:eastAsia="標楷體" w:hint="eastAsia"/>
                <w:spacing w:val="12"/>
                <w:sz w:val="20"/>
              </w:rPr>
              <w:t>整體消防安全檢查評價</w:t>
            </w:r>
            <w:r w:rsidRPr="00B0606A">
              <w:rPr>
                <w:rFonts w:eastAsia="標楷體"/>
                <w:spacing w:val="12"/>
                <w:sz w:val="20"/>
              </w:rPr>
              <w:t>與基本資料交叉分析圖</w:t>
            </w:r>
            <w:bookmarkEnd w:id="123"/>
          </w:p>
        </w:tc>
      </w:tr>
    </w:tbl>
    <w:p w:rsidR="00352451" w:rsidRPr="00AC3088" w:rsidRDefault="00352451"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八</w:t>
      </w:r>
      <w:r w:rsidRPr="00D0549D">
        <w:rPr>
          <w:rFonts w:eastAsia="標楷體"/>
          <w:spacing w:val="20"/>
          <w:kern w:val="0"/>
          <w:sz w:val="28"/>
          <w:szCs w:val="28"/>
        </w:rPr>
        <w:t>)</w:t>
      </w:r>
      <w:r w:rsidRPr="00D0549D">
        <w:rPr>
          <w:rFonts w:eastAsia="標楷體" w:hint="eastAsia"/>
          <w:spacing w:val="20"/>
          <w:kern w:val="0"/>
          <w:sz w:val="28"/>
          <w:szCs w:val="28"/>
        </w:rPr>
        <w:t>消防人員救災專業技能滿意度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AC3088" w:rsidRPr="00F4522E" w:rsidTr="00761FC7">
        <w:trPr>
          <w:trHeight w:val="485"/>
        </w:trPr>
        <w:tc>
          <w:tcPr>
            <w:tcW w:w="9072" w:type="dxa"/>
            <w:shd w:val="clear" w:color="auto" w:fill="auto"/>
            <w:vAlign w:val="center"/>
          </w:tcPr>
          <w:p w:rsidR="00AC3088" w:rsidRPr="00F4522E" w:rsidRDefault="00AC3088"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942" name="圖片 942"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AC3088" w:rsidRPr="00F4522E" w:rsidRDefault="00AC3088" w:rsidP="00AC3088">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根據本次調查，對於消防</w:t>
      </w:r>
      <w:r w:rsidR="00D774DE">
        <w:rPr>
          <w:rFonts w:eastAsia="標楷體" w:hint="eastAsia"/>
          <w:spacing w:val="20"/>
          <w:kern w:val="0"/>
          <w:sz w:val="28"/>
          <w:szCs w:val="28"/>
        </w:rPr>
        <w:t>人員救災</w:t>
      </w:r>
      <w:r w:rsidRPr="00D0549D">
        <w:rPr>
          <w:rFonts w:eastAsia="標楷體" w:hint="eastAsia"/>
          <w:spacing w:val="20"/>
          <w:kern w:val="0"/>
          <w:sz w:val="28"/>
          <w:szCs w:val="28"/>
        </w:rPr>
        <w:t>專業</w:t>
      </w:r>
      <w:r w:rsidR="00D774DE">
        <w:rPr>
          <w:rFonts w:eastAsia="標楷體" w:hint="eastAsia"/>
          <w:spacing w:val="20"/>
          <w:kern w:val="0"/>
          <w:sz w:val="28"/>
          <w:szCs w:val="28"/>
        </w:rPr>
        <w:t>技能</w:t>
      </w:r>
      <w:r w:rsidRPr="00F4522E">
        <w:rPr>
          <w:rFonts w:eastAsia="標楷體"/>
          <w:spacing w:val="20"/>
          <w:kern w:val="0"/>
          <w:sz w:val="28"/>
          <w:szCs w:val="28"/>
        </w:rPr>
        <w:t>滿意度，有九成</w:t>
      </w:r>
      <w:r>
        <w:rPr>
          <w:rFonts w:eastAsia="標楷體" w:hint="eastAsia"/>
          <w:spacing w:val="20"/>
          <w:kern w:val="0"/>
          <w:sz w:val="28"/>
          <w:szCs w:val="28"/>
        </w:rPr>
        <w:t>五</w:t>
      </w:r>
      <w:r w:rsidRPr="00F4522E">
        <w:rPr>
          <w:rFonts w:eastAsia="標楷體"/>
          <w:spacing w:val="20"/>
          <w:kern w:val="0"/>
          <w:sz w:val="28"/>
          <w:szCs w:val="28"/>
        </w:rPr>
        <w:t>(9</w:t>
      </w:r>
      <w:r>
        <w:rPr>
          <w:rFonts w:eastAsia="標楷體"/>
          <w:spacing w:val="20"/>
          <w:kern w:val="0"/>
          <w:sz w:val="28"/>
          <w:szCs w:val="28"/>
        </w:rPr>
        <w:t>5.0</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Pr>
          <w:rFonts w:eastAsia="標楷體"/>
          <w:spacing w:val="20"/>
          <w:kern w:val="0"/>
          <w:sz w:val="28"/>
          <w:szCs w:val="28"/>
        </w:rPr>
        <w:t>46.2</w:t>
      </w:r>
      <w:r w:rsidRPr="00F4522E">
        <w:rPr>
          <w:rFonts w:eastAsia="標楷體"/>
          <w:spacing w:val="20"/>
          <w:kern w:val="0"/>
          <w:sz w:val="28"/>
          <w:szCs w:val="28"/>
        </w:rPr>
        <w:t>%</w:t>
      </w:r>
      <w:r w:rsidRPr="00F4522E">
        <w:rPr>
          <w:rFonts w:eastAsia="標楷體"/>
          <w:spacing w:val="20"/>
          <w:kern w:val="0"/>
          <w:sz w:val="28"/>
          <w:szCs w:val="28"/>
        </w:rPr>
        <w:t>及還算滿意</w:t>
      </w:r>
      <w:r>
        <w:rPr>
          <w:rFonts w:eastAsia="標楷體"/>
          <w:spacing w:val="20"/>
          <w:kern w:val="0"/>
          <w:sz w:val="28"/>
          <w:szCs w:val="28"/>
        </w:rPr>
        <w:t>48</w:t>
      </w:r>
      <w:r w:rsidRPr="00F4522E">
        <w:rPr>
          <w:rFonts w:eastAsia="標楷體"/>
          <w:spacing w:val="20"/>
          <w:kern w:val="0"/>
          <w:sz w:val="28"/>
          <w:szCs w:val="28"/>
        </w:rPr>
        <w:t>.</w:t>
      </w:r>
      <w:r>
        <w:rPr>
          <w:rFonts w:eastAsia="標楷體"/>
          <w:spacing w:val="20"/>
          <w:kern w:val="0"/>
          <w:sz w:val="28"/>
          <w:szCs w:val="28"/>
        </w:rPr>
        <w:t>8</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Pr>
          <w:rFonts w:eastAsia="標楷體" w:hint="eastAsia"/>
          <w:spacing w:val="20"/>
          <w:kern w:val="0"/>
          <w:sz w:val="28"/>
          <w:szCs w:val="28"/>
        </w:rPr>
        <w:t>0</w:t>
      </w:r>
      <w:r w:rsidRPr="00F4522E">
        <w:rPr>
          <w:rFonts w:eastAsia="標楷體"/>
          <w:spacing w:val="20"/>
          <w:kern w:val="0"/>
          <w:sz w:val="28"/>
          <w:szCs w:val="28"/>
        </w:rPr>
        <w:t>.</w:t>
      </w:r>
      <w:r>
        <w:rPr>
          <w:rFonts w:eastAsia="標楷體"/>
          <w:spacing w:val="20"/>
          <w:kern w:val="0"/>
          <w:sz w:val="28"/>
          <w:szCs w:val="28"/>
        </w:rPr>
        <w:t>6</w:t>
      </w:r>
      <w:r w:rsidRPr="00F4522E">
        <w:rPr>
          <w:rFonts w:eastAsia="標楷體"/>
          <w:spacing w:val="20"/>
          <w:kern w:val="0"/>
          <w:sz w:val="28"/>
          <w:szCs w:val="28"/>
        </w:rPr>
        <w:t>%</w:t>
      </w:r>
      <w:r w:rsidRPr="00F4522E">
        <w:rPr>
          <w:rFonts w:eastAsia="標楷體"/>
          <w:spacing w:val="20"/>
          <w:kern w:val="0"/>
          <w:sz w:val="28"/>
          <w:szCs w:val="28"/>
        </w:rPr>
        <w:t>認為不</w:t>
      </w:r>
      <w:r>
        <w:rPr>
          <w:rFonts w:eastAsia="標楷體" w:hint="eastAsia"/>
          <w:spacing w:val="20"/>
          <w:kern w:val="0"/>
          <w:sz w:val="28"/>
          <w:szCs w:val="28"/>
        </w:rPr>
        <w:t>太</w:t>
      </w:r>
      <w:r w:rsidRPr="00F4522E">
        <w:rPr>
          <w:rFonts w:eastAsia="標楷體"/>
          <w:spacing w:val="20"/>
          <w:kern w:val="0"/>
          <w:sz w:val="28"/>
          <w:szCs w:val="28"/>
        </w:rPr>
        <w:t>滿意；</w:t>
      </w:r>
      <w:r w:rsidRPr="00F4522E">
        <w:rPr>
          <w:rFonts w:eastAsia="標楷體"/>
          <w:spacing w:val="12"/>
          <w:sz w:val="28"/>
          <w:szCs w:val="28"/>
        </w:rPr>
        <w:t>而未表示意見者有</w:t>
      </w:r>
      <w:r w:rsidR="00761FC7">
        <w:rPr>
          <w:rFonts w:eastAsia="標楷體"/>
          <w:spacing w:val="12"/>
          <w:sz w:val="28"/>
          <w:szCs w:val="28"/>
        </w:rPr>
        <w:t>4.4</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AC3088" w:rsidRPr="00F4522E" w:rsidTr="00761FC7">
        <w:trPr>
          <w:trHeight w:val="312"/>
        </w:trPr>
        <w:tc>
          <w:tcPr>
            <w:tcW w:w="5000" w:type="pct"/>
            <w:vMerge w:val="restart"/>
            <w:vAlign w:val="center"/>
          </w:tcPr>
          <w:p w:rsidR="00AC3088" w:rsidRPr="00F4522E" w:rsidRDefault="00AC3088" w:rsidP="00761FC7">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AC3088">
              <w:rPr>
                <w:rFonts w:eastAsia="標楷體"/>
                <w:noProof/>
                <w:spacing w:val="12"/>
                <w:sz w:val="28"/>
                <w:szCs w:val="28"/>
              </w:rPr>
              <w:drawing>
                <wp:inline distT="0" distB="0" distL="0" distR="0">
                  <wp:extent cx="5486400" cy="3038475"/>
                  <wp:effectExtent l="0" t="0" r="0" b="0"/>
                  <wp:docPr id="947" name="圖片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AC3088" w:rsidRPr="00F4522E" w:rsidTr="00761FC7">
        <w:trPr>
          <w:trHeight w:val="3396"/>
        </w:trPr>
        <w:tc>
          <w:tcPr>
            <w:tcW w:w="5000" w:type="pct"/>
            <w:vMerge/>
          </w:tcPr>
          <w:p w:rsidR="00AC3088" w:rsidRPr="00F4522E" w:rsidRDefault="00AC3088" w:rsidP="00761FC7">
            <w:pPr>
              <w:widowControl/>
              <w:autoSpaceDE w:val="0"/>
              <w:autoSpaceDN w:val="0"/>
              <w:spacing w:before="120" w:after="120" w:line="500" w:lineRule="exact"/>
              <w:jc w:val="center"/>
              <w:textAlignment w:val="bottom"/>
              <w:rPr>
                <w:rFonts w:eastAsia="標楷體"/>
                <w:spacing w:val="12"/>
                <w:kern w:val="0"/>
                <w:sz w:val="28"/>
              </w:rPr>
            </w:pPr>
          </w:p>
        </w:tc>
      </w:tr>
      <w:tr w:rsidR="00AC3088" w:rsidRPr="00F4522E" w:rsidTr="00761FC7">
        <w:trPr>
          <w:trHeight w:val="80"/>
        </w:trPr>
        <w:tc>
          <w:tcPr>
            <w:tcW w:w="5000" w:type="pct"/>
          </w:tcPr>
          <w:p w:rsidR="00AC3088" w:rsidRPr="00B0606A" w:rsidRDefault="00AC3088" w:rsidP="00761FC7">
            <w:pPr>
              <w:pStyle w:val="affff0"/>
              <w:rPr>
                <w:rFonts w:ascii="Times New Roman" w:eastAsia="標楷體" w:hAnsi="Times New Roman"/>
              </w:rPr>
            </w:pPr>
            <w:bookmarkStart w:id="124" w:name="_Toc518992245"/>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15</w:t>
            </w:r>
            <w:r w:rsidR="00551A60" w:rsidRPr="00B0606A">
              <w:rPr>
                <w:rFonts w:ascii="Times New Roman" w:eastAsia="標楷體" w:hAnsi="Times New Roman"/>
              </w:rPr>
              <w:fldChar w:fldCharType="end"/>
            </w:r>
            <w:r w:rsidRPr="00AC3088">
              <w:rPr>
                <w:rFonts w:ascii="Times New Roman" w:eastAsia="標楷體" w:hAnsi="Times New Roman" w:hint="eastAsia"/>
              </w:rPr>
              <w:t>消防人員救災專業技能滿意度</w:t>
            </w:r>
            <w:r w:rsidRPr="00B0606A">
              <w:rPr>
                <w:rFonts w:ascii="Times New Roman" w:eastAsia="標楷體" w:hAnsi="Times New Roman"/>
              </w:rPr>
              <w:t>分析圖</w:t>
            </w:r>
            <w:bookmarkEnd w:id="124"/>
          </w:p>
        </w:tc>
      </w:tr>
      <w:tr w:rsidR="00AC3088" w:rsidRPr="00F4522E" w:rsidTr="00E076DB">
        <w:trPr>
          <w:trHeight w:val="20"/>
        </w:trPr>
        <w:tc>
          <w:tcPr>
            <w:tcW w:w="5000" w:type="pct"/>
            <w:shd w:val="clear" w:color="auto" w:fill="DAEEF3"/>
            <w:vAlign w:val="center"/>
          </w:tcPr>
          <w:p w:rsidR="00AC3088" w:rsidRPr="00F4522E" w:rsidRDefault="00AC3088" w:rsidP="00120FB7">
            <w:pPr>
              <w:keepNext/>
              <w:snapToGrid w:val="0"/>
              <w:spacing w:beforeLines="20" w:before="65" w:afterLines="20" w:after="65"/>
              <w:ind w:left="448" w:hangingChars="200" w:hanging="448"/>
              <w:jc w:val="both"/>
              <w:rPr>
                <w:rFonts w:eastAsia="標楷體"/>
                <w:sz w:val="20"/>
              </w:rPr>
            </w:pPr>
            <w:r w:rsidRPr="00AC3088">
              <w:rPr>
                <w:rFonts w:eastAsia="標楷體" w:hint="eastAsia"/>
                <w:spacing w:val="12"/>
                <w:sz w:val="20"/>
              </w:rPr>
              <w:t>Q10.</w:t>
            </w:r>
            <w:r w:rsidRPr="00AC3088">
              <w:rPr>
                <w:rFonts w:eastAsia="標楷體" w:hint="eastAsia"/>
                <w:spacing w:val="12"/>
                <w:sz w:val="20"/>
              </w:rPr>
              <w:t>請問您對於南投縣政府消防局人員執行災害搶救的救災專業</w:t>
            </w:r>
            <w:proofErr w:type="gramStart"/>
            <w:r w:rsidRPr="00AC3088">
              <w:rPr>
                <w:rFonts w:eastAsia="標楷體" w:hint="eastAsia"/>
                <w:spacing w:val="12"/>
                <w:sz w:val="20"/>
              </w:rPr>
              <w:t>技能滿不滿意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AC3088" w:rsidRDefault="00AC3088" w:rsidP="00AC3088">
      <w:pPr>
        <w:pStyle w:val="aff5"/>
        <w:rPr>
          <w:rFonts w:eastAsia="標楷體"/>
          <w:spacing w:val="12"/>
          <w:sz w:val="28"/>
          <w:szCs w:val="28"/>
        </w:rPr>
      </w:pPr>
    </w:p>
    <w:p w:rsidR="00AC3088" w:rsidRPr="00F4522E" w:rsidRDefault="00AC3088" w:rsidP="00AC3088">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AC3088" w:rsidRPr="00F4522E" w:rsidTr="00761FC7">
        <w:trPr>
          <w:trHeight w:val="485"/>
        </w:trPr>
        <w:tc>
          <w:tcPr>
            <w:tcW w:w="9072" w:type="dxa"/>
            <w:shd w:val="clear" w:color="auto" w:fill="auto"/>
            <w:vAlign w:val="center"/>
          </w:tcPr>
          <w:p w:rsidR="00AC3088" w:rsidRPr="00F4522E" w:rsidRDefault="00AC3088"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944" name="圖片 944"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AC3088" w:rsidRPr="00F4522E" w:rsidRDefault="00AC3088" w:rsidP="00AC3088">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761FC7" w:rsidRPr="00761FC7">
        <w:rPr>
          <w:rFonts w:eastAsia="標楷體" w:hint="eastAsia"/>
          <w:spacing w:val="12"/>
          <w:sz w:val="28"/>
          <w:szCs w:val="28"/>
        </w:rPr>
        <w:t>消防人員救災專業技能滿意度</w:t>
      </w:r>
      <w:r w:rsidRPr="00F4522E">
        <w:rPr>
          <w:rFonts w:eastAsia="標楷體"/>
          <w:spacing w:val="12"/>
          <w:sz w:val="28"/>
          <w:szCs w:val="28"/>
        </w:rPr>
        <w:t>與基本資料進行交叉分析，</w:t>
      </w:r>
      <w:r w:rsidR="00761FC7" w:rsidRPr="00761FC7">
        <w:rPr>
          <w:rFonts w:eastAsia="標楷體" w:hint="eastAsia"/>
          <w:spacing w:val="12"/>
          <w:sz w:val="28"/>
          <w:szCs w:val="28"/>
        </w:rPr>
        <w:t>發現比例會因受訪者的性別與</w:t>
      </w:r>
      <w:r w:rsidR="00F708A0">
        <w:rPr>
          <w:rFonts w:eastAsia="標楷體" w:hint="eastAsia"/>
          <w:spacing w:val="12"/>
          <w:sz w:val="28"/>
          <w:szCs w:val="28"/>
        </w:rPr>
        <w:t>年齡</w:t>
      </w:r>
      <w:r w:rsidR="00761FC7" w:rsidRPr="00761FC7">
        <w:rPr>
          <w:rFonts w:eastAsia="標楷體" w:hint="eastAsia"/>
          <w:spacing w:val="12"/>
          <w:sz w:val="28"/>
          <w:szCs w:val="28"/>
        </w:rPr>
        <w:t>之不同而達顯著差異</w:t>
      </w:r>
      <w:r w:rsidR="00761FC7" w:rsidRPr="00761FC7">
        <w:rPr>
          <w:rFonts w:eastAsia="標楷體" w:hint="eastAsia"/>
          <w:spacing w:val="12"/>
          <w:sz w:val="28"/>
          <w:szCs w:val="28"/>
        </w:rPr>
        <w:t>(p-value&lt;0.05)</w:t>
      </w:r>
      <w:r w:rsidR="00761FC7" w:rsidRPr="00761FC7">
        <w:rPr>
          <w:rFonts w:eastAsia="標楷體" w:hint="eastAsia"/>
          <w:spacing w:val="12"/>
          <w:sz w:val="28"/>
          <w:szCs w:val="28"/>
        </w:rPr>
        <w:t>，但因交叉分析表方格</w:t>
      </w:r>
      <w:r w:rsidR="00761FC7" w:rsidRPr="00761FC7">
        <w:rPr>
          <w:rFonts w:eastAsia="標楷體" w:hint="eastAsia"/>
          <w:spacing w:val="12"/>
          <w:sz w:val="28"/>
          <w:szCs w:val="28"/>
        </w:rPr>
        <w:t>(cells)</w:t>
      </w:r>
      <w:r w:rsidR="00761FC7" w:rsidRPr="00761FC7">
        <w:rPr>
          <w:rFonts w:eastAsia="標楷體" w:hint="eastAsia"/>
          <w:spacing w:val="12"/>
          <w:sz w:val="28"/>
          <w:szCs w:val="28"/>
        </w:rPr>
        <w:t>內的期望值</w:t>
      </w:r>
      <w:r w:rsidR="00761FC7" w:rsidRPr="00761FC7">
        <w:rPr>
          <w:rFonts w:eastAsia="標楷體" w:hint="eastAsia"/>
          <w:spacing w:val="12"/>
          <w:sz w:val="28"/>
          <w:szCs w:val="28"/>
        </w:rPr>
        <w:t>25%</w:t>
      </w:r>
      <w:r w:rsidR="00761FC7" w:rsidRPr="00761FC7">
        <w:rPr>
          <w:rFonts w:eastAsia="標楷體" w:hint="eastAsia"/>
          <w:spacing w:val="12"/>
          <w:sz w:val="28"/>
          <w:szCs w:val="28"/>
        </w:rPr>
        <w:t>以上小於</w:t>
      </w:r>
      <w:r w:rsidR="00761FC7" w:rsidRPr="00761FC7">
        <w:rPr>
          <w:rFonts w:eastAsia="標楷體" w:hint="eastAsia"/>
          <w:spacing w:val="12"/>
          <w:sz w:val="28"/>
          <w:szCs w:val="28"/>
        </w:rPr>
        <w:t>5</w:t>
      </w:r>
      <w:r w:rsidR="00761FC7" w:rsidRPr="00761FC7">
        <w:rPr>
          <w:rFonts w:eastAsia="標楷體" w:hint="eastAsia"/>
          <w:spacing w:val="12"/>
          <w:sz w:val="28"/>
          <w:szCs w:val="28"/>
        </w:rPr>
        <w:t>，不適合以卡方檢定結果進行推論，因此各族群之差異僅供參考。至於</w:t>
      </w:r>
      <w:r w:rsidR="00F708A0">
        <w:rPr>
          <w:rFonts w:eastAsia="標楷體" w:hint="eastAsia"/>
          <w:spacing w:val="12"/>
          <w:sz w:val="28"/>
          <w:szCs w:val="28"/>
        </w:rPr>
        <w:t>教育程度</w:t>
      </w:r>
      <w:r w:rsidR="00761FC7" w:rsidRPr="00761FC7">
        <w:rPr>
          <w:rFonts w:eastAsia="標楷體" w:hint="eastAsia"/>
          <w:spacing w:val="12"/>
          <w:sz w:val="28"/>
          <w:szCs w:val="28"/>
        </w:rPr>
        <w:t>與居住地區的部分則未達顯著差異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F708A0">
        <w:rPr>
          <w:rFonts w:eastAsia="標楷體"/>
          <w:spacing w:val="20"/>
          <w:kern w:val="0"/>
          <w:sz w:val="28"/>
        </w:rPr>
        <w:t>8</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AC3088" w:rsidRPr="00F4522E" w:rsidTr="00E076DB">
        <w:trPr>
          <w:trHeight w:val="6519"/>
        </w:trPr>
        <w:tc>
          <w:tcPr>
            <w:tcW w:w="4536" w:type="dxa"/>
          </w:tcPr>
          <w:p w:rsidR="00AC3088" w:rsidRPr="00F4522E" w:rsidRDefault="00761FC7" w:rsidP="00761FC7">
            <w:pPr>
              <w:snapToGrid w:val="0"/>
              <w:ind w:leftChars="-45" w:left="-108"/>
              <w:jc w:val="right"/>
              <w:rPr>
                <w:rFonts w:eastAsia="標楷體"/>
              </w:rPr>
            </w:pPr>
            <w:r w:rsidRPr="00761FC7">
              <w:rPr>
                <w:rFonts w:eastAsia="標楷體"/>
                <w:noProof/>
              </w:rPr>
              <w:drawing>
                <wp:inline distT="0" distB="0" distL="0" distR="0">
                  <wp:extent cx="2743200" cy="5724525"/>
                  <wp:effectExtent l="0" t="0" r="0" b="0"/>
                  <wp:docPr id="949" name="圖片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AC3088" w:rsidRPr="00F4522E" w:rsidRDefault="00AC3088"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sidR="00761FC7">
              <w:rPr>
                <w:rFonts w:eastAsia="標楷體"/>
                <w:spacing w:val="20"/>
                <w:kern w:val="0"/>
                <w:sz w:val="28"/>
              </w:rPr>
              <w:t>95.8</w:t>
            </w:r>
            <w:r w:rsidRPr="00F4522E">
              <w:rPr>
                <w:rFonts w:eastAsia="標楷體"/>
                <w:spacing w:val="20"/>
                <w:kern w:val="0"/>
                <w:sz w:val="28"/>
              </w:rPr>
              <w:t>%)</w:t>
            </w:r>
            <w:r w:rsidRPr="00F4522E">
              <w:rPr>
                <w:rFonts w:eastAsia="標楷體"/>
                <w:spacing w:val="20"/>
                <w:kern w:val="0"/>
                <w:sz w:val="28"/>
              </w:rPr>
              <w:t>對</w:t>
            </w:r>
            <w:r w:rsidR="00761FC7" w:rsidRPr="00761FC7">
              <w:rPr>
                <w:rFonts w:eastAsia="標楷體" w:hint="eastAsia"/>
                <w:spacing w:val="20"/>
                <w:kern w:val="0"/>
                <w:sz w:val="28"/>
              </w:rPr>
              <w:t>消防人員救災專業技能</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AC3088" w:rsidRPr="00F4522E" w:rsidRDefault="00AC3088"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w:t>
            </w:r>
            <w:r w:rsidR="00761FC7">
              <w:rPr>
                <w:rFonts w:eastAsia="標楷體" w:hint="eastAsia"/>
                <w:spacing w:val="20"/>
                <w:kern w:val="0"/>
                <w:sz w:val="28"/>
              </w:rPr>
              <w:t>(</w:t>
            </w:r>
            <w:r w:rsidR="00761FC7">
              <w:rPr>
                <w:rFonts w:eastAsia="標楷體"/>
                <w:spacing w:val="20"/>
                <w:kern w:val="0"/>
                <w:sz w:val="28"/>
              </w:rPr>
              <w:t>100.0%)</w:t>
            </w:r>
            <w:r w:rsidRPr="00F4522E">
              <w:rPr>
                <w:rFonts w:eastAsia="標楷體"/>
                <w:spacing w:val="20"/>
                <w:kern w:val="0"/>
                <w:sz w:val="28"/>
              </w:rPr>
              <w:t>者對</w:t>
            </w:r>
            <w:r w:rsidR="00761FC7" w:rsidRPr="00761FC7">
              <w:rPr>
                <w:rFonts w:eastAsia="標楷體" w:hint="eastAsia"/>
                <w:spacing w:val="20"/>
                <w:kern w:val="0"/>
                <w:sz w:val="28"/>
              </w:rPr>
              <w:t>消防人員救災專業技能</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AC3088" w:rsidRPr="00F4522E" w:rsidRDefault="00AC3088"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w:t>
            </w:r>
            <w:r>
              <w:rPr>
                <w:rFonts w:eastAsia="標楷體" w:hint="eastAsia"/>
                <w:spacing w:val="20"/>
                <w:kern w:val="0"/>
                <w:sz w:val="28"/>
              </w:rPr>
              <w:t>(</w:t>
            </w:r>
            <w:r>
              <w:rPr>
                <w:rFonts w:eastAsia="標楷體" w:hint="eastAsia"/>
                <w:spacing w:val="20"/>
                <w:kern w:val="0"/>
                <w:sz w:val="28"/>
              </w:rPr>
              <w:t>初</w:t>
            </w:r>
            <w:r>
              <w:rPr>
                <w:rFonts w:eastAsia="標楷體" w:hint="eastAsia"/>
                <w:spacing w:val="20"/>
                <w:kern w:val="0"/>
                <w:sz w:val="28"/>
              </w:rPr>
              <w:t>)</w:t>
            </w:r>
            <w:r>
              <w:rPr>
                <w:rFonts w:eastAsia="標楷體" w:hint="eastAsia"/>
                <w:spacing w:val="20"/>
                <w:kern w:val="0"/>
                <w:sz w:val="28"/>
              </w:rPr>
              <w:t>中</w:t>
            </w:r>
            <w:r w:rsidR="00761FC7">
              <w:rPr>
                <w:rFonts w:eastAsia="標楷體" w:hint="eastAsia"/>
                <w:spacing w:val="20"/>
                <w:kern w:val="0"/>
                <w:sz w:val="28"/>
              </w:rPr>
              <w:t>與研究所及以上</w:t>
            </w:r>
            <w:r>
              <w:rPr>
                <w:rFonts w:eastAsia="標楷體" w:hint="eastAsia"/>
                <w:spacing w:val="20"/>
                <w:kern w:val="0"/>
                <w:sz w:val="28"/>
              </w:rPr>
              <w:t>程度者</w:t>
            </w:r>
            <w:r w:rsidRPr="00F4522E">
              <w:rPr>
                <w:rFonts w:eastAsia="標楷體"/>
                <w:spacing w:val="20"/>
                <w:kern w:val="0"/>
                <w:sz w:val="28"/>
              </w:rPr>
              <w:t>對</w:t>
            </w:r>
            <w:r w:rsidR="00761FC7" w:rsidRPr="00761FC7">
              <w:rPr>
                <w:rFonts w:eastAsia="標楷體" w:hint="eastAsia"/>
                <w:spacing w:val="20"/>
                <w:kern w:val="0"/>
                <w:sz w:val="28"/>
              </w:rPr>
              <w:t>消防人員救災專業技能</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roofErr w:type="gramStart"/>
            <w:r w:rsidRPr="00F4522E">
              <w:rPr>
                <w:rFonts w:eastAsia="標楷體"/>
                <w:spacing w:val="20"/>
                <w:kern w:val="0"/>
                <w:sz w:val="28"/>
              </w:rPr>
              <w:t>均為</w:t>
            </w:r>
            <w:proofErr w:type="gramEnd"/>
            <w:r w:rsidRPr="00F4522E">
              <w:rPr>
                <w:rFonts w:eastAsia="標楷體"/>
                <w:spacing w:val="20"/>
                <w:kern w:val="0"/>
                <w:sz w:val="28"/>
              </w:rPr>
              <w:t>100.0%</w:t>
            </w:r>
            <w:r w:rsidRPr="00F4522E">
              <w:rPr>
                <w:rFonts w:eastAsia="標楷體"/>
                <w:spacing w:val="20"/>
                <w:kern w:val="0"/>
                <w:sz w:val="28"/>
              </w:rPr>
              <w:t>。</w:t>
            </w:r>
          </w:p>
          <w:p w:rsidR="00AC3088" w:rsidRPr="00F4522E" w:rsidRDefault="00AC3088"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sidR="00761FC7">
              <w:rPr>
                <w:rFonts w:eastAsia="標楷體" w:hint="eastAsia"/>
                <w:spacing w:val="20"/>
                <w:kern w:val="0"/>
                <w:sz w:val="28"/>
              </w:rPr>
              <w:t>集集鎮、鹿谷鄉、國姓鄉、水里鄉與信義鄉</w:t>
            </w:r>
            <w:r w:rsidR="00E91B77">
              <w:rPr>
                <w:rFonts w:eastAsia="標楷體" w:hint="eastAsia"/>
                <w:spacing w:val="20"/>
                <w:kern w:val="0"/>
                <w:sz w:val="28"/>
              </w:rPr>
              <w:t>者</w:t>
            </w:r>
            <w:r w:rsidRPr="00F4522E">
              <w:rPr>
                <w:rFonts w:eastAsia="標楷體"/>
                <w:spacing w:val="20"/>
                <w:kern w:val="0"/>
                <w:sz w:val="28"/>
              </w:rPr>
              <w:t>對</w:t>
            </w:r>
            <w:r w:rsidR="00761FC7" w:rsidRPr="00761FC7">
              <w:rPr>
                <w:rFonts w:eastAsia="標楷體" w:hint="eastAsia"/>
                <w:spacing w:val="20"/>
                <w:kern w:val="0"/>
                <w:sz w:val="28"/>
              </w:rPr>
              <w:t>消防人員救災專業技能</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100.0%</w:t>
            </w:r>
            <w:r w:rsidRPr="00F4522E">
              <w:rPr>
                <w:rFonts w:eastAsia="標楷體"/>
                <w:spacing w:val="20"/>
                <w:kern w:val="0"/>
                <w:sz w:val="28"/>
              </w:rPr>
              <w:t>。</w:t>
            </w:r>
          </w:p>
        </w:tc>
      </w:tr>
      <w:tr w:rsidR="00AC3088" w:rsidRPr="00F4522E" w:rsidTr="00E076DB">
        <w:tc>
          <w:tcPr>
            <w:tcW w:w="9072" w:type="dxa"/>
            <w:gridSpan w:val="2"/>
            <w:vAlign w:val="center"/>
          </w:tcPr>
          <w:p w:rsidR="00AC3088" w:rsidRPr="00B0606A" w:rsidRDefault="00AC3088" w:rsidP="00761FC7">
            <w:pPr>
              <w:jc w:val="center"/>
              <w:rPr>
                <w:rFonts w:eastAsia="標楷體"/>
                <w:spacing w:val="12"/>
                <w:sz w:val="20"/>
              </w:rPr>
            </w:pPr>
            <w:bookmarkStart w:id="125" w:name="_Toc518992246"/>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16</w:t>
            </w:r>
            <w:r w:rsidR="00551A60" w:rsidRPr="00B0606A">
              <w:rPr>
                <w:rFonts w:eastAsia="標楷體"/>
                <w:spacing w:val="12"/>
                <w:sz w:val="20"/>
              </w:rPr>
              <w:fldChar w:fldCharType="end"/>
            </w:r>
            <w:r w:rsidR="00761FC7" w:rsidRPr="00761FC7">
              <w:rPr>
                <w:rFonts w:eastAsia="標楷體" w:hint="eastAsia"/>
                <w:spacing w:val="12"/>
                <w:sz w:val="20"/>
              </w:rPr>
              <w:t>消防人員救災專業技能滿意度</w:t>
            </w:r>
            <w:r w:rsidRPr="00B0606A">
              <w:rPr>
                <w:rFonts w:eastAsia="標楷體"/>
                <w:spacing w:val="12"/>
                <w:sz w:val="20"/>
              </w:rPr>
              <w:t>與基本資料交叉分析圖</w:t>
            </w:r>
            <w:bookmarkEnd w:id="125"/>
          </w:p>
        </w:tc>
      </w:tr>
    </w:tbl>
    <w:p w:rsidR="00AC3088" w:rsidRPr="00761FC7" w:rsidRDefault="00AC3088"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九</w:t>
      </w:r>
      <w:r w:rsidRPr="00D0549D">
        <w:rPr>
          <w:rFonts w:eastAsia="標楷體"/>
          <w:spacing w:val="20"/>
          <w:kern w:val="0"/>
          <w:sz w:val="28"/>
          <w:szCs w:val="28"/>
        </w:rPr>
        <w:t>)</w:t>
      </w:r>
      <w:r w:rsidRPr="00D0549D">
        <w:rPr>
          <w:rFonts w:eastAsia="標楷體" w:hint="eastAsia"/>
          <w:spacing w:val="20"/>
          <w:kern w:val="0"/>
          <w:sz w:val="28"/>
          <w:szCs w:val="28"/>
        </w:rPr>
        <w:t>消防人員災後協助滿意度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761FC7" w:rsidRPr="00F4522E" w:rsidTr="00761FC7">
        <w:trPr>
          <w:trHeight w:val="485"/>
        </w:trPr>
        <w:tc>
          <w:tcPr>
            <w:tcW w:w="9072" w:type="dxa"/>
            <w:shd w:val="clear" w:color="auto" w:fill="auto"/>
            <w:vAlign w:val="center"/>
          </w:tcPr>
          <w:p w:rsidR="00761FC7" w:rsidRPr="00F4522E" w:rsidRDefault="00761FC7"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950" name="圖片 950"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761FC7" w:rsidRPr="00F4522E" w:rsidRDefault="00761FC7" w:rsidP="00761FC7">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Pr="00761FC7">
        <w:rPr>
          <w:rFonts w:eastAsia="標楷體" w:hint="eastAsia"/>
          <w:spacing w:val="20"/>
          <w:kern w:val="0"/>
          <w:sz w:val="28"/>
          <w:szCs w:val="28"/>
        </w:rPr>
        <w:t>消防人員災後協助滿意度</w:t>
      </w:r>
      <w:r w:rsidRPr="00F4522E">
        <w:rPr>
          <w:rFonts w:eastAsia="標楷體"/>
          <w:spacing w:val="20"/>
          <w:kern w:val="0"/>
          <w:sz w:val="28"/>
          <w:szCs w:val="28"/>
        </w:rPr>
        <w:t>，有九成</w:t>
      </w:r>
      <w:r>
        <w:rPr>
          <w:rFonts w:eastAsia="標楷體" w:hint="eastAsia"/>
          <w:spacing w:val="20"/>
          <w:kern w:val="0"/>
          <w:sz w:val="28"/>
          <w:szCs w:val="28"/>
        </w:rPr>
        <w:t>三</w:t>
      </w:r>
      <w:r w:rsidRPr="00F4522E">
        <w:rPr>
          <w:rFonts w:eastAsia="標楷體"/>
          <w:spacing w:val="20"/>
          <w:kern w:val="0"/>
          <w:sz w:val="28"/>
          <w:szCs w:val="28"/>
        </w:rPr>
        <w:t>(9</w:t>
      </w:r>
      <w:r>
        <w:rPr>
          <w:rFonts w:eastAsia="標楷體"/>
          <w:spacing w:val="20"/>
          <w:kern w:val="0"/>
          <w:sz w:val="28"/>
          <w:szCs w:val="28"/>
        </w:rPr>
        <w:t>2.8</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Pr>
          <w:rFonts w:eastAsia="標楷體"/>
          <w:spacing w:val="20"/>
          <w:kern w:val="0"/>
          <w:sz w:val="28"/>
          <w:szCs w:val="28"/>
        </w:rPr>
        <w:t>40.3</w:t>
      </w:r>
      <w:r w:rsidRPr="00F4522E">
        <w:rPr>
          <w:rFonts w:eastAsia="標楷體"/>
          <w:spacing w:val="20"/>
          <w:kern w:val="0"/>
          <w:sz w:val="28"/>
          <w:szCs w:val="28"/>
        </w:rPr>
        <w:t>%</w:t>
      </w:r>
      <w:r w:rsidRPr="00F4522E">
        <w:rPr>
          <w:rFonts w:eastAsia="標楷體"/>
          <w:spacing w:val="20"/>
          <w:kern w:val="0"/>
          <w:sz w:val="28"/>
          <w:szCs w:val="28"/>
        </w:rPr>
        <w:t>及還算滿意</w:t>
      </w:r>
      <w:r>
        <w:rPr>
          <w:rFonts w:eastAsia="標楷體"/>
          <w:spacing w:val="20"/>
          <w:kern w:val="0"/>
          <w:sz w:val="28"/>
          <w:szCs w:val="28"/>
        </w:rPr>
        <w:t>52.5</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Pr>
          <w:rFonts w:eastAsia="標楷體" w:hint="eastAsia"/>
          <w:spacing w:val="20"/>
          <w:kern w:val="0"/>
          <w:sz w:val="28"/>
          <w:szCs w:val="28"/>
        </w:rPr>
        <w:t>0</w:t>
      </w:r>
      <w:r w:rsidRPr="00F4522E">
        <w:rPr>
          <w:rFonts w:eastAsia="標楷體"/>
          <w:spacing w:val="20"/>
          <w:kern w:val="0"/>
          <w:sz w:val="28"/>
          <w:szCs w:val="28"/>
        </w:rPr>
        <w:t>.</w:t>
      </w:r>
      <w:r>
        <w:rPr>
          <w:rFonts w:eastAsia="標楷體"/>
          <w:spacing w:val="20"/>
          <w:kern w:val="0"/>
          <w:sz w:val="28"/>
          <w:szCs w:val="28"/>
        </w:rPr>
        <w:t>1</w:t>
      </w:r>
      <w:r w:rsidRPr="00F4522E">
        <w:rPr>
          <w:rFonts w:eastAsia="標楷體"/>
          <w:spacing w:val="20"/>
          <w:kern w:val="0"/>
          <w:sz w:val="28"/>
          <w:szCs w:val="28"/>
        </w:rPr>
        <w:t>%</w:t>
      </w:r>
      <w:r w:rsidRPr="00F4522E">
        <w:rPr>
          <w:rFonts w:eastAsia="標楷體"/>
          <w:spacing w:val="20"/>
          <w:kern w:val="0"/>
          <w:sz w:val="28"/>
          <w:szCs w:val="28"/>
        </w:rPr>
        <w:t>認為不</w:t>
      </w:r>
      <w:r>
        <w:rPr>
          <w:rFonts w:eastAsia="標楷體" w:hint="eastAsia"/>
          <w:spacing w:val="20"/>
          <w:kern w:val="0"/>
          <w:sz w:val="28"/>
          <w:szCs w:val="28"/>
        </w:rPr>
        <w:t>太</w:t>
      </w:r>
      <w:r w:rsidRPr="00F4522E">
        <w:rPr>
          <w:rFonts w:eastAsia="標楷體"/>
          <w:spacing w:val="20"/>
          <w:kern w:val="0"/>
          <w:sz w:val="28"/>
          <w:szCs w:val="28"/>
        </w:rPr>
        <w:t>滿意；</w:t>
      </w:r>
      <w:r w:rsidRPr="00F4522E">
        <w:rPr>
          <w:rFonts w:eastAsia="標楷體"/>
          <w:spacing w:val="12"/>
          <w:sz w:val="28"/>
          <w:szCs w:val="28"/>
        </w:rPr>
        <w:t>而未表示意見者有</w:t>
      </w:r>
      <w:r>
        <w:rPr>
          <w:rFonts w:eastAsia="標楷體"/>
          <w:spacing w:val="12"/>
          <w:sz w:val="28"/>
          <w:szCs w:val="28"/>
        </w:rPr>
        <w:t>7.1</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761FC7" w:rsidRPr="00F4522E" w:rsidTr="00761FC7">
        <w:trPr>
          <w:trHeight w:val="312"/>
        </w:trPr>
        <w:tc>
          <w:tcPr>
            <w:tcW w:w="5000" w:type="pct"/>
            <w:vMerge w:val="restart"/>
            <w:vAlign w:val="center"/>
          </w:tcPr>
          <w:p w:rsidR="00761FC7" w:rsidRPr="00F4522E" w:rsidRDefault="00761FC7" w:rsidP="00761FC7">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761FC7">
              <w:rPr>
                <w:rFonts w:eastAsia="標楷體"/>
                <w:noProof/>
                <w:spacing w:val="12"/>
                <w:sz w:val="28"/>
                <w:szCs w:val="28"/>
              </w:rPr>
              <w:drawing>
                <wp:inline distT="0" distB="0" distL="0" distR="0">
                  <wp:extent cx="5486400" cy="3038475"/>
                  <wp:effectExtent l="0" t="0" r="0" b="0"/>
                  <wp:docPr id="956" name="圖片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761FC7" w:rsidRPr="00F4522E" w:rsidTr="00761FC7">
        <w:trPr>
          <w:trHeight w:val="3396"/>
        </w:trPr>
        <w:tc>
          <w:tcPr>
            <w:tcW w:w="5000" w:type="pct"/>
            <w:vMerge/>
          </w:tcPr>
          <w:p w:rsidR="00761FC7" w:rsidRPr="00F4522E" w:rsidRDefault="00761FC7" w:rsidP="00761FC7">
            <w:pPr>
              <w:widowControl/>
              <w:autoSpaceDE w:val="0"/>
              <w:autoSpaceDN w:val="0"/>
              <w:spacing w:before="120" w:after="120" w:line="500" w:lineRule="exact"/>
              <w:jc w:val="center"/>
              <w:textAlignment w:val="bottom"/>
              <w:rPr>
                <w:rFonts w:eastAsia="標楷體"/>
                <w:spacing w:val="12"/>
                <w:kern w:val="0"/>
                <w:sz w:val="28"/>
              </w:rPr>
            </w:pPr>
          </w:p>
        </w:tc>
      </w:tr>
      <w:tr w:rsidR="00761FC7" w:rsidRPr="00F4522E" w:rsidTr="00761FC7">
        <w:trPr>
          <w:trHeight w:val="80"/>
        </w:trPr>
        <w:tc>
          <w:tcPr>
            <w:tcW w:w="5000" w:type="pct"/>
          </w:tcPr>
          <w:p w:rsidR="00761FC7" w:rsidRPr="00B0606A" w:rsidRDefault="00761FC7" w:rsidP="00761FC7">
            <w:pPr>
              <w:pStyle w:val="affff0"/>
              <w:rPr>
                <w:rFonts w:ascii="Times New Roman" w:eastAsia="標楷體" w:hAnsi="Times New Roman"/>
              </w:rPr>
            </w:pPr>
            <w:bookmarkStart w:id="126" w:name="_Toc518992247"/>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17</w:t>
            </w:r>
            <w:r w:rsidR="00551A60" w:rsidRPr="00B0606A">
              <w:rPr>
                <w:rFonts w:ascii="Times New Roman" w:eastAsia="標楷體" w:hAnsi="Times New Roman"/>
              </w:rPr>
              <w:fldChar w:fldCharType="end"/>
            </w:r>
            <w:r w:rsidRPr="00761FC7">
              <w:rPr>
                <w:rFonts w:ascii="Times New Roman" w:eastAsia="標楷體" w:hAnsi="Times New Roman" w:hint="eastAsia"/>
              </w:rPr>
              <w:t>消防人員災後協助滿意度</w:t>
            </w:r>
            <w:r w:rsidRPr="00B0606A">
              <w:rPr>
                <w:rFonts w:ascii="Times New Roman" w:eastAsia="標楷體" w:hAnsi="Times New Roman"/>
              </w:rPr>
              <w:t>分析圖</w:t>
            </w:r>
            <w:bookmarkEnd w:id="126"/>
          </w:p>
        </w:tc>
      </w:tr>
      <w:tr w:rsidR="00761FC7" w:rsidRPr="00F4522E" w:rsidTr="00E076DB">
        <w:trPr>
          <w:trHeight w:val="20"/>
        </w:trPr>
        <w:tc>
          <w:tcPr>
            <w:tcW w:w="5000" w:type="pct"/>
            <w:shd w:val="clear" w:color="auto" w:fill="DAEEF3"/>
            <w:vAlign w:val="center"/>
          </w:tcPr>
          <w:p w:rsidR="00761FC7" w:rsidRPr="00F4522E" w:rsidRDefault="00761FC7" w:rsidP="00120FB7">
            <w:pPr>
              <w:keepNext/>
              <w:snapToGrid w:val="0"/>
              <w:spacing w:beforeLines="20" w:before="65" w:afterLines="20" w:after="65"/>
              <w:ind w:left="448" w:hangingChars="200" w:hanging="448"/>
              <w:jc w:val="both"/>
              <w:rPr>
                <w:rFonts w:eastAsia="標楷體"/>
                <w:sz w:val="20"/>
              </w:rPr>
            </w:pPr>
            <w:r w:rsidRPr="00761FC7">
              <w:rPr>
                <w:rFonts w:eastAsia="標楷體" w:hint="eastAsia"/>
                <w:spacing w:val="12"/>
                <w:sz w:val="20"/>
              </w:rPr>
              <w:t>Q11.</w:t>
            </w:r>
            <w:r w:rsidRPr="00761FC7">
              <w:rPr>
                <w:rFonts w:eastAsia="標楷體" w:hint="eastAsia"/>
                <w:spacing w:val="12"/>
                <w:sz w:val="20"/>
              </w:rPr>
              <w:t>請問您對於南投縣政府消防局人員執行災害搶救，所提供的災後</w:t>
            </w:r>
            <w:proofErr w:type="gramStart"/>
            <w:r w:rsidRPr="00761FC7">
              <w:rPr>
                <w:rFonts w:eastAsia="標楷體" w:hint="eastAsia"/>
                <w:spacing w:val="12"/>
                <w:sz w:val="20"/>
              </w:rPr>
              <w:t>協助滿不滿意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761FC7" w:rsidRDefault="00761FC7" w:rsidP="00761FC7">
      <w:pPr>
        <w:pStyle w:val="aff5"/>
        <w:rPr>
          <w:rFonts w:eastAsia="標楷體"/>
          <w:spacing w:val="12"/>
          <w:sz w:val="28"/>
          <w:szCs w:val="28"/>
        </w:rPr>
      </w:pPr>
    </w:p>
    <w:p w:rsidR="00761FC7" w:rsidRPr="00F4522E" w:rsidRDefault="00761FC7" w:rsidP="00761FC7">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761FC7" w:rsidRPr="00F4522E" w:rsidTr="00761FC7">
        <w:trPr>
          <w:trHeight w:val="485"/>
        </w:trPr>
        <w:tc>
          <w:tcPr>
            <w:tcW w:w="9072" w:type="dxa"/>
            <w:shd w:val="clear" w:color="auto" w:fill="auto"/>
            <w:vAlign w:val="center"/>
          </w:tcPr>
          <w:p w:rsidR="00761FC7" w:rsidRPr="00F4522E" w:rsidRDefault="00761FC7" w:rsidP="00761FC7">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952" name="圖片 952"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761FC7" w:rsidRPr="00F4522E" w:rsidRDefault="00761FC7" w:rsidP="00761FC7">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Pr="00761FC7">
        <w:rPr>
          <w:rFonts w:eastAsia="標楷體" w:hint="eastAsia"/>
          <w:spacing w:val="12"/>
          <w:sz w:val="28"/>
          <w:szCs w:val="28"/>
        </w:rPr>
        <w:t>消防人員災後協助滿意度</w:t>
      </w:r>
      <w:r w:rsidRPr="00F4522E">
        <w:rPr>
          <w:rFonts w:eastAsia="標楷體"/>
          <w:spacing w:val="12"/>
          <w:sz w:val="28"/>
          <w:szCs w:val="28"/>
        </w:rPr>
        <w:t>與基本資料進行交叉分析，</w:t>
      </w:r>
      <w:r w:rsidRPr="00761FC7">
        <w:rPr>
          <w:rFonts w:eastAsia="標楷體" w:hint="eastAsia"/>
          <w:spacing w:val="12"/>
          <w:sz w:val="28"/>
          <w:szCs w:val="28"/>
        </w:rPr>
        <w:t>發現比例會因受訪者的</w:t>
      </w:r>
      <w:r>
        <w:rPr>
          <w:rFonts w:eastAsia="標楷體" w:hint="eastAsia"/>
          <w:spacing w:val="12"/>
          <w:sz w:val="28"/>
          <w:szCs w:val="28"/>
        </w:rPr>
        <w:t>年齡</w:t>
      </w:r>
      <w:r w:rsidRPr="00761FC7">
        <w:rPr>
          <w:rFonts w:eastAsia="標楷體" w:hint="eastAsia"/>
          <w:spacing w:val="12"/>
          <w:sz w:val="28"/>
          <w:szCs w:val="28"/>
        </w:rPr>
        <w:t>之不同而達顯著差異</w:t>
      </w:r>
      <w:r w:rsidRPr="00761FC7">
        <w:rPr>
          <w:rFonts w:eastAsia="標楷體" w:hint="eastAsia"/>
          <w:spacing w:val="12"/>
          <w:sz w:val="28"/>
          <w:szCs w:val="28"/>
        </w:rPr>
        <w:t>(p-value&lt;0.05)</w:t>
      </w:r>
      <w:r w:rsidRPr="00761FC7">
        <w:rPr>
          <w:rFonts w:eastAsia="標楷體" w:hint="eastAsia"/>
          <w:spacing w:val="12"/>
          <w:sz w:val="28"/>
          <w:szCs w:val="28"/>
        </w:rPr>
        <w:t>，但因交叉分析表方格</w:t>
      </w:r>
      <w:r w:rsidRPr="00761FC7">
        <w:rPr>
          <w:rFonts w:eastAsia="標楷體" w:hint="eastAsia"/>
          <w:spacing w:val="12"/>
          <w:sz w:val="28"/>
          <w:szCs w:val="28"/>
        </w:rPr>
        <w:t>(cells)</w:t>
      </w:r>
      <w:r w:rsidRPr="00761FC7">
        <w:rPr>
          <w:rFonts w:eastAsia="標楷體" w:hint="eastAsia"/>
          <w:spacing w:val="12"/>
          <w:sz w:val="28"/>
          <w:szCs w:val="28"/>
        </w:rPr>
        <w:t>內的期望值</w:t>
      </w:r>
      <w:r w:rsidRPr="00761FC7">
        <w:rPr>
          <w:rFonts w:eastAsia="標楷體" w:hint="eastAsia"/>
          <w:spacing w:val="12"/>
          <w:sz w:val="28"/>
          <w:szCs w:val="28"/>
        </w:rPr>
        <w:t>25%</w:t>
      </w:r>
      <w:r w:rsidRPr="00761FC7">
        <w:rPr>
          <w:rFonts w:eastAsia="標楷體" w:hint="eastAsia"/>
          <w:spacing w:val="12"/>
          <w:sz w:val="28"/>
          <w:szCs w:val="28"/>
        </w:rPr>
        <w:t>以上小於</w:t>
      </w:r>
      <w:r w:rsidRPr="00761FC7">
        <w:rPr>
          <w:rFonts w:eastAsia="標楷體" w:hint="eastAsia"/>
          <w:spacing w:val="12"/>
          <w:sz w:val="28"/>
          <w:szCs w:val="28"/>
        </w:rPr>
        <w:t>5</w:t>
      </w:r>
      <w:r w:rsidRPr="00761FC7">
        <w:rPr>
          <w:rFonts w:eastAsia="標楷體" w:hint="eastAsia"/>
          <w:spacing w:val="12"/>
          <w:sz w:val="28"/>
          <w:szCs w:val="28"/>
        </w:rPr>
        <w:t>，不適合以卡方檢定結果進行推論，因此各族群之差異僅供參考。至於</w:t>
      </w:r>
      <w:r>
        <w:rPr>
          <w:rFonts w:eastAsia="標楷體" w:hint="eastAsia"/>
          <w:spacing w:val="12"/>
          <w:sz w:val="28"/>
          <w:szCs w:val="28"/>
        </w:rPr>
        <w:t>性別、教育程度</w:t>
      </w:r>
      <w:r w:rsidRPr="00761FC7">
        <w:rPr>
          <w:rFonts w:eastAsia="標楷體" w:hint="eastAsia"/>
          <w:spacing w:val="12"/>
          <w:sz w:val="28"/>
          <w:szCs w:val="28"/>
        </w:rPr>
        <w:t>與居住地區的部分則未達顯著差異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F708A0">
        <w:rPr>
          <w:rFonts w:eastAsia="標楷體" w:hint="eastAsia"/>
          <w:spacing w:val="20"/>
          <w:kern w:val="0"/>
          <w:sz w:val="28"/>
        </w:rPr>
        <w:t>9</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761FC7" w:rsidRPr="00F4522E" w:rsidTr="00E076DB">
        <w:trPr>
          <w:trHeight w:val="6519"/>
        </w:trPr>
        <w:tc>
          <w:tcPr>
            <w:tcW w:w="4536" w:type="dxa"/>
          </w:tcPr>
          <w:p w:rsidR="00761FC7" w:rsidRPr="00F4522E" w:rsidRDefault="00761FC7" w:rsidP="00761FC7">
            <w:pPr>
              <w:snapToGrid w:val="0"/>
              <w:ind w:leftChars="-45" w:left="-108"/>
              <w:jc w:val="right"/>
              <w:rPr>
                <w:rFonts w:eastAsia="標楷體"/>
              </w:rPr>
            </w:pPr>
            <w:r w:rsidRPr="00761FC7">
              <w:rPr>
                <w:rFonts w:eastAsia="標楷體"/>
                <w:noProof/>
              </w:rPr>
              <w:drawing>
                <wp:inline distT="0" distB="0" distL="0" distR="0">
                  <wp:extent cx="2743200" cy="5724525"/>
                  <wp:effectExtent l="0" t="0" r="0" b="0"/>
                  <wp:docPr id="957" name="圖片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761FC7" w:rsidRPr="00F4522E" w:rsidRDefault="00761FC7"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Pr>
                <w:rFonts w:eastAsia="標楷體"/>
                <w:spacing w:val="20"/>
                <w:kern w:val="0"/>
                <w:sz w:val="28"/>
              </w:rPr>
              <w:t>93.4</w:t>
            </w:r>
            <w:r w:rsidRPr="00F4522E">
              <w:rPr>
                <w:rFonts w:eastAsia="標楷體"/>
                <w:spacing w:val="20"/>
                <w:kern w:val="0"/>
                <w:sz w:val="28"/>
              </w:rPr>
              <w:t>%)</w:t>
            </w:r>
            <w:r w:rsidRPr="00F4522E">
              <w:rPr>
                <w:rFonts w:eastAsia="標楷體"/>
                <w:spacing w:val="20"/>
                <w:kern w:val="0"/>
                <w:sz w:val="28"/>
              </w:rPr>
              <w:t>對</w:t>
            </w:r>
            <w:r w:rsidRPr="00761FC7">
              <w:rPr>
                <w:rFonts w:eastAsia="標楷體" w:hint="eastAsia"/>
                <w:spacing w:val="20"/>
                <w:kern w:val="0"/>
                <w:sz w:val="28"/>
              </w:rPr>
              <w:t>消防人員災後協助</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761FC7" w:rsidRPr="00F4522E" w:rsidRDefault="00761FC7"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w:t>
            </w:r>
            <w:r>
              <w:rPr>
                <w:rFonts w:eastAsia="標楷體" w:hint="eastAsia"/>
                <w:spacing w:val="20"/>
                <w:kern w:val="0"/>
                <w:sz w:val="28"/>
              </w:rPr>
              <w:t>(</w:t>
            </w:r>
            <w:r>
              <w:rPr>
                <w:rFonts w:eastAsia="標楷體"/>
                <w:spacing w:val="20"/>
                <w:kern w:val="0"/>
                <w:sz w:val="28"/>
              </w:rPr>
              <w:t>100.0%)</w:t>
            </w:r>
            <w:r w:rsidRPr="00F4522E">
              <w:rPr>
                <w:rFonts w:eastAsia="標楷體"/>
                <w:spacing w:val="20"/>
                <w:kern w:val="0"/>
                <w:sz w:val="28"/>
              </w:rPr>
              <w:t>者對</w:t>
            </w:r>
            <w:r w:rsidR="00EF0F65" w:rsidRPr="00EF0F65">
              <w:rPr>
                <w:rFonts w:eastAsia="標楷體" w:hint="eastAsia"/>
                <w:spacing w:val="20"/>
                <w:kern w:val="0"/>
                <w:sz w:val="28"/>
              </w:rPr>
              <w:t>消防人員災後協助</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761FC7" w:rsidRPr="00F4522E" w:rsidRDefault="00761FC7"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w:t>
            </w:r>
            <w:r>
              <w:rPr>
                <w:rFonts w:eastAsia="標楷體" w:hint="eastAsia"/>
                <w:spacing w:val="20"/>
                <w:kern w:val="0"/>
                <w:sz w:val="28"/>
              </w:rPr>
              <w:t>(</w:t>
            </w:r>
            <w:r>
              <w:rPr>
                <w:rFonts w:eastAsia="標楷體" w:hint="eastAsia"/>
                <w:spacing w:val="20"/>
                <w:kern w:val="0"/>
                <w:sz w:val="28"/>
              </w:rPr>
              <w:t>初</w:t>
            </w:r>
            <w:r>
              <w:rPr>
                <w:rFonts w:eastAsia="標楷體" w:hint="eastAsia"/>
                <w:spacing w:val="20"/>
                <w:kern w:val="0"/>
                <w:sz w:val="28"/>
              </w:rPr>
              <w:t>)</w:t>
            </w:r>
            <w:r>
              <w:rPr>
                <w:rFonts w:eastAsia="標楷體" w:hint="eastAsia"/>
                <w:spacing w:val="20"/>
                <w:kern w:val="0"/>
                <w:sz w:val="28"/>
              </w:rPr>
              <w:t>中</w:t>
            </w:r>
            <w:r w:rsidR="00EF0F65">
              <w:rPr>
                <w:rFonts w:eastAsia="標楷體" w:hint="eastAsia"/>
                <w:spacing w:val="20"/>
                <w:kern w:val="0"/>
                <w:sz w:val="28"/>
              </w:rPr>
              <w:t>(</w:t>
            </w:r>
            <w:r w:rsidR="00EF0F65">
              <w:rPr>
                <w:rFonts w:eastAsia="標楷體"/>
                <w:spacing w:val="20"/>
                <w:kern w:val="0"/>
                <w:sz w:val="28"/>
              </w:rPr>
              <w:t>95.5%)</w:t>
            </w:r>
            <w:r>
              <w:rPr>
                <w:rFonts w:eastAsia="標楷體" w:hint="eastAsia"/>
                <w:spacing w:val="20"/>
                <w:kern w:val="0"/>
                <w:sz w:val="28"/>
              </w:rPr>
              <w:t>程度者</w:t>
            </w:r>
            <w:r w:rsidRPr="00F4522E">
              <w:rPr>
                <w:rFonts w:eastAsia="標楷體"/>
                <w:spacing w:val="20"/>
                <w:kern w:val="0"/>
                <w:sz w:val="28"/>
              </w:rPr>
              <w:t>對</w:t>
            </w:r>
            <w:r w:rsidR="00EF0F65" w:rsidRPr="00EF0F65">
              <w:rPr>
                <w:rFonts w:eastAsia="標楷體" w:hint="eastAsia"/>
                <w:spacing w:val="20"/>
                <w:kern w:val="0"/>
                <w:sz w:val="28"/>
              </w:rPr>
              <w:t>消防人員災後協助</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761FC7" w:rsidRPr="00F4522E" w:rsidRDefault="00761FC7" w:rsidP="00761FC7">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Pr>
                <w:rFonts w:eastAsia="標楷體" w:hint="eastAsia"/>
                <w:spacing w:val="20"/>
                <w:kern w:val="0"/>
                <w:sz w:val="28"/>
              </w:rPr>
              <w:t>水里鄉與信義鄉</w:t>
            </w:r>
            <w:r w:rsidR="00E91B77">
              <w:rPr>
                <w:rFonts w:eastAsia="標楷體" w:hint="eastAsia"/>
                <w:spacing w:val="20"/>
                <w:kern w:val="0"/>
                <w:sz w:val="28"/>
              </w:rPr>
              <w:t>者</w:t>
            </w:r>
            <w:r w:rsidRPr="00F4522E">
              <w:rPr>
                <w:rFonts w:eastAsia="標楷體"/>
                <w:spacing w:val="20"/>
                <w:kern w:val="0"/>
                <w:sz w:val="28"/>
              </w:rPr>
              <w:t>對</w:t>
            </w:r>
            <w:r w:rsidR="00EF0F65" w:rsidRPr="00EF0F65">
              <w:rPr>
                <w:rFonts w:eastAsia="標楷體" w:hint="eastAsia"/>
                <w:spacing w:val="20"/>
                <w:kern w:val="0"/>
                <w:sz w:val="28"/>
              </w:rPr>
              <w:t>消防人員災後協助</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100.0%</w:t>
            </w:r>
            <w:r w:rsidRPr="00F4522E">
              <w:rPr>
                <w:rFonts w:eastAsia="標楷體"/>
                <w:spacing w:val="20"/>
                <w:kern w:val="0"/>
                <w:sz w:val="28"/>
              </w:rPr>
              <w:t>。</w:t>
            </w:r>
          </w:p>
        </w:tc>
      </w:tr>
      <w:tr w:rsidR="00761FC7" w:rsidRPr="00F4522E" w:rsidTr="00E076DB">
        <w:tc>
          <w:tcPr>
            <w:tcW w:w="9072" w:type="dxa"/>
            <w:gridSpan w:val="2"/>
            <w:vAlign w:val="center"/>
          </w:tcPr>
          <w:p w:rsidR="00761FC7" w:rsidRPr="00B0606A" w:rsidRDefault="00761FC7" w:rsidP="00761FC7">
            <w:pPr>
              <w:jc w:val="center"/>
              <w:rPr>
                <w:rFonts w:eastAsia="標楷體"/>
                <w:spacing w:val="12"/>
                <w:sz w:val="20"/>
              </w:rPr>
            </w:pPr>
            <w:bookmarkStart w:id="127" w:name="_Toc518992248"/>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18</w:t>
            </w:r>
            <w:r w:rsidR="00551A60" w:rsidRPr="00B0606A">
              <w:rPr>
                <w:rFonts w:eastAsia="標楷體"/>
                <w:spacing w:val="12"/>
                <w:sz w:val="20"/>
              </w:rPr>
              <w:fldChar w:fldCharType="end"/>
            </w:r>
            <w:r w:rsidRPr="00761FC7">
              <w:rPr>
                <w:rFonts w:eastAsia="標楷體" w:hint="eastAsia"/>
                <w:spacing w:val="12"/>
                <w:sz w:val="20"/>
              </w:rPr>
              <w:t>消防人員災後協助滿意度</w:t>
            </w:r>
            <w:r w:rsidRPr="00B0606A">
              <w:rPr>
                <w:rFonts w:eastAsia="標楷體"/>
                <w:spacing w:val="12"/>
                <w:sz w:val="20"/>
              </w:rPr>
              <w:t>與基本資料交叉分析圖</w:t>
            </w:r>
            <w:bookmarkEnd w:id="127"/>
          </w:p>
        </w:tc>
      </w:tr>
    </w:tbl>
    <w:p w:rsidR="00761FC7" w:rsidRPr="00EF0F65" w:rsidRDefault="00761FC7"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0549D" w:rsidRPr="00D0549D" w:rsidRDefault="00D0549D"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D0549D">
        <w:rPr>
          <w:rFonts w:eastAsia="標楷體"/>
          <w:spacing w:val="20"/>
          <w:kern w:val="0"/>
          <w:sz w:val="28"/>
          <w:szCs w:val="28"/>
        </w:rPr>
        <w:lastRenderedPageBreak/>
        <w:t>(</w:t>
      </w:r>
      <w:r w:rsidRPr="00D0549D">
        <w:rPr>
          <w:rFonts w:eastAsia="標楷體" w:hint="eastAsia"/>
          <w:spacing w:val="20"/>
          <w:kern w:val="0"/>
          <w:sz w:val="28"/>
          <w:szCs w:val="28"/>
        </w:rPr>
        <w:t>十</w:t>
      </w:r>
      <w:r w:rsidRPr="00D0549D">
        <w:rPr>
          <w:rFonts w:eastAsia="標楷體"/>
          <w:spacing w:val="20"/>
          <w:kern w:val="0"/>
          <w:sz w:val="28"/>
          <w:szCs w:val="28"/>
        </w:rPr>
        <w:t>)</w:t>
      </w:r>
      <w:r w:rsidR="00EF0F65">
        <w:rPr>
          <w:rFonts w:eastAsia="標楷體" w:hint="eastAsia"/>
          <w:spacing w:val="20"/>
          <w:kern w:val="0"/>
          <w:sz w:val="28"/>
          <w:szCs w:val="28"/>
        </w:rPr>
        <w:t>派遣</w:t>
      </w:r>
      <w:r w:rsidRPr="00D0549D">
        <w:rPr>
          <w:rFonts w:eastAsia="標楷體" w:hint="eastAsia"/>
          <w:spacing w:val="20"/>
          <w:kern w:val="0"/>
          <w:sz w:val="28"/>
          <w:szCs w:val="28"/>
        </w:rPr>
        <w:t>消防車輛及裝備情形滿意度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EF0F65" w:rsidRPr="00F4522E" w:rsidTr="00954B86">
        <w:trPr>
          <w:trHeight w:val="485"/>
        </w:trPr>
        <w:tc>
          <w:tcPr>
            <w:tcW w:w="9072" w:type="dxa"/>
            <w:shd w:val="clear" w:color="auto" w:fill="auto"/>
            <w:vAlign w:val="center"/>
          </w:tcPr>
          <w:p w:rsidR="00EF0F65" w:rsidRPr="00F4522E" w:rsidRDefault="00EF0F65"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958" name="圖片 958"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EF0F65" w:rsidRPr="00F4522E" w:rsidRDefault="00EF0F65" w:rsidP="00EF0F65">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Pr="00EF0F65">
        <w:rPr>
          <w:rFonts w:eastAsia="標楷體" w:hint="eastAsia"/>
          <w:spacing w:val="20"/>
          <w:kern w:val="0"/>
          <w:sz w:val="28"/>
          <w:szCs w:val="28"/>
        </w:rPr>
        <w:t>派遣消防車輛及裝備情形滿意度</w:t>
      </w:r>
      <w:r w:rsidRPr="00F4522E">
        <w:rPr>
          <w:rFonts w:eastAsia="標楷體"/>
          <w:spacing w:val="20"/>
          <w:kern w:val="0"/>
          <w:sz w:val="28"/>
          <w:szCs w:val="28"/>
        </w:rPr>
        <w:t>，</w:t>
      </w:r>
      <w:r w:rsidR="00E91B77">
        <w:rPr>
          <w:rFonts w:eastAsia="標楷體" w:hint="eastAsia"/>
          <w:spacing w:val="20"/>
          <w:kern w:val="0"/>
          <w:sz w:val="28"/>
          <w:szCs w:val="28"/>
        </w:rPr>
        <w:t>約</w:t>
      </w:r>
      <w:r w:rsidRPr="00F4522E">
        <w:rPr>
          <w:rFonts w:eastAsia="標楷體"/>
          <w:spacing w:val="20"/>
          <w:kern w:val="0"/>
          <w:sz w:val="28"/>
          <w:szCs w:val="28"/>
        </w:rPr>
        <w:t>有九成</w:t>
      </w:r>
      <w:r w:rsidRPr="00F4522E">
        <w:rPr>
          <w:rFonts w:eastAsia="標楷體"/>
          <w:spacing w:val="20"/>
          <w:kern w:val="0"/>
          <w:sz w:val="28"/>
          <w:szCs w:val="28"/>
        </w:rPr>
        <w:t>(</w:t>
      </w:r>
      <w:r w:rsidR="00E91B77">
        <w:rPr>
          <w:rFonts w:eastAsia="標楷體"/>
          <w:spacing w:val="20"/>
          <w:kern w:val="0"/>
          <w:sz w:val="28"/>
          <w:szCs w:val="28"/>
        </w:rPr>
        <w:t>89.9</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Pr>
          <w:rFonts w:eastAsia="標楷體"/>
          <w:spacing w:val="20"/>
          <w:kern w:val="0"/>
          <w:sz w:val="28"/>
          <w:szCs w:val="28"/>
        </w:rPr>
        <w:t>37.3</w:t>
      </w:r>
      <w:r w:rsidRPr="00F4522E">
        <w:rPr>
          <w:rFonts w:eastAsia="標楷體"/>
          <w:spacing w:val="20"/>
          <w:kern w:val="0"/>
          <w:sz w:val="28"/>
          <w:szCs w:val="28"/>
        </w:rPr>
        <w:t>%</w:t>
      </w:r>
      <w:r w:rsidRPr="00F4522E">
        <w:rPr>
          <w:rFonts w:eastAsia="標楷體"/>
          <w:spacing w:val="20"/>
          <w:kern w:val="0"/>
          <w:sz w:val="28"/>
          <w:szCs w:val="28"/>
        </w:rPr>
        <w:t>及還算滿意</w:t>
      </w:r>
      <w:r>
        <w:rPr>
          <w:rFonts w:eastAsia="標楷體"/>
          <w:spacing w:val="20"/>
          <w:kern w:val="0"/>
          <w:sz w:val="28"/>
          <w:szCs w:val="28"/>
        </w:rPr>
        <w:t>52.6</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Pr>
          <w:rFonts w:eastAsia="標楷體" w:hint="eastAsia"/>
          <w:spacing w:val="20"/>
          <w:kern w:val="0"/>
          <w:sz w:val="28"/>
          <w:szCs w:val="28"/>
        </w:rPr>
        <w:t>3</w:t>
      </w:r>
      <w:r>
        <w:rPr>
          <w:rFonts w:eastAsia="標楷體"/>
          <w:spacing w:val="20"/>
          <w:kern w:val="0"/>
          <w:sz w:val="28"/>
          <w:szCs w:val="28"/>
        </w:rPr>
        <w:t>.8</w:t>
      </w:r>
      <w:r w:rsidRPr="00F4522E">
        <w:rPr>
          <w:rFonts w:eastAsia="標楷體"/>
          <w:spacing w:val="20"/>
          <w:kern w:val="0"/>
          <w:sz w:val="28"/>
          <w:szCs w:val="28"/>
        </w:rPr>
        <w:t>%</w:t>
      </w:r>
      <w:r w:rsidRPr="00F4522E">
        <w:rPr>
          <w:rFonts w:eastAsia="標楷體"/>
          <w:spacing w:val="20"/>
          <w:kern w:val="0"/>
          <w:sz w:val="28"/>
          <w:szCs w:val="28"/>
        </w:rPr>
        <w:t>認為不</w:t>
      </w:r>
      <w:r>
        <w:rPr>
          <w:rFonts w:eastAsia="標楷體" w:hint="eastAsia"/>
          <w:spacing w:val="20"/>
          <w:kern w:val="0"/>
          <w:sz w:val="28"/>
          <w:szCs w:val="28"/>
        </w:rPr>
        <w:t>太</w:t>
      </w:r>
      <w:r w:rsidRPr="00F4522E">
        <w:rPr>
          <w:rFonts w:eastAsia="標楷體"/>
          <w:spacing w:val="20"/>
          <w:kern w:val="0"/>
          <w:sz w:val="28"/>
          <w:szCs w:val="28"/>
        </w:rPr>
        <w:t>滿意；</w:t>
      </w:r>
      <w:r w:rsidRPr="00F4522E">
        <w:rPr>
          <w:rFonts w:eastAsia="標楷體"/>
          <w:spacing w:val="12"/>
          <w:sz w:val="28"/>
          <w:szCs w:val="28"/>
        </w:rPr>
        <w:t>而未表示意見者有</w:t>
      </w:r>
      <w:r>
        <w:rPr>
          <w:rFonts w:eastAsia="標楷體" w:hint="eastAsia"/>
          <w:spacing w:val="12"/>
          <w:sz w:val="28"/>
          <w:szCs w:val="28"/>
        </w:rPr>
        <w:t>6</w:t>
      </w:r>
      <w:r>
        <w:rPr>
          <w:rFonts w:eastAsia="標楷體"/>
          <w:spacing w:val="12"/>
          <w:sz w:val="28"/>
          <w:szCs w:val="28"/>
        </w:rPr>
        <w:t>.3</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EF0F65" w:rsidRPr="00F4522E" w:rsidTr="00954B86">
        <w:trPr>
          <w:trHeight w:val="312"/>
        </w:trPr>
        <w:tc>
          <w:tcPr>
            <w:tcW w:w="5000" w:type="pct"/>
            <w:vMerge w:val="restart"/>
            <w:vAlign w:val="center"/>
          </w:tcPr>
          <w:p w:rsidR="00EF0F65" w:rsidRPr="00F4522E" w:rsidRDefault="00EF0F65" w:rsidP="00954B86">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EF0F65">
              <w:rPr>
                <w:rFonts w:eastAsia="標楷體"/>
                <w:noProof/>
                <w:spacing w:val="12"/>
                <w:sz w:val="28"/>
                <w:szCs w:val="28"/>
              </w:rPr>
              <w:drawing>
                <wp:inline distT="0" distB="0" distL="0" distR="0">
                  <wp:extent cx="5486400" cy="3038475"/>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EF0F65" w:rsidRPr="00F4522E" w:rsidTr="00954B86">
        <w:trPr>
          <w:trHeight w:val="3396"/>
        </w:trPr>
        <w:tc>
          <w:tcPr>
            <w:tcW w:w="5000" w:type="pct"/>
            <w:vMerge/>
          </w:tcPr>
          <w:p w:rsidR="00EF0F65" w:rsidRPr="00F4522E" w:rsidRDefault="00EF0F65" w:rsidP="00954B86">
            <w:pPr>
              <w:widowControl/>
              <w:autoSpaceDE w:val="0"/>
              <w:autoSpaceDN w:val="0"/>
              <w:spacing w:before="120" w:after="120" w:line="500" w:lineRule="exact"/>
              <w:jc w:val="center"/>
              <w:textAlignment w:val="bottom"/>
              <w:rPr>
                <w:rFonts w:eastAsia="標楷體"/>
                <w:spacing w:val="12"/>
                <w:kern w:val="0"/>
                <w:sz w:val="28"/>
              </w:rPr>
            </w:pPr>
          </w:p>
        </w:tc>
      </w:tr>
      <w:tr w:rsidR="00EF0F65" w:rsidRPr="00F4522E" w:rsidTr="00954B86">
        <w:trPr>
          <w:trHeight w:val="80"/>
        </w:trPr>
        <w:tc>
          <w:tcPr>
            <w:tcW w:w="5000" w:type="pct"/>
          </w:tcPr>
          <w:p w:rsidR="00EF0F65" w:rsidRPr="00B0606A" w:rsidRDefault="00EF0F65" w:rsidP="00954B86">
            <w:pPr>
              <w:pStyle w:val="affff0"/>
              <w:rPr>
                <w:rFonts w:ascii="Times New Roman" w:eastAsia="標楷體" w:hAnsi="Times New Roman"/>
              </w:rPr>
            </w:pPr>
            <w:bookmarkStart w:id="128" w:name="_Toc518992249"/>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19</w:t>
            </w:r>
            <w:r w:rsidR="00551A60" w:rsidRPr="00B0606A">
              <w:rPr>
                <w:rFonts w:ascii="Times New Roman" w:eastAsia="標楷體" w:hAnsi="Times New Roman"/>
              </w:rPr>
              <w:fldChar w:fldCharType="end"/>
            </w:r>
            <w:r w:rsidRPr="00EF0F65">
              <w:rPr>
                <w:rFonts w:ascii="Times New Roman" w:eastAsia="標楷體" w:hAnsi="Times New Roman" w:hint="eastAsia"/>
              </w:rPr>
              <w:t>派遣消防車輛及裝備情形滿意度</w:t>
            </w:r>
            <w:r w:rsidRPr="00B0606A">
              <w:rPr>
                <w:rFonts w:ascii="Times New Roman" w:eastAsia="標楷體" w:hAnsi="Times New Roman"/>
              </w:rPr>
              <w:t>分析圖</w:t>
            </w:r>
            <w:bookmarkEnd w:id="128"/>
          </w:p>
        </w:tc>
      </w:tr>
      <w:tr w:rsidR="00EF0F65" w:rsidRPr="00F4522E" w:rsidTr="00E076DB">
        <w:trPr>
          <w:trHeight w:val="20"/>
        </w:trPr>
        <w:tc>
          <w:tcPr>
            <w:tcW w:w="5000" w:type="pct"/>
            <w:shd w:val="clear" w:color="auto" w:fill="DAEEF3"/>
            <w:vAlign w:val="center"/>
          </w:tcPr>
          <w:p w:rsidR="00EF0F65" w:rsidRPr="00F4522E" w:rsidRDefault="00EF0F65" w:rsidP="00120FB7">
            <w:pPr>
              <w:keepNext/>
              <w:snapToGrid w:val="0"/>
              <w:spacing w:beforeLines="20" w:before="65" w:afterLines="20" w:after="65"/>
              <w:ind w:left="448" w:hangingChars="200" w:hanging="448"/>
              <w:jc w:val="both"/>
              <w:rPr>
                <w:rFonts w:eastAsia="標楷體"/>
                <w:sz w:val="20"/>
              </w:rPr>
            </w:pPr>
            <w:r w:rsidRPr="00EF0F65">
              <w:rPr>
                <w:rFonts w:eastAsia="標楷體" w:hint="eastAsia"/>
                <w:spacing w:val="12"/>
                <w:sz w:val="20"/>
              </w:rPr>
              <w:t>Q12.</w:t>
            </w:r>
            <w:r w:rsidRPr="00EF0F65">
              <w:rPr>
                <w:rFonts w:eastAsia="標楷體" w:hint="eastAsia"/>
                <w:spacing w:val="12"/>
                <w:sz w:val="20"/>
              </w:rPr>
              <w:t>請問您對於南投縣政府消防局執行災害搶救所出動的消防車輛及裝備</w:t>
            </w:r>
            <w:proofErr w:type="gramStart"/>
            <w:r w:rsidRPr="00EF0F65">
              <w:rPr>
                <w:rFonts w:eastAsia="標楷體" w:hint="eastAsia"/>
                <w:spacing w:val="12"/>
                <w:sz w:val="20"/>
              </w:rPr>
              <w:t>情形滿不滿意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EF0F65" w:rsidRDefault="00EF0F65" w:rsidP="00EF0F65">
      <w:pPr>
        <w:pStyle w:val="aff5"/>
        <w:rPr>
          <w:rFonts w:eastAsia="標楷體"/>
          <w:spacing w:val="12"/>
          <w:sz w:val="28"/>
          <w:szCs w:val="28"/>
        </w:rPr>
      </w:pPr>
    </w:p>
    <w:p w:rsidR="00EF0F65" w:rsidRPr="00F4522E" w:rsidRDefault="00EF0F65" w:rsidP="00EF0F65">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EF0F65" w:rsidRPr="00F4522E" w:rsidTr="00954B86">
        <w:trPr>
          <w:trHeight w:val="485"/>
        </w:trPr>
        <w:tc>
          <w:tcPr>
            <w:tcW w:w="9072" w:type="dxa"/>
            <w:shd w:val="clear" w:color="auto" w:fill="auto"/>
            <w:vAlign w:val="center"/>
          </w:tcPr>
          <w:p w:rsidR="00EF0F65" w:rsidRPr="00F4522E" w:rsidRDefault="00EF0F65"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32" name="圖片 32"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EF0F65" w:rsidRPr="00F4522E" w:rsidRDefault="00EF0F65" w:rsidP="00EF0F65">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E91B77" w:rsidRPr="00E91B77">
        <w:rPr>
          <w:rFonts w:eastAsia="標楷體" w:hint="eastAsia"/>
          <w:spacing w:val="12"/>
          <w:sz w:val="28"/>
          <w:szCs w:val="28"/>
        </w:rPr>
        <w:t>派遣消防車輛及裝備情形滿意度</w:t>
      </w:r>
      <w:r w:rsidRPr="00F4522E">
        <w:rPr>
          <w:rFonts w:eastAsia="標楷體"/>
          <w:spacing w:val="12"/>
          <w:sz w:val="28"/>
          <w:szCs w:val="28"/>
        </w:rPr>
        <w:t>與基本資料進行交叉分析，</w:t>
      </w:r>
      <w:r w:rsidR="00E91B77" w:rsidRPr="00E91B77">
        <w:rPr>
          <w:rFonts w:eastAsia="標楷體" w:hint="eastAsia"/>
          <w:spacing w:val="12"/>
          <w:sz w:val="28"/>
          <w:szCs w:val="28"/>
        </w:rPr>
        <w:t>發現比例會因受訪者的年齡之不同而達顯著差異</w:t>
      </w:r>
      <w:r w:rsidR="00E91B77" w:rsidRPr="00E91B77">
        <w:rPr>
          <w:rFonts w:eastAsia="標楷體" w:hint="eastAsia"/>
          <w:spacing w:val="12"/>
          <w:sz w:val="28"/>
          <w:szCs w:val="28"/>
        </w:rPr>
        <w:t>(p-value&lt;0.05)</w:t>
      </w:r>
      <w:r w:rsidR="00E91B77" w:rsidRPr="00E91B77">
        <w:rPr>
          <w:rFonts w:eastAsia="標楷體" w:hint="eastAsia"/>
          <w:spacing w:val="12"/>
          <w:sz w:val="28"/>
          <w:szCs w:val="28"/>
        </w:rPr>
        <w:t>。至於性別</w:t>
      </w:r>
      <w:r w:rsidR="003D7BC3">
        <w:rPr>
          <w:rFonts w:eastAsia="標楷體" w:hint="eastAsia"/>
          <w:spacing w:val="12"/>
          <w:sz w:val="28"/>
          <w:szCs w:val="28"/>
        </w:rPr>
        <w:t>、教育程度</w:t>
      </w:r>
      <w:r w:rsidR="00E91B77">
        <w:rPr>
          <w:rFonts w:eastAsia="標楷體" w:hint="eastAsia"/>
          <w:spacing w:val="12"/>
          <w:sz w:val="28"/>
          <w:szCs w:val="28"/>
        </w:rPr>
        <w:t>與居住地區</w:t>
      </w:r>
      <w:r w:rsidR="00E91B77" w:rsidRPr="00E91B77">
        <w:rPr>
          <w:rFonts w:eastAsia="標楷體" w:hint="eastAsia"/>
          <w:spacing w:val="12"/>
          <w:sz w:val="28"/>
          <w:szCs w:val="28"/>
        </w:rPr>
        <w:t>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Pr>
          <w:rFonts w:eastAsia="標楷體"/>
          <w:spacing w:val="20"/>
          <w:kern w:val="0"/>
          <w:sz w:val="28"/>
        </w:rPr>
        <w:t>1</w:t>
      </w:r>
      <w:r w:rsidR="00F708A0">
        <w:rPr>
          <w:rFonts w:eastAsia="標楷體" w:hint="eastAsia"/>
          <w:spacing w:val="20"/>
          <w:kern w:val="0"/>
          <w:sz w:val="28"/>
        </w:rPr>
        <w:t>0</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EF0F65" w:rsidRPr="00F4522E" w:rsidTr="00E076DB">
        <w:trPr>
          <w:trHeight w:val="6519"/>
        </w:trPr>
        <w:tc>
          <w:tcPr>
            <w:tcW w:w="4536" w:type="dxa"/>
          </w:tcPr>
          <w:p w:rsidR="00EF0F65" w:rsidRPr="00F4522E" w:rsidRDefault="00E91B77" w:rsidP="00954B86">
            <w:pPr>
              <w:snapToGrid w:val="0"/>
              <w:ind w:leftChars="-45" w:left="-108"/>
              <w:jc w:val="right"/>
              <w:rPr>
                <w:rFonts w:eastAsia="標楷體"/>
              </w:rPr>
            </w:pPr>
            <w:r w:rsidRPr="00E91B77">
              <w:rPr>
                <w:rFonts w:eastAsia="標楷體"/>
                <w:noProof/>
              </w:rPr>
              <w:drawing>
                <wp:inline distT="0" distB="0" distL="0" distR="0">
                  <wp:extent cx="2743200" cy="5760720"/>
                  <wp:effectExtent l="0" t="0" r="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43200" cy="5760720"/>
                          </a:xfrm>
                          <a:prstGeom prst="rect">
                            <a:avLst/>
                          </a:prstGeom>
                          <a:noFill/>
                          <a:ln>
                            <a:noFill/>
                          </a:ln>
                        </pic:spPr>
                      </pic:pic>
                    </a:graphicData>
                  </a:graphic>
                </wp:inline>
              </w:drawing>
            </w:r>
          </w:p>
        </w:tc>
        <w:tc>
          <w:tcPr>
            <w:tcW w:w="4536" w:type="dxa"/>
          </w:tcPr>
          <w:p w:rsidR="00EF0F65" w:rsidRPr="00F4522E" w:rsidRDefault="00EF0F65"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3D7BC3">
              <w:rPr>
                <w:rFonts w:eastAsia="標楷體" w:hint="eastAsia"/>
                <w:spacing w:val="20"/>
                <w:kern w:val="0"/>
                <w:sz w:val="28"/>
              </w:rPr>
              <w:t>女</w:t>
            </w:r>
            <w:r w:rsidRPr="00F4522E">
              <w:rPr>
                <w:rFonts w:eastAsia="標楷體"/>
                <w:spacing w:val="20"/>
                <w:kern w:val="0"/>
                <w:sz w:val="28"/>
              </w:rPr>
              <w:t>性</w:t>
            </w:r>
            <w:r w:rsidRPr="00F4522E">
              <w:rPr>
                <w:rFonts w:eastAsia="標楷體"/>
                <w:spacing w:val="20"/>
                <w:kern w:val="0"/>
                <w:sz w:val="28"/>
              </w:rPr>
              <w:t>(</w:t>
            </w:r>
            <w:r w:rsidR="00E91B77">
              <w:rPr>
                <w:rFonts w:eastAsia="標楷體"/>
                <w:spacing w:val="20"/>
                <w:kern w:val="0"/>
                <w:sz w:val="28"/>
              </w:rPr>
              <w:t>90.0</w:t>
            </w:r>
            <w:r w:rsidRPr="00F4522E">
              <w:rPr>
                <w:rFonts w:eastAsia="標楷體"/>
                <w:spacing w:val="20"/>
                <w:kern w:val="0"/>
                <w:sz w:val="28"/>
              </w:rPr>
              <w:t>%)</w:t>
            </w:r>
            <w:r w:rsidRPr="00F4522E">
              <w:rPr>
                <w:rFonts w:eastAsia="標楷體"/>
                <w:spacing w:val="20"/>
                <w:kern w:val="0"/>
                <w:sz w:val="28"/>
              </w:rPr>
              <w:t>對</w:t>
            </w:r>
            <w:r w:rsidR="00E91B77" w:rsidRPr="00E91B77">
              <w:rPr>
                <w:rFonts w:eastAsia="標楷體" w:hint="eastAsia"/>
                <w:spacing w:val="20"/>
                <w:kern w:val="0"/>
                <w:sz w:val="28"/>
              </w:rPr>
              <w:t>派遣消防車輛及裝備情形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EF0F65" w:rsidRPr="00F4522E" w:rsidRDefault="00EF0F65"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w:t>
            </w:r>
            <w:r>
              <w:rPr>
                <w:rFonts w:eastAsia="標楷體" w:hint="eastAsia"/>
                <w:spacing w:val="20"/>
                <w:kern w:val="0"/>
                <w:sz w:val="28"/>
              </w:rPr>
              <w:t>(</w:t>
            </w:r>
            <w:r w:rsidR="00E91B77">
              <w:rPr>
                <w:rFonts w:eastAsia="標楷體"/>
                <w:spacing w:val="20"/>
                <w:kern w:val="0"/>
                <w:sz w:val="28"/>
              </w:rPr>
              <w:t>98.2</w:t>
            </w:r>
            <w:r>
              <w:rPr>
                <w:rFonts w:eastAsia="標楷體"/>
                <w:spacing w:val="20"/>
                <w:kern w:val="0"/>
                <w:sz w:val="28"/>
              </w:rPr>
              <w:t>%)</w:t>
            </w:r>
            <w:r w:rsidRPr="00F4522E">
              <w:rPr>
                <w:rFonts w:eastAsia="標楷體"/>
                <w:spacing w:val="20"/>
                <w:kern w:val="0"/>
                <w:sz w:val="28"/>
              </w:rPr>
              <w:t>者對</w:t>
            </w:r>
            <w:r w:rsidR="00E91B77" w:rsidRPr="00E91B77">
              <w:rPr>
                <w:rFonts w:eastAsia="標楷體" w:hint="eastAsia"/>
                <w:spacing w:val="20"/>
                <w:kern w:val="0"/>
                <w:sz w:val="28"/>
              </w:rPr>
              <w:t>派遣消防車輛及裝備情形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sidR="002F791B">
              <w:rPr>
                <w:rFonts w:eastAsia="標楷體" w:hint="eastAsia"/>
                <w:spacing w:val="20"/>
                <w:kern w:val="0"/>
                <w:sz w:val="28"/>
              </w:rPr>
              <w:t>，且達顯著差異</w:t>
            </w:r>
            <w:r w:rsidRPr="00F4522E">
              <w:rPr>
                <w:rFonts w:eastAsia="標楷體"/>
                <w:spacing w:val="20"/>
                <w:kern w:val="0"/>
                <w:sz w:val="28"/>
              </w:rPr>
              <w:t>。</w:t>
            </w:r>
          </w:p>
          <w:p w:rsidR="00EF0F65" w:rsidRPr="00F4522E" w:rsidRDefault="00EF0F65"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sidR="00E91B77">
              <w:rPr>
                <w:rFonts w:eastAsia="標楷體" w:hint="eastAsia"/>
                <w:spacing w:val="20"/>
                <w:kern w:val="0"/>
                <w:sz w:val="28"/>
              </w:rPr>
              <w:t>高</w:t>
            </w:r>
            <w:r>
              <w:rPr>
                <w:rFonts w:eastAsia="標楷體" w:hint="eastAsia"/>
                <w:spacing w:val="20"/>
                <w:kern w:val="0"/>
                <w:sz w:val="28"/>
              </w:rPr>
              <w:t>(</w:t>
            </w:r>
            <w:r w:rsidR="00E91B77">
              <w:rPr>
                <w:rFonts w:eastAsia="標楷體" w:hint="eastAsia"/>
                <w:spacing w:val="20"/>
                <w:kern w:val="0"/>
                <w:sz w:val="28"/>
              </w:rPr>
              <w:t>中</w:t>
            </w:r>
            <w:r>
              <w:rPr>
                <w:rFonts w:eastAsia="標楷體" w:hint="eastAsia"/>
                <w:spacing w:val="20"/>
                <w:kern w:val="0"/>
                <w:sz w:val="28"/>
              </w:rPr>
              <w:t>)</w:t>
            </w:r>
            <w:r w:rsidR="00E91B77">
              <w:rPr>
                <w:rFonts w:eastAsia="標楷體" w:hint="eastAsia"/>
                <w:spacing w:val="20"/>
                <w:kern w:val="0"/>
                <w:sz w:val="28"/>
              </w:rPr>
              <w:t>職</w:t>
            </w:r>
            <w:r>
              <w:rPr>
                <w:rFonts w:eastAsia="標楷體" w:hint="eastAsia"/>
                <w:spacing w:val="20"/>
                <w:kern w:val="0"/>
                <w:sz w:val="28"/>
              </w:rPr>
              <w:t>(</w:t>
            </w:r>
            <w:r>
              <w:rPr>
                <w:rFonts w:eastAsia="標楷體"/>
                <w:spacing w:val="20"/>
                <w:kern w:val="0"/>
                <w:sz w:val="28"/>
              </w:rPr>
              <w:t>9</w:t>
            </w:r>
            <w:r w:rsidR="00E91B77">
              <w:rPr>
                <w:rFonts w:eastAsia="標楷體"/>
                <w:spacing w:val="20"/>
                <w:kern w:val="0"/>
                <w:sz w:val="28"/>
              </w:rPr>
              <w:t>2.3</w:t>
            </w:r>
            <w:r>
              <w:rPr>
                <w:rFonts w:eastAsia="標楷體"/>
                <w:spacing w:val="20"/>
                <w:kern w:val="0"/>
                <w:sz w:val="28"/>
              </w:rPr>
              <w:t>%)</w:t>
            </w:r>
            <w:r>
              <w:rPr>
                <w:rFonts w:eastAsia="標楷體" w:hint="eastAsia"/>
                <w:spacing w:val="20"/>
                <w:kern w:val="0"/>
                <w:sz w:val="28"/>
              </w:rPr>
              <w:t>程度者</w:t>
            </w:r>
            <w:r w:rsidRPr="00F4522E">
              <w:rPr>
                <w:rFonts w:eastAsia="標楷體"/>
                <w:spacing w:val="20"/>
                <w:kern w:val="0"/>
                <w:sz w:val="28"/>
              </w:rPr>
              <w:t>對</w:t>
            </w:r>
            <w:r w:rsidR="00E91B77" w:rsidRPr="00E91B77">
              <w:rPr>
                <w:rFonts w:eastAsia="標楷體" w:hint="eastAsia"/>
                <w:spacing w:val="20"/>
                <w:kern w:val="0"/>
                <w:sz w:val="28"/>
              </w:rPr>
              <w:t>派遣消防車輛及裝備情形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EF0F65" w:rsidRPr="00F4522E" w:rsidRDefault="00EF0F65"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E91B77">
              <w:rPr>
                <w:rFonts w:eastAsia="標楷體" w:hint="eastAsia"/>
                <w:spacing w:val="20"/>
                <w:kern w:val="0"/>
                <w:sz w:val="28"/>
              </w:rPr>
              <w:t>居住在</w:t>
            </w:r>
            <w:r>
              <w:rPr>
                <w:rFonts w:eastAsia="標楷體" w:hint="eastAsia"/>
                <w:spacing w:val="20"/>
                <w:kern w:val="0"/>
                <w:sz w:val="28"/>
              </w:rPr>
              <w:t>信義鄉</w:t>
            </w:r>
            <w:r w:rsidR="00E91B77">
              <w:rPr>
                <w:rFonts w:eastAsia="標楷體" w:hint="eastAsia"/>
                <w:spacing w:val="20"/>
                <w:kern w:val="0"/>
                <w:sz w:val="28"/>
              </w:rPr>
              <w:t>(</w:t>
            </w:r>
            <w:r w:rsidR="00E91B77">
              <w:rPr>
                <w:rFonts w:eastAsia="標楷體"/>
                <w:spacing w:val="20"/>
                <w:kern w:val="0"/>
                <w:sz w:val="28"/>
              </w:rPr>
              <w:t>100.0%)</w:t>
            </w:r>
            <w:r w:rsidR="00E91B77">
              <w:rPr>
                <w:rFonts w:eastAsia="標楷體" w:hint="eastAsia"/>
                <w:spacing w:val="20"/>
                <w:kern w:val="0"/>
                <w:sz w:val="28"/>
              </w:rPr>
              <w:t>者</w:t>
            </w:r>
            <w:r w:rsidRPr="00F4522E">
              <w:rPr>
                <w:rFonts w:eastAsia="標楷體"/>
                <w:spacing w:val="20"/>
                <w:kern w:val="0"/>
                <w:sz w:val="28"/>
              </w:rPr>
              <w:t>對</w:t>
            </w:r>
            <w:r w:rsidR="00E91B77" w:rsidRPr="00E91B77">
              <w:rPr>
                <w:rFonts w:eastAsia="標楷體" w:hint="eastAsia"/>
                <w:spacing w:val="20"/>
                <w:kern w:val="0"/>
                <w:sz w:val="28"/>
              </w:rPr>
              <w:t>派遣消防車輛及裝備情形</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tc>
      </w:tr>
      <w:tr w:rsidR="00EF0F65" w:rsidRPr="00F4522E" w:rsidTr="00E076DB">
        <w:tc>
          <w:tcPr>
            <w:tcW w:w="9072" w:type="dxa"/>
            <w:gridSpan w:val="2"/>
            <w:vAlign w:val="center"/>
          </w:tcPr>
          <w:p w:rsidR="00EF0F65" w:rsidRPr="00B0606A" w:rsidRDefault="00EF0F65" w:rsidP="00954B86">
            <w:pPr>
              <w:jc w:val="center"/>
              <w:rPr>
                <w:rFonts w:eastAsia="標楷體"/>
                <w:spacing w:val="12"/>
                <w:sz w:val="20"/>
              </w:rPr>
            </w:pPr>
            <w:bookmarkStart w:id="129" w:name="_Toc518992250"/>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20</w:t>
            </w:r>
            <w:r w:rsidR="00551A60" w:rsidRPr="00B0606A">
              <w:rPr>
                <w:rFonts w:eastAsia="標楷體"/>
                <w:spacing w:val="12"/>
                <w:sz w:val="20"/>
              </w:rPr>
              <w:fldChar w:fldCharType="end"/>
            </w:r>
            <w:r w:rsidRPr="00EF0F65">
              <w:rPr>
                <w:rFonts w:eastAsia="標楷體" w:hint="eastAsia"/>
                <w:spacing w:val="12"/>
                <w:sz w:val="20"/>
              </w:rPr>
              <w:t>派遣消防車輛及裝備情形滿意度</w:t>
            </w:r>
            <w:r w:rsidRPr="00B0606A">
              <w:rPr>
                <w:rFonts w:eastAsia="標楷體"/>
                <w:spacing w:val="12"/>
                <w:sz w:val="20"/>
              </w:rPr>
              <w:t>與基本資料交叉分析圖</w:t>
            </w:r>
            <w:bookmarkEnd w:id="129"/>
          </w:p>
        </w:tc>
      </w:tr>
    </w:tbl>
    <w:p w:rsidR="00E91B77" w:rsidRDefault="00E91B77" w:rsidP="00CB1384">
      <w:pPr>
        <w:widowControl/>
        <w:adjustRightInd/>
        <w:textAlignment w:val="auto"/>
        <w:rPr>
          <w:rFonts w:eastAsia="標楷體"/>
        </w:rPr>
      </w:pPr>
    </w:p>
    <w:p w:rsidR="00E91B77" w:rsidRDefault="00E91B77">
      <w:pPr>
        <w:widowControl/>
        <w:adjustRightInd/>
        <w:textAlignment w:val="auto"/>
        <w:rPr>
          <w:rFonts w:eastAsia="標楷體"/>
        </w:rPr>
      </w:pPr>
      <w:r>
        <w:rPr>
          <w:rFonts w:eastAsia="標楷體"/>
        </w:rPr>
        <w:br w:type="page"/>
      </w:r>
    </w:p>
    <w:p w:rsidR="001F0E53" w:rsidRPr="00F4522E" w:rsidRDefault="001F0E53" w:rsidP="001F0E53">
      <w:pPr>
        <w:pStyle w:val="2"/>
        <w:snapToGrid w:val="0"/>
        <w:spacing w:before="120" w:after="120" w:line="520" w:lineRule="exact"/>
        <w:rPr>
          <w:rFonts w:ascii="Times New Roman" w:eastAsia="標楷體" w:hAnsi="Times New Roman"/>
          <w:b w:val="0"/>
          <w:spacing w:val="20"/>
          <w:kern w:val="52"/>
          <w:sz w:val="32"/>
          <w:szCs w:val="32"/>
        </w:rPr>
      </w:pPr>
      <w:bookmarkStart w:id="130" w:name="_Toc456337881"/>
      <w:bookmarkStart w:id="131" w:name="_Toc490235842"/>
      <w:bookmarkStart w:id="132" w:name="_Toc518992120"/>
      <w:r w:rsidRPr="00F4522E">
        <w:rPr>
          <w:rFonts w:ascii="Times New Roman" w:eastAsia="標楷體" w:hAnsi="Times New Roman"/>
          <w:b w:val="0"/>
          <w:spacing w:val="20"/>
          <w:kern w:val="52"/>
          <w:sz w:val="32"/>
          <w:szCs w:val="32"/>
        </w:rPr>
        <w:lastRenderedPageBreak/>
        <w:t>二、</w:t>
      </w:r>
      <w:bookmarkEnd w:id="130"/>
      <w:bookmarkEnd w:id="131"/>
      <w:r w:rsidR="00CB1384" w:rsidRPr="00F4522E">
        <w:rPr>
          <w:rFonts w:ascii="Times New Roman" w:eastAsia="標楷體" w:hAnsi="Times New Roman"/>
          <w:b w:val="0"/>
          <w:spacing w:val="20"/>
          <w:kern w:val="52"/>
          <w:sz w:val="32"/>
          <w:szCs w:val="32"/>
        </w:rPr>
        <w:t>廉政評價</w:t>
      </w:r>
      <w:bookmarkEnd w:id="132"/>
    </w:p>
    <w:p w:rsidR="00E91B77" w:rsidRDefault="00E91B77"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E91B77">
        <w:rPr>
          <w:rFonts w:eastAsia="標楷體"/>
          <w:spacing w:val="20"/>
          <w:kern w:val="0"/>
          <w:sz w:val="28"/>
          <w:szCs w:val="28"/>
        </w:rPr>
        <w:t>(</w:t>
      </w:r>
      <w:proofErr w:type="gramStart"/>
      <w:r w:rsidRPr="00E91B77">
        <w:rPr>
          <w:rFonts w:eastAsia="標楷體"/>
          <w:spacing w:val="20"/>
          <w:kern w:val="0"/>
          <w:sz w:val="28"/>
          <w:szCs w:val="28"/>
        </w:rPr>
        <w:t>一</w:t>
      </w:r>
      <w:proofErr w:type="gramEnd"/>
      <w:r w:rsidRPr="00E91B77">
        <w:rPr>
          <w:rFonts w:eastAsia="標楷體"/>
          <w:spacing w:val="20"/>
          <w:kern w:val="0"/>
          <w:sz w:val="28"/>
          <w:szCs w:val="28"/>
        </w:rPr>
        <w:t>)</w:t>
      </w:r>
      <w:r w:rsidRPr="00E91B77">
        <w:rPr>
          <w:rFonts w:eastAsia="標楷體"/>
          <w:spacing w:val="20"/>
          <w:kern w:val="0"/>
          <w:sz w:val="28"/>
          <w:szCs w:val="28"/>
        </w:rPr>
        <w:t>消防安檢人員</w:t>
      </w:r>
      <w:r w:rsidRPr="00E91B77">
        <w:rPr>
          <w:rFonts w:eastAsia="標楷體" w:hint="eastAsia"/>
          <w:spacing w:val="20"/>
          <w:kern w:val="0"/>
          <w:sz w:val="28"/>
          <w:szCs w:val="28"/>
        </w:rPr>
        <w:t>清廉形象</w:t>
      </w:r>
      <w:r w:rsidRPr="00E91B77">
        <w:rPr>
          <w:rFonts w:eastAsia="標楷體"/>
          <w:spacing w:val="20"/>
          <w:kern w:val="0"/>
          <w:sz w:val="28"/>
          <w:szCs w:val="28"/>
        </w:rPr>
        <w:t>滿意度</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041114" w:rsidRPr="00F4522E" w:rsidTr="00954B86">
        <w:trPr>
          <w:trHeight w:val="485"/>
        </w:trPr>
        <w:tc>
          <w:tcPr>
            <w:tcW w:w="9072" w:type="dxa"/>
            <w:shd w:val="clear" w:color="auto" w:fill="auto"/>
            <w:vAlign w:val="center"/>
          </w:tcPr>
          <w:p w:rsidR="00041114" w:rsidRPr="00F4522E" w:rsidRDefault="00041114"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6000" cy="432000"/>
                  <wp:effectExtent l="0" t="0" r="0" b="6350"/>
                  <wp:docPr id="41" name="圖片 41" descr="\\beacondatabase\公用資料夾\BEACON-FTP\F\公用資料夾\Office\55 研究員專區\圖片\PNG圖片\SEO_Statistics_512px_1082489_easyicon.ne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eacondatabase\公用資料夾\BEACON-FTP\F\公用資料夾\Office\55 研究員專區\圖片\PNG圖片\SEO_Statistics_512px_1082489_easyicon.ne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頻次分析</w:t>
            </w:r>
          </w:p>
        </w:tc>
      </w:tr>
    </w:tbl>
    <w:p w:rsidR="00041114" w:rsidRPr="00F4522E" w:rsidRDefault="00041114" w:rsidP="00041114">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20"/>
          <w:kern w:val="0"/>
          <w:sz w:val="28"/>
          <w:szCs w:val="28"/>
        </w:rPr>
        <w:t>根據本次調查，對於</w:t>
      </w:r>
      <w:r w:rsidRPr="00041114">
        <w:rPr>
          <w:rFonts w:eastAsia="標楷體" w:hint="eastAsia"/>
          <w:spacing w:val="20"/>
          <w:kern w:val="0"/>
          <w:sz w:val="28"/>
          <w:szCs w:val="28"/>
        </w:rPr>
        <w:t>消防安檢人員清廉形象滿意度</w:t>
      </w:r>
      <w:r w:rsidRPr="00F4522E">
        <w:rPr>
          <w:rFonts w:eastAsia="標楷體"/>
          <w:spacing w:val="20"/>
          <w:kern w:val="0"/>
          <w:sz w:val="28"/>
          <w:szCs w:val="28"/>
        </w:rPr>
        <w:t>，</w:t>
      </w:r>
      <w:r>
        <w:rPr>
          <w:rFonts w:eastAsia="標楷體" w:hint="eastAsia"/>
          <w:spacing w:val="20"/>
          <w:kern w:val="0"/>
          <w:sz w:val="28"/>
          <w:szCs w:val="28"/>
        </w:rPr>
        <w:t>約</w:t>
      </w:r>
      <w:r w:rsidRPr="00F4522E">
        <w:rPr>
          <w:rFonts w:eastAsia="標楷體"/>
          <w:spacing w:val="20"/>
          <w:kern w:val="0"/>
          <w:sz w:val="28"/>
          <w:szCs w:val="28"/>
        </w:rPr>
        <w:t>有九成</w:t>
      </w:r>
      <w:r w:rsidR="002F791B">
        <w:rPr>
          <w:rFonts w:eastAsia="標楷體" w:hint="eastAsia"/>
          <w:spacing w:val="20"/>
          <w:kern w:val="0"/>
          <w:sz w:val="28"/>
          <w:szCs w:val="28"/>
        </w:rPr>
        <w:t>九</w:t>
      </w:r>
      <w:r w:rsidRPr="00F4522E">
        <w:rPr>
          <w:rFonts w:eastAsia="標楷體"/>
          <w:spacing w:val="20"/>
          <w:kern w:val="0"/>
          <w:sz w:val="28"/>
          <w:szCs w:val="28"/>
        </w:rPr>
        <w:t>(</w:t>
      </w:r>
      <w:r w:rsidR="002F791B">
        <w:rPr>
          <w:rFonts w:eastAsia="標楷體" w:hint="eastAsia"/>
          <w:spacing w:val="20"/>
          <w:kern w:val="0"/>
          <w:sz w:val="28"/>
          <w:szCs w:val="28"/>
        </w:rPr>
        <w:t>9</w:t>
      </w:r>
      <w:r>
        <w:rPr>
          <w:rFonts w:eastAsia="標楷體"/>
          <w:spacing w:val="20"/>
          <w:kern w:val="0"/>
          <w:sz w:val="28"/>
          <w:szCs w:val="28"/>
        </w:rPr>
        <w:t>9.</w:t>
      </w:r>
      <w:r w:rsidR="002F791B">
        <w:rPr>
          <w:rFonts w:eastAsia="標楷體" w:hint="eastAsia"/>
          <w:spacing w:val="20"/>
          <w:kern w:val="0"/>
          <w:sz w:val="28"/>
          <w:szCs w:val="28"/>
        </w:rPr>
        <w:t>6</w:t>
      </w:r>
      <w:r w:rsidRPr="00F4522E">
        <w:rPr>
          <w:rFonts w:eastAsia="標楷體"/>
          <w:spacing w:val="20"/>
          <w:kern w:val="0"/>
          <w:sz w:val="28"/>
          <w:szCs w:val="28"/>
        </w:rPr>
        <w:t>%)</w:t>
      </w:r>
      <w:r w:rsidRPr="00F4522E">
        <w:rPr>
          <w:rFonts w:eastAsia="標楷體"/>
          <w:spacing w:val="20"/>
          <w:kern w:val="0"/>
          <w:sz w:val="28"/>
          <w:szCs w:val="28"/>
        </w:rPr>
        <w:t>的廠商感到</w:t>
      </w:r>
      <w:proofErr w:type="gramStart"/>
      <w:r w:rsidRPr="00F4522E">
        <w:rPr>
          <w:rFonts w:eastAsia="標楷體"/>
          <w:spacing w:val="20"/>
          <w:kern w:val="0"/>
          <w:sz w:val="28"/>
          <w:szCs w:val="28"/>
        </w:rPr>
        <w:t>滿意</w:t>
      </w:r>
      <w:r w:rsidRPr="00F4522E">
        <w:rPr>
          <w:rFonts w:eastAsia="標楷體"/>
          <w:spacing w:val="20"/>
          <w:kern w:val="0"/>
          <w:sz w:val="28"/>
          <w:szCs w:val="28"/>
        </w:rPr>
        <w:t>(</w:t>
      </w:r>
      <w:proofErr w:type="gramEnd"/>
      <w:r w:rsidRPr="00F4522E">
        <w:rPr>
          <w:rFonts w:eastAsia="標楷體"/>
          <w:spacing w:val="20"/>
          <w:kern w:val="0"/>
          <w:sz w:val="28"/>
          <w:szCs w:val="28"/>
        </w:rPr>
        <w:t>含非常滿意</w:t>
      </w:r>
      <w:r w:rsidR="002F791B">
        <w:rPr>
          <w:rFonts w:eastAsia="標楷體" w:hint="eastAsia"/>
          <w:spacing w:val="20"/>
          <w:kern w:val="0"/>
          <w:sz w:val="28"/>
          <w:szCs w:val="28"/>
        </w:rPr>
        <w:t>62</w:t>
      </w:r>
      <w:r>
        <w:rPr>
          <w:rFonts w:eastAsia="標楷體"/>
          <w:spacing w:val="20"/>
          <w:kern w:val="0"/>
          <w:sz w:val="28"/>
          <w:szCs w:val="28"/>
        </w:rPr>
        <w:t>.3</w:t>
      </w:r>
      <w:r w:rsidRPr="00F4522E">
        <w:rPr>
          <w:rFonts w:eastAsia="標楷體"/>
          <w:spacing w:val="20"/>
          <w:kern w:val="0"/>
          <w:sz w:val="28"/>
          <w:szCs w:val="28"/>
        </w:rPr>
        <w:t>%</w:t>
      </w:r>
      <w:r w:rsidRPr="00F4522E">
        <w:rPr>
          <w:rFonts w:eastAsia="標楷體"/>
          <w:spacing w:val="20"/>
          <w:kern w:val="0"/>
          <w:sz w:val="28"/>
          <w:szCs w:val="28"/>
        </w:rPr>
        <w:t>及還算滿意</w:t>
      </w:r>
      <w:r w:rsidR="002F791B">
        <w:rPr>
          <w:rFonts w:eastAsia="標楷體" w:hint="eastAsia"/>
          <w:spacing w:val="20"/>
          <w:kern w:val="0"/>
          <w:sz w:val="28"/>
          <w:szCs w:val="28"/>
        </w:rPr>
        <w:t>37</w:t>
      </w:r>
      <w:r>
        <w:rPr>
          <w:rFonts w:eastAsia="標楷體"/>
          <w:spacing w:val="20"/>
          <w:kern w:val="0"/>
          <w:sz w:val="28"/>
          <w:szCs w:val="28"/>
        </w:rPr>
        <w:t>.</w:t>
      </w:r>
      <w:r w:rsidR="002F791B">
        <w:rPr>
          <w:rFonts w:eastAsia="標楷體" w:hint="eastAsia"/>
          <w:spacing w:val="20"/>
          <w:kern w:val="0"/>
          <w:sz w:val="28"/>
          <w:szCs w:val="28"/>
        </w:rPr>
        <w:t>3</w:t>
      </w:r>
      <w:r w:rsidRPr="00F4522E">
        <w:rPr>
          <w:rFonts w:eastAsia="標楷體"/>
          <w:spacing w:val="20"/>
          <w:kern w:val="0"/>
          <w:sz w:val="28"/>
          <w:szCs w:val="28"/>
        </w:rPr>
        <w:t>%)</w:t>
      </w:r>
      <w:r w:rsidRPr="00F4522E">
        <w:rPr>
          <w:rFonts w:eastAsia="標楷體"/>
          <w:spacing w:val="20"/>
          <w:kern w:val="0"/>
          <w:sz w:val="28"/>
          <w:szCs w:val="28"/>
        </w:rPr>
        <w:t>；</w:t>
      </w:r>
      <w:proofErr w:type="gramStart"/>
      <w:r w:rsidRPr="00F4522E">
        <w:rPr>
          <w:rFonts w:eastAsia="標楷體"/>
          <w:spacing w:val="20"/>
          <w:kern w:val="0"/>
          <w:sz w:val="28"/>
          <w:szCs w:val="28"/>
        </w:rPr>
        <w:t>反之，</w:t>
      </w:r>
      <w:proofErr w:type="gramEnd"/>
      <w:r w:rsidRPr="00F4522E">
        <w:rPr>
          <w:rFonts w:eastAsia="標楷體"/>
          <w:spacing w:val="20"/>
          <w:kern w:val="0"/>
          <w:sz w:val="28"/>
          <w:szCs w:val="28"/>
        </w:rPr>
        <w:t>有</w:t>
      </w:r>
      <w:r w:rsidR="002F791B">
        <w:rPr>
          <w:rFonts w:eastAsia="標楷體" w:hint="eastAsia"/>
          <w:spacing w:val="20"/>
          <w:kern w:val="0"/>
          <w:sz w:val="28"/>
          <w:szCs w:val="28"/>
        </w:rPr>
        <w:t>0.3</w:t>
      </w:r>
      <w:r w:rsidRPr="00F4522E">
        <w:rPr>
          <w:rFonts w:eastAsia="標楷體"/>
          <w:spacing w:val="20"/>
          <w:kern w:val="0"/>
          <w:sz w:val="28"/>
          <w:szCs w:val="28"/>
        </w:rPr>
        <w:t>%</w:t>
      </w:r>
      <w:r w:rsidRPr="00F4522E">
        <w:rPr>
          <w:rFonts w:eastAsia="標楷體"/>
          <w:spacing w:val="20"/>
          <w:kern w:val="0"/>
          <w:sz w:val="28"/>
          <w:szCs w:val="28"/>
        </w:rPr>
        <w:t>認為不</w:t>
      </w:r>
      <w:r>
        <w:rPr>
          <w:rFonts w:eastAsia="標楷體" w:hint="eastAsia"/>
          <w:spacing w:val="20"/>
          <w:kern w:val="0"/>
          <w:sz w:val="28"/>
          <w:szCs w:val="28"/>
        </w:rPr>
        <w:t>太</w:t>
      </w:r>
      <w:r w:rsidRPr="00F4522E">
        <w:rPr>
          <w:rFonts w:eastAsia="標楷體"/>
          <w:spacing w:val="20"/>
          <w:kern w:val="0"/>
          <w:sz w:val="28"/>
          <w:szCs w:val="28"/>
        </w:rPr>
        <w:t>滿意；</w:t>
      </w:r>
      <w:r w:rsidRPr="00F4522E">
        <w:rPr>
          <w:rFonts w:eastAsia="標楷體"/>
          <w:spacing w:val="12"/>
          <w:sz w:val="28"/>
          <w:szCs w:val="28"/>
        </w:rPr>
        <w:t>而未表示意見者有</w:t>
      </w:r>
      <w:r w:rsidR="002F791B">
        <w:rPr>
          <w:rFonts w:eastAsia="標楷體" w:hint="eastAsia"/>
          <w:spacing w:val="12"/>
          <w:sz w:val="28"/>
          <w:szCs w:val="28"/>
        </w:rPr>
        <w:t>0.1</w:t>
      </w:r>
      <w:r w:rsidRPr="00F4522E">
        <w:rPr>
          <w:rFonts w:eastAsia="標楷體"/>
          <w:spacing w:val="12"/>
          <w:sz w:val="28"/>
          <w:szCs w:val="28"/>
        </w:rPr>
        <w:t>%</w:t>
      </w:r>
      <w:r w:rsidRPr="00F4522E">
        <w:rPr>
          <w:rFonts w:eastAsia="標楷體"/>
          <w:spacing w:val="20"/>
          <w:kern w:val="0"/>
          <w:sz w:val="28"/>
          <w:szCs w:val="28"/>
        </w:rPr>
        <w:t>。</w:t>
      </w:r>
    </w:p>
    <w:tbl>
      <w:tblPr>
        <w:tblW w:w="4740" w:type="pct"/>
        <w:tblInd w:w="392" w:type="dxa"/>
        <w:tblLook w:val="04A0" w:firstRow="1" w:lastRow="0" w:firstColumn="1" w:lastColumn="0" w:noHBand="0" w:noVBand="1"/>
      </w:tblPr>
      <w:tblGrid>
        <w:gridCol w:w="9073"/>
      </w:tblGrid>
      <w:tr w:rsidR="00041114" w:rsidRPr="00F4522E" w:rsidTr="00954B86">
        <w:trPr>
          <w:trHeight w:val="312"/>
        </w:trPr>
        <w:tc>
          <w:tcPr>
            <w:tcW w:w="5000" w:type="pct"/>
            <w:vMerge w:val="restart"/>
            <w:vAlign w:val="center"/>
          </w:tcPr>
          <w:p w:rsidR="00041114" w:rsidRPr="00F4522E" w:rsidRDefault="00041114" w:rsidP="00954B86">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002F791B" w:rsidRPr="002F791B">
              <w:rPr>
                <w:rFonts w:eastAsia="標楷體"/>
                <w:noProof/>
                <w:spacing w:val="12"/>
                <w:sz w:val="28"/>
                <w:szCs w:val="28"/>
              </w:rPr>
              <w:drawing>
                <wp:inline distT="0" distB="0" distL="0" distR="0">
                  <wp:extent cx="5486400" cy="3038475"/>
                  <wp:effectExtent l="0" t="0" r="0"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3038475"/>
                          </a:xfrm>
                          <a:prstGeom prst="rect">
                            <a:avLst/>
                          </a:prstGeom>
                          <a:noFill/>
                          <a:ln>
                            <a:noFill/>
                          </a:ln>
                        </pic:spPr>
                      </pic:pic>
                    </a:graphicData>
                  </a:graphic>
                </wp:inline>
              </w:drawing>
            </w:r>
          </w:p>
        </w:tc>
      </w:tr>
      <w:tr w:rsidR="00041114" w:rsidRPr="00F4522E" w:rsidTr="00954B86">
        <w:trPr>
          <w:trHeight w:val="3396"/>
        </w:trPr>
        <w:tc>
          <w:tcPr>
            <w:tcW w:w="5000" w:type="pct"/>
            <w:vMerge/>
          </w:tcPr>
          <w:p w:rsidR="00041114" w:rsidRPr="00F4522E" w:rsidRDefault="00041114" w:rsidP="00954B86">
            <w:pPr>
              <w:widowControl/>
              <w:autoSpaceDE w:val="0"/>
              <w:autoSpaceDN w:val="0"/>
              <w:spacing w:before="120" w:after="120" w:line="500" w:lineRule="exact"/>
              <w:jc w:val="center"/>
              <w:textAlignment w:val="bottom"/>
              <w:rPr>
                <w:rFonts w:eastAsia="標楷體"/>
                <w:spacing w:val="12"/>
                <w:kern w:val="0"/>
                <w:sz w:val="28"/>
              </w:rPr>
            </w:pPr>
          </w:p>
        </w:tc>
      </w:tr>
      <w:tr w:rsidR="00041114" w:rsidRPr="00F4522E" w:rsidTr="00954B86">
        <w:trPr>
          <w:trHeight w:val="80"/>
        </w:trPr>
        <w:tc>
          <w:tcPr>
            <w:tcW w:w="5000" w:type="pct"/>
          </w:tcPr>
          <w:p w:rsidR="00041114" w:rsidRPr="00B0606A" w:rsidRDefault="00041114" w:rsidP="00954B86">
            <w:pPr>
              <w:pStyle w:val="affff0"/>
              <w:rPr>
                <w:rFonts w:ascii="Times New Roman" w:eastAsia="標楷體" w:hAnsi="Times New Roman"/>
              </w:rPr>
            </w:pPr>
            <w:bookmarkStart w:id="133" w:name="_Toc518992251"/>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21</w:t>
            </w:r>
            <w:r w:rsidR="00551A60" w:rsidRPr="00B0606A">
              <w:rPr>
                <w:rFonts w:ascii="Times New Roman" w:eastAsia="標楷體" w:hAnsi="Times New Roman"/>
              </w:rPr>
              <w:fldChar w:fldCharType="end"/>
            </w:r>
            <w:r w:rsidRPr="00041114">
              <w:rPr>
                <w:rFonts w:ascii="Times New Roman" w:eastAsia="標楷體" w:hAnsi="Times New Roman" w:hint="eastAsia"/>
              </w:rPr>
              <w:t>消防安檢人員清廉形象滿意度</w:t>
            </w:r>
            <w:r w:rsidRPr="00B0606A">
              <w:rPr>
                <w:rFonts w:ascii="Times New Roman" w:eastAsia="標楷體" w:hAnsi="Times New Roman"/>
              </w:rPr>
              <w:t>分析圖</w:t>
            </w:r>
            <w:bookmarkEnd w:id="133"/>
          </w:p>
        </w:tc>
      </w:tr>
      <w:tr w:rsidR="00041114" w:rsidRPr="00F4522E" w:rsidTr="00E076DB">
        <w:trPr>
          <w:trHeight w:val="20"/>
        </w:trPr>
        <w:tc>
          <w:tcPr>
            <w:tcW w:w="5000" w:type="pct"/>
            <w:shd w:val="clear" w:color="auto" w:fill="DAEEF3"/>
            <w:vAlign w:val="center"/>
          </w:tcPr>
          <w:p w:rsidR="00041114" w:rsidRPr="00F4522E" w:rsidRDefault="00041114" w:rsidP="00120FB7">
            <w:pPr>
              <w:keepNext/>
              <w:snapToGrid w:val="0"/>
              <w:spacing w:beforeLines="20" w:before="65" w:afterLines="20" w:after="65"/>
              <w:ind w:left="448" w:hangingChars="200" w:hanging="448"/>
              <w:jc w:val="both"/>
              <w:rPr>
                <w:rFonts w:eastAsia="標楷體"/>
                <w:sz w:val="20"/>
              </w:rPr>
            </w:pPr>
            <w:r w:rsidRPr="00041114">
              <w:rPr>
                <w:rFonts w:eastAsia="標楷體" w:hint="eastAsia"/>
                <w:spacing w:val="12"/>
                <w:sz w:val="20"/>
              </w:rPr>
              <w:t>Q3.</w:t>
            </w:r>
            <w:r w:rsidRPr="00041114">
              <w:rPr>
                <w:rFonts w:eastAsia="標楷體" w:hint="eastAsia"/>
                <w:spacing w:val="12"/>
                <w:sz w:val="20"/>
              </w:rPr>
              <w:t>請問對於南投縣政府消防局，最近一次消防安全檢查人員的清廉形象，您</w:t>
            </w:r>
            <w:proofErr w:type="gramStart"/>
            <w:r w:rsidRPr="00041114">
              <w:rPr>
                <w:rFonts w:eastAsia="標楷體" w:hint="eastAsia"/>
                <w:spacing w:val="12"/>
                <w:sz w:val="20"/>
              </w:rPr>
              <w:t>覺得滿不滿意</w:t>
            </w:r>
            <w:proofErr w:type="gramEnd"/>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041114" w:rsidRDefault="00041114" w:rsidP="00041114">
      <w:pPr>
        <w:pStyle w:val="aff5"/>
        <w:rPr>
          <w:rFonts w:eastAsia="標楷體"/>
          <w:spacing w:val="12"/>
          <w:sz w:val="28"/>
          <w:szCs w:val="28"/>
        </w:rPr>
      </w:pPr>
    </w:p>
    <w:p w:rsidR="00041114" w:rsidRPr="00F4522E" w:rsidRDefault="00041114" w:rsidP="00041114">
      <w:pPr>
        <w:widowControl/>
        <w:adjustRightInd/>
        <w:textAlignment w:val="auto"/>
        <w:rPr>
          <w:rFonts w:eastAsia="標楷體"/>
          <w:spacing w:val="12"/>
          <w:sz w:val="28"/>
          <w:szCs w:val="28"/>
        </w:rPr>
      </w:pPr>
      <w:r>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041114" w:rsidRPr="00F4522E" w:rsidTr="00954B86">
        <w:trPr>
          <w:trHeight w:val="485"/>
        </w:trPr>
        <w:tc>
          <w:tcPr>
            <w:tcW w:w="9072" w:type="dxa"/>
            <w:shd w:val="clear" w:color="auto" w:fill="auto"/>
            <w:vAlign w:val="center"/>
          </w:tcPr>
          <w:p w:rsidR="00041114" w:rsidRPr="00F4522E" w:rsidRDefault="00041114"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noProof/>
                <w:spacing w:val="12"/>
                <w:sz w:val="28"/>
                <w:szCs w:val="28"/>
              </w:rPr>
              <w:lastRenderedPageBreak/>
              <w:drawing>
                <wp:inline distT="0" distB="0" distL="0" distR="0">
                  <wp:extent cx="576000" cy="432000"/>
                  <wp:effectExtent l="0" t="0" r="0" b="6350"/>
                  <wp:docPr id="45" name="圖片 45" descr="\\beacondatabase\公用資料夾\BEACON-FTP\F\公用資料夾\Office\55 研究員專區\圖片\PNG圖片\camembe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eacondatabase\公用資料夾\BEACON-FTP\F\公用資料夾\Office\55 研究員專區\圖片\PNG圖片\camembe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 cy="432000"/>
                          </a:xfrm>
                          <a:prstGeom prst="rect">
                            <a:avLst/>
                          </a:prstGeom>
                          <a:noFill/>
                          <a:ln>
                            <a:noFill/>
                          </a:ln>
                        </pic:spPr>
                      </pic:pic>
                    </a:graphicData>
                  </a:graphic>
                </wp:inline>
              </w:drawing>
            </w:r>
            <w:r w:rsidRPr="00F4522E">
              <w:rPr>
                <w:rFonts w:eastAsia="標楷體"/>
                <w:b/>
                <w:sz w:val="28"/>
                <w:szCs w:val="28"/>
              </w:rPr>
              <w:t>交叉分析</w:t>
            </w:r>
          </w:p>
        </w:tc>
      </w:tr>
    </w:tbl>
    <w:p w:rsidR="00041114" w:rsidRPr="00F4522E" w:rsidRDefault="00041114" w:rsidP="002F791B">
      <w:pPr>
        <w:widowControl/>
        <w:autoSpaceDE w:val="0"/>
        <w:autoSpaceDN w:val="0"/>
        <w:snapToGrid w:val="0"/>
        <w:spacing w:before="120" w:after="120" w:line="480" w:lineRule="exact"/>
        <w:ind w:leftChars="118" w:left="283" w:firstLine="680"/>
        <w:jc w:val="both"/>
        <w:textAlignment w:val="bottom"/>
        <w:rPr>
          <w:rFonts w:eastAsia="標楷體"/>
          <w:spacing w:val="20"/>
          <w:kern w:val="0"/>
          <w:sz w:val="28"/>
        </w:rPr>
      </w:pPr>
      <w:r w:rsidRPr="00F4522E">
        <w:rPr>
          <w:rFonts w:eastAsia="標楷體"/>
          <w:spacing w:val="12"/>
          <w:sz w:val="28"/>
          <w:szCs w:val="28"/>
        </w:rPr>
        <w:t>將</w:t>
      </w:r>
      <w:r w:rsidR="002F791B" w:rsidRPr="002F791B">
        <w:rPr>
          <w:rFonts w:eastAsia="標楷體" w:hint="eastAsia"/>
          <w:spacing w:val="12"/>
          <w:sz w:val="28"/>
          <w:szCs w:val="28"/>
        </w:rPr>
        <w:t>消防安檢人員清廉形象滿意度</w:t>
      </w:r>
      <w:r w:rsidRPr="00F4522E">
        <w:rPr>
          <w:rFonts w:eastAsia="標楷體"/>
          <w:spacing w:val="12"/>
          <w:sz w:val="28"/>
          <w:szCs w:val="28"/>
        </w:rPr>
        <w:t>與基本資料進行交叉分析，</w:t>
      </w:r>
      <w:r w:rsidR="002F791B" w:rsidRPr="002F791B">
        <w:rPr>
          <w:rFonts w:eastAsia="標楷體" w:hint="eastAsia"/>
          <w:spacing w:val="12"/>
          <w:sz w:val="28"/>
          <w:szCs w:val="28"/>
        </w:rPr>
        <w:t>發現比例會因受訪者的</w:t>
      </w:r>
      <w:r w:rsidR="002F791B">
        <w:rPr>
          <w:rFonts w:eastAsia="標楷體" w:hint="eastAsia"/>
          <w:spacing w:val="12"/>
          <w:sz w:val="28"/>
          <w:szCs w:val="28"/>
        </w:rPr>
        <w:t>性別與教育程度</w:t>
      </w:r>
      <w:r w:rsidR="002F791B" w:rsidRPr="002F791B">
        <w:rPr>
          <w:rFonts w:eastAsia="標楷體" w:hint="eastAsia"/>
          <w:spacing w:val="12"/>
          <w:sz w:val="28"/>
          <w:szCs w:val="28"/>
        </w:rPr>
        <w:t>之不同而達顯著差異</w:t>
      </w:r>
      <w:r w:rsidR="002F791B" w:rsidRPr="002F791B">
        <w:rPr>
          <w:rFonts w:eastAsia="標楷體" w:hint="eastAsia"/>
          <w:spacing w:val="12"/>
          <w:sz w:val="28"/>
          <w:szCs w:val="28"/>
        </w:rPr>
        <w:t>(p-value&lt;0.05)</w:t>
      </w:r>
      <w:r w:rsidR="002F791B" w:rsidRPr="002F791B">
        <w:rPr>
          <w:rFonts w:eastAsia="標楷體" w:hint="eastAsia"/>
          <w:spacing w:val="12"/>
          <w:sz w:val="28"/>
          <w:szCs w:val="28"/>
        </w:rPr>
        <w:t>，但因交叉分析表方格</w:t>
      </w:r>
      <w:r w:rsidR="002F791B" w:rsidRPr="002F791B">
        <w:rPr>
          <w:rFonts w:eastAsia="標楷體" w:hint="eastAsia"/>
          <w:spacing w:val="12"/>
          <w:sz w:val="28"/>
          <w:szCs w:val="28"/>
        </w:rPr>
        <w:t>(cells)</w:t>
      </w:r>
      <w:r w:rsidR="002F791B" w:rsidRPr="002F791B">
        <w:rPr>
          <w:rFonts w:eastAsia="標楷體" w:hint="eastAsia"/>
          <w:spacing w:val="12"/>
          <w:sz w:val="28"/>
          <w:szCs w:val="28"/>
        </w:rPr>
        <w:t>內的期望值</w:t>
      </w:r>
      <w:r w:rsidR="002F791B" w:rsidRPr="002F791B">
        <w:rPr>
          <w:rFonts w:eastAsia="標楷體" w:hint="eastAsia"/>
          <w:spacing w:val="12"/>
          <w:sz w:val="28"/>
          <w:szCs w:val="28"/>
        </w:rPr>
        <w:t>25%</w:t>
      </w:r>
      <w:r w:rsidR="002F791B" w:rsidRPr="002F791B">
        <w:rPr>
          <w:rFonts w:eastAsia="標楷體" w:hint="eastAsia"/>
          <w:spacing w:val="12"/>
          <w:sz w:val="28"/>
          <w:szCs w:val="28"/>
        </w:rPr>
        <w:t>以上小於</w:t>
      </w:r>
      <w:r w:rsidR="002F791B" w:rsidRPr="002F791B">
        <w:rPr>
          <w:rFonts w:eastAsia="標楷體" w:hint="eastAsia"/>
          <w:spacing w:val="12"/>
          <w:sz w:val="28"/>
          <w:szCs w:val="28"/>
        </w:rPr>
        <w:t>5</w:t>
      </w:r>
      <w:r w:rsidR="002F791B" w:rsidRPr="002F791B">
        <w:rPr>
          <w:rFonts w:eastAsia="標楷體" w:hint="eastAsia"/>
          <w:spacing w:val="12"/>
          <w:sz w:val="28"/>
          <w:szCs w:val="28"/>
        </w:rPr>
        <w:t>，不適合以卡方檢定結果進行推論，因此各族群之差異僅供參考。至於</w:t>
      </w:r>
      <w:r w:rsidR="002F791B">
        <w:rPr>
          <w:rFonts w:eastAsia="標楷體" w:hint="eastAsia"/>
          <w:spacing w:val="12"/>
          <w:sz w:val="28"/>
          <w:szCs w:val="28"/>
        </w:rPr>
        <w:t>年齡</w:t>
      </w:r>
      <w:r w:rsidR="002F791B" w:rsidRPr="002F791B">
        <w:rPr>
          <w:rFonts w:eastAsia="標楷體" w:hint="eastAsia"/>
          <w:spacing w:val="12"/>
          <w:sz w:val="28"/>
          <w:szCs w:val="28"/>
        </w:rPr>
        <w:t>與居住地區的部分則未達顯著差異</w:t>
      </w:r>
      <w:r w:rsidRPr="003E6379">
        <w:rPr>
          <w:rFonts w:eastAsia="標楷體" w:hint="eastAsia"/>
          <w:spacing w:val="12"/>
          <w:sz w:val="28"/>
          <w:szCs w:val="28"/>
        </w:rPr>
        <w:t>。</w:t>
      </w:r>
      <w:r w:rsidRPr="00F4522E">
        <w:rPr>
          <w:rFonts w:eastAsia="標楷體"/>
          <w:spacing w:val="20"/>
          <w:kern w:val="0"/>
          <w:sz w:val="28"/>
        </w:rPr>
        <w:t>(</w:t>
      </w:r>
      <w:r w:rsidRPr="00F4522E">
        <w:rPr>
          <w:rFonts w:eastAsia="標楷體"/>
          <w:spacing w:val="20"/>
          <w:kern w:val="0"/>
          <w:sz w:val="28"/>
        </w:rPr>
        <w:t>詳如附表</w:t>
      </w:r>
      <w:r w:rsidR="00F708A0">
        <w:rPr>
          <w:rFonts w:eastAsia="標楷體" w:hint="eastAsia"/>
          <w:spacing w:val="20"/>
          <w:kern w:val="0"/>
          <w:sz w:val="28"/>
        </w:rPr>
        <w:t>11</w:t>
      </w:r>
      <w:r w:rsidRPr="00F4522E">
        <w:rPr>
          <w:rFonts w:eastAsia="標楷體"/>
          <w:spacing w:val="20"/>
          <w:kern w:val="0"/>
          <w:sz w:val="28"/>
        </w:rPr>
        <w:t>)</w:t>
      </w:r>
    </w:p>
    <w:tbl>
      <w:tblPr>
        <w:tblW w:w="0" w:type="auto"/>
        <w:tblInd w:w="392" w:type="dxa"/>
        <w:tblLayout w:type="fixed"/>
        <w:tblLook w:val="04A0" w:firstRow="1" w:lastRow="0" w:firstColumn="1" w:lastColumn="0" w:noHBand="0" w:noVBand="1"/>
      </w:tblPr>
      <w:tblGrid>
        <w:gridCol w:w="4536"/>
        <w:gridCol w:w="4536"/>
      </w:tblGrid>
      <w:tr w:rsidR="00041114" w:rsidRPr="00F4522E" w:rsidTr="00E076DB">
        <w:trPr>
          <w:trHeight w:val="6519"/>
        </w:trPr>
        <w:tc>
          <w:tcPr>
            <w:tcW w:w="4536" w:type="dxa"/>
          </w:tcPr>
          <w:p w:rsidR="00041114" w:rsidRPr="00F4522E" w:rsidRDefault="002F791B" w:rsidP="00954B86">
            <w:pPr>
              <w:snapToGrid w:val="0"/>
              <w:ind w:leftChars="-45" w:left="-108"/>
              <w:jc w:val="right"/>
              <w:rPr>
                <w:rFonts w:eastAsia="標楷體"/>
              </w:rPr>
            </w:pPr>
            <w:r w:rsidRPr="002F791B">
              <w:rPr>
                <w:rFonts w:eastAsia="標楷體"/>
                <w:noProof/>
              </w:rPr>
              <w:drawing>
                <wp:inline distT="0" distB="0" distL="0" distR="0">
                  <wp:extent cx="2743200" cy="5724525"/>
                  <wp:effectExtent l="0" t="0" r="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041114" w:rsidRPr="00F4522E" w:rsidRDefault="00041114"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sidR="002F791B">
              <w:rPr>
                <w:rFonts w:eastAsia="標楷體" w:hint="eastAsia"/>
                <w:spacing w:val="20"/>
                <w:kern w:val="0"/>
                <w:sz w:val="28"/>
              </w:rPr>
              <w:t>女</w:t>
            </w:r>
            <w:r w:rsidRPr="00F4522E">
              <w:rPr>
                <w:rFonts w:eastAsia="標楷體"/>
                <w:spacing w:val="20"/>
                <w:kern w:val="0"/>
                <w:sz w:val="28"/>
              </w:rPr>
              <w:t>性</w:t>
            </w:r>
            <w:r w:rsidRPr="00F4522E">
              <w:rPr>
                <w:rFonts w:eastAsia="標楷體"/>
                <w:spacing w:val="20"/>
                <w:kern w:val="0"/>
                <w:sz w:val="28"/>
              </w:rPr>
              <w:t>(</w:t>
            </w:r>
            <w:r w:rsidR="002F791B">
              <w:rPr>
                <w:rFonts w:eastAsia="標楷體"/>
                <w:spacing w:val="20"/>
                <w:kern w:val="0"/>
                <w:sz w:val="28"/>
              </w:rPr>
              <w:t>9</w:t>
            </w:r>
            <w:r w:rsidR="00F708A0">
              <w:rPr>
                <w:rFonts w:eastAsia="標楷體" w:hint="eastAsia"/>
                <w:spacing w:val="20"/>
                <w:kern w:val="0"/>
                <w:sz w:val="28"/>
              </w:rPr>
              <w:t>9.7</w:t>
            </w:r>
            <w:r w:rsidRPr="00F4522E">
              <w:rPr>
                <w:rFonts w:eastAsia="標楷體"/>
                <w:spacing w:val="20"/>
                <w:kern w:val="0"/>
                <w:sz w:val="28"/>
              </w:rPr>
              <w:t>%)</w:t>
            </w:r>
            <w:r w:rsidRPr="00F4522E">
              <w:rPr>
                <w:rFonts w:eastAsia="標楷體"/>
                <w:spacing w:val="20"/>
                <w:kern w:val="0"/>
                <w:sz w:val="28"/>
              </w:rPr>
              <w:t>對</w:t>
            </w:r>
            <w:r w:rsidR="002F791B" w:rsidRPr="002F791B">
              <w:rPr>
                <w:rFonts w:eastAsia="標楷體" w:hint="eastAsia"/>
                <w:spacing w:val="20"/>
                <w:kern w:val="0"/>
                <w:sz w:val="28"/>
              </w:rPr>
              <w:t>消防安檢人員清廉形象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p>
          <w:p w:rsidR="00041114" w:rsidRPr="00F4522E" w:rsidRDefault="00041114"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w:t>
            </w:r>
            <w:r w:rsidR="002F791B">
              <w:rPr>
                <w:rFonts w:eastAsia="標楷體" w:hint="eastAsia"/>
                <w:spacing w:val="20"/>
                <w:kern w:val="0"/>
                <w:sz w:val="28"/>
              </w:rPr>
              <w:t>與</w:t>
            </w:r>
            <w:r w:rsidR="002F791B">
              <w:rPr>
                <w:rFonts w:eastAsia="標楷體" w:hint="eastAsia"/>
                <w:spacing w:val="20"/>
                <w:kern w:val="0"/>
                <w:sz w:val="28"/>
              </w:rPr>
              <w:t>50-59</w:t>
            </w:r>
            <w:r w:rsidR="002F791B">
              <w:rPr>
                <w:rFonts w:eastAsia="標楷體" w:hint="eastAsia"/>
                <w:spacing w:val="20"/>
                <w:kern w:val="0"/>
                <w:sz w:val="28"/>
              </w:rPr>
              <w:t>歲</w:t>
            </w:r>
            <w:r w:rsidRPr="00F4522E">
              <w:rPr>
                <w:rFonts w:eastAsia="標楷體"/>
                <w:spacing w:val="20"/>
                <w:kern w:val="0"/>
                <w:sz w:val="28"/>
              </w:rPr>
              <w:t>者對</w:t>
            </w:r>
            <w:r w:rsidR="002F791B" w:rsidRPr="002F791B">
              <w:rPr>
                <w:rFonts w:eastAsia="標楷體" w:hint="eastAsia"/>
                <w:spacing w:val="20"/>
                <w:kern w:val="0"/>
                <w:sz w:val="28"/>
              </w:rPr>
              <w:t>消防安檢人員清廉形象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sidR="002F791B">
              <w:rPr>
                <w:rFonts w:eastAsia="標楷體" w:hint="eastAsia"/>
                <w:spacing w:val="20"/>
                <w:kern w:val="0"/>
                <w:sz w:val="28"/>
              </w:rPr>
              <w:t>，</w:t>
            </w:r>
            <w:proofErr w:type="gramStart"/>
            <w:r w:rsidR="002F791B">
              <w:rPr>
                <w:rFonts w:eastAsia="標楷體" w:hint="eastAsia"/>
                <w:spacing w:val="20"/>
                <w:kern w:val="0"/>
                <w:sz w:val="28"/>
              </w:rPr>
              <w:t>均為</w:t>
            </w:r>
            <w:proofErr w:type="gramEnd"/>
            <w:r w:rsidR="002F791B">
              <w:rPr>
                <w:rFonts w:eastAsia="標楷體" w:hint="eastAsia"/>
                <w:spacing w:val="20"/>
                <w:kern w:val="0"/>
                <w:sz w:val="28"/>
              </w:rPr>
              <w:t>100.0%</w:t>
            </w:r>
            <w:r w:rsidRPr="00F4522E">
              <w:rPr>
                <w:rFonts w:eastAsia="標楷體"/>
                <w:spacing w:val="20"/>
                <w:kern w:val="0"/>
                <w:sz w:val="28"/>
              </w:rPr>
              <w:t>。</w:t>
            </w:r>
          </w:p>
          <w:p w:rsidR="00041114" w:rsidRPr="00F4522E" w:rsidRDefault="00041114"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sidR="002F791B">
              <w:rPr>
                <w:rFonts w:eastAsia="標楷體" w:hint="eastAsia"/>
                <w:spacing w:val="20"/>
                <w:kern w:val="0"/>
                <w:sz w:val="28"/>
              </w:rPr>
              <w:t>國小及以下與</w:t>
            </w:r>
            <w:r>
              <w:rPr>
                <w:rFonts w:eastAsia="標楷體" w:hint="eastAsia"/>
                <w:spacing w:val="20"/>
                <w:kern w:val="0"/>
                <w:sz w:val="28"/>
              </w:rPr>
              <w:t>高</w:t>
            </w:r>
            <w:r>
              <w:rPr>
                <w:rFonts w:eastAsia="標楷體" w:hint="eastAsia"/>
                <w:spacing w:val="20"/>
                <w:kern w:val="0"/>
                <w:sz w:val="28"/>
              </w:rPr>
              <w:t>(</w:t>
            </w:r>
            <w:r>
              <w:rPr>
                <w:rFonts w:eastAsia="標楷體" w:hint="eastAsia"/>
                <w:spacing w:val="20"/>
                <w:kern w:val="0"/>
                <w:sz w:val="28"/>
              </w:rPr>
              <w:t>中</w:t>
            </w:r>
            <w:r>
              <w:rPr>
                <w:rFonts w:eastAsia="標楷體" w:hint="eastAsia"/>
                <w:spacing w:val="20"/>
                <w:kern w:val="0"/>
                <w:sz w:val="28"/>
              </w:rPr>
              <w:t>)</w:t>
            </w:r>
            <w:r>
              <w:rPr>
                <w:rFonts w:eastAsia="標楷體" w:hint="eastAsia"/>
                <w:spacing w:val="20"/>
                <w:kern w:val="0"/>
                <w:sz w:val="28"/>
              </w:rPr>
              <w:t>職程度者</w:t>
            </w:r>
            <w:r w:rsidRPr="00F4522E">
              <w:rPr>
                <w:rFonts w:eastAsia="標楷體"/>
                <w:spacing w:val="20"/>
                <w:kern w:val="0"/>
                <w:sz w:val="28"/>
              </w:rPr>
              <w:t>對</w:t>
            </w:r>
            <w:r w:rsidR="002F791B" w:rsidRPr="002F791B">
              <w:rPr>
                <w:rFonts w:eastAsia="標楷體" w:hint="eastAsia"/>
                <w:spacing w:val="20"/>
                <w:kern w:val="0"/>
                <w:sz w:val="28"/>
              </w:rPr>
              <w:t>消防安檢人員清廉形象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sidR="002F791B">
              <w:rPr>
                <w:rFonts w:eastAsia="標楷體" w:hint="eastAsia"/>
                <w:spacing w:val="20"/>
                <w:kern w:val="0"/>
                <w:sz w:val="28"/>
              </w:rPr>
              <w:t>，</w:t>
            </w:r>
            <w:proofErr w:type="gramStart"/>
            <w:r w:rsidR="002F791B">
              <w:rPr>
                <w:rFonts w:eastAsia="標楷體" w:hint="eastAsia"/>
                <w:spacing w:val="20"/>
                <w:kern w:val="0"/>
                <w:sz w:val="28"/>
              </w:rPr>
              <w:t>均為</w:t>
            </w:r>
            <w:proofErr w:type="gramEnd"/>
            <w:r w:rsidR="002F791B">
              <w:rPr>
                <w:rFonts w:eastAsia="標楷體" w:hint="eastAsia"/>
                <w:spacing w:val="20"/>
                <w:kern w:val="0"/>
                <w:sz w:val="28"/>
              </w:rPr>
              <w:t>100.0%</w:t>
            </w:r>
            <w:r w:rsidRPr="00F4522E">
              <w:rPr>
                <w:rFonts w:eastAsia="標楷體"/>
                <w:spacing w:val="20"/>
                <w:kern w:val="0"/>
                <w:sz w:val="28"/>
              </w:rPr>
              <w:t>。</w:t>
            </w:r>
          </w:p>
          <w:p w:rsidR="00041114" w:rsidRPr="00F4522E" w:rsidRDefault="00041114" w:rsidP="00954B86">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sidR="002F791B">
              <w:rPr>
                <w:rFonts w:eastAsia="標楷體" w:hint="eastAsia"/>
                <w:spacing w:val="20"/>
                <w:kern w:val="0"/>
                <w:sz w:val="28"/>
              </w:rPr>
              <w:t>除</w:t>
            </w:r>
            <w:r>
              <w:rPr>
                <w:rFonts w:eastAsia="標楷體" w:hint="eastAsia"/>
                <w:spacing w:val="20"/>
                <w:kern w:val="0"/>
                <w:sz w:val="28"/>
              </w:rPr>
              <w:t>居住在</w:t>
            </w:r>
            <w:r w:rsidR="002F791B">
              <w:rPr>
                <w:rFonts w:eastAsia="標楷體" w:hint="eastAsia"/>
                <w:spacing w:val="20"/>
                <w:kern w:val="0"/>
                <w:sz w:val="28"/>
              </w:rPr>
              <w:t>埔里鎮與仁愛鄉</w:t>
            </w:r>
            <w:r>
              <w:rPr>
                <w:rFonts w:eastAsia="標楷體" w:hint="eastAsia"/>
                <w:spacing w:val="20"/>
                <w:kern w:val="0"/>
                <w:sz w:val="28"/>
              </w:rPr>
              <w:t>者</w:t>
            </w:r>
            <w:r w:rsidR="002F791B">
              <w:rPr>
                <w:rFonts w:eastAsia="標楷體" w:hint="eastAsia"/>
                <w:spacing w:val="20"/>
                <w:kern w:val="0"/>
                <w:sz w:val="28"/>
              </w:rPr>
              <w:t>外，其餘居住地區之受訪者</w:t>
            </w:r>
            <w:r w:rsidRPr="00F4522E">
              <w:rPr>
                <w:rFonts w:eastAsia="標楷體"/>
                <w:spacing w:val="20"/>
                <w:kern w:val="0"/>
                <w:sz w:val="28"/>
              </w:rPr>
              <w:t>對</w:t>
            </w:r>
            <w:r w:rsidR="002F791B" w:rsidRPr="002F791B">
              <w:rPr>
                <w:rFonts w:eastAsia="標楷體" w:hint="eastAsia"/>
                <w:spacing w:val="20"/>
                <w:kern w:val="0"/>
                <w:sz w:val="28"/>
              </w:rPr>
              <w:t>消防安檢人員清廉形象</w:t>
            </w:r>
            <w:r w:rsidRPr="00F4522E">
              <w:rPr>
                <w:rFonts w:eastAsia="標楷體"/>
                <w:spacing w:val="20"/>
                <w:kern w:val="0"/>
                <w:sz w:val="28"/>
              </w:rPr>
              <w:t>感到</w:t>
            </w:r>
            <w:proofErr w:type="gramStart"/>
            <w:r w:rsidRPr="00F4522E">
              <w:rPr>
                <w:rFonts w:eastAsia="標楷體"/>
                <w:spacing w:val="20"/>
                <w:kern w:val="0"/>
                <w:sz w:val="28"/>
              </w:rPr>
              <w:t>滿意的</w:t>
            </w:r>
            <w:proofErr w:type="gramEnd"/>
            <w:r w:rsidRPr="00F4522E">
              <w:rPr>
                <w:rFonts w:eastAsia="標楷體"/>
                <w:spacing w:val="20"/>
                <w:kern w:val="0"/>
                <w:sz w:val="28"/>
              </w:rPr>
              <w:t>比例較高</w:t>
            </w:r>
            <w:r w:rsidR="002F791B">
              <w:rPr>
                <w:rFonts w:eastAsia="標楷體" w:hint="eastAsia"/>
                <w:spacing w:val="20"/>
                <w:kern w:val="0"/>
                <w:sz w:val="28"/>
              </w:rPr>
              <w:t>，</w:t>
            </w:r>
            <w:proofErr w:type="gramStart"/>
            <w:r w:rsidR="002F791B">
              <w:rPr>
                <w:rFonts w:eastAsia="標楷體" w:hint="eastAsia"/>
                <w:spacing w:val="20"/>
                <w:kern w:val="0"/>
                <w:sz w:val="28"/>
              </w:rPr>
              <w:t>均為</w:t>
            </w:r>
            <w:proofErr w:type="gramEnd"/>
            <w:r w:rsidR="002F791B">
              <w:rPr>
                <w:rFonts w:eastAsia="標楷體" w:hint="eastAsia"/>
                <w:spacing w:val="20"/>
                <w:kern w:val="0"/>
                <w:sz w:val="28"/>
              </w:rPr>
              <w:t>1</w:t>
            </w:r>
            <w:r w:rsidR="002F791B">
              <w:rPr>
                <w:rFonts w:eastAsia="標楷體"/>
                <w:spacing w:val="20"/>
                <w:kern w:val="0"/>
                <w:sz w:val="28"/>
              </w:rPr>
              <w:t>00.0%</w:t>
            </w:r>
            <w:r w:rsidRPr="00F4522E">
              <w:rPr>
                <w:rFonts w:eastAsia="標楷體"/>
                <w:spacing w:val="20"/>
                <w:kern w:val="0"/>
                <w:sz w:val="28"/>
              </w:rPr>
              <w:t>。</w:t>
            </w:r>
          </w:p>
        </w:tc>
      </w:tr>
      <w:tr w:rsidR="00041114" w:rsidRPr="00F4522E" w:rsidTr="00E076DB">
        <w:tc>
          <w:tcPr>
            <w:tcW w:w="9072" w:type="dxa"/>
            <w:gridSpan w:val="2"/>
            <w:vAlign w:val="center"/>
          </w:tcPr>
          <w:p w:rsidR="00041114" w:rsidRPr="00B0606A" w:rsidRDefault="00041114" w:rsidP="00954B86">
            <w:pPr>
              <w:jc w:val="center"/>
              <w:rPr>
                <w:rFonts w:eastAsia="標楷體"/>
                <w:spacing w:val="12"/>
                <w:sz w:val="20"/>
              </w:rPr>
            </w:pPr>
            <w:bookmarkStart w:id="134" w:name="_Toc518992252"/>
            <w:r w:rsidRPr="00B0606A">
              <w:rPr>
                <w:rFonts w:eastAsia="標楷體"/>
                <w:spacing w:val="12"/>
                <w:sz w:val="20"/>
              </w:rPr>
              <w:t>圖</w:t>
            </w:r>
            <w:r w:rsidRPr="00B0606A">
              <w:rPr>
                <w:rFonts w:eastAsia="標楷體"/>
                <w:spacing w:val="12"/>
                <w:sz w:val="20"/>
              </w:rPr>
              <w:t>5-</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5- \* ARABIC </w:instrText>
            </w:r>
            <w:r w:rsidR="00551A60" w:rsidRPr="00B0606A">
              <w:rPr>
                <w:rFonts w:eastAsia="標楷體"/>
                <w:spacing w:val="12"/>
                <w:sz w:val="20"/>
              </w:rPr>
              <w:fldChar w:fldCharType="separate"/>
            </w:r>
            <w:r w:rsidR="00B253E9">
              <w:rPr>
                <w:rFonts w:eastAsia="標楷體"/>
                <w:noProof/>
                <w:spacing w:val="12"/>
                <w:sz w:val="20"/>
              </w:rPr>
              <w:t>22</w:t>
            </w:r>
            <w:r w:rsidR="00551A60" w:rsidRPr="00B0606A">
              <w:rPr>
                <w:rFonts w:eastAsia="標楷體"/>
                <w:spacing w:val="12"/>
                <w:sz w:val="20"/>
              </w:rPr>
              <w:fldChar w:fldCharType="end"/>
            </w:r>
            <w:r w:rsidRPr="00041114">
              <w:rPr>
                <w:rFonts w:eastAsia="標楷體" w:hint="eastAsia"/>
                <w:spacing w:val="12"/>
                <w:sz w:val="20"/>
              </w:rPr>
              <w:t>消防安檢人員清廉形象滿意度</w:t>
            </w:r>
            <w:r w:rsidRPr="00B0606A">
              <w:rPr>
                <w:rFonts w:eastAsia="標楷體"/>
                <w:spacing w:val="12"/>
                <w:sz w:val="20"/>
              </w:rPr>
              <w:t>與基本資料交叉分析圖</w:t>
            </w:r>
            <w:bookmarkEnd w:id="134"/>
          </w:p>
        </w:tc>
      </w:tr>
    </w:tbl>
    <w:p w:rsidR="00041114" w:rsidRPr="00041114" w:rsidRDefault="00041114"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E91B77" w:rsidRDefault="00E91B77"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E91B77">
        <w:rPr>
          <w:rFonts w:eastAsia="標楷體"/>
          <w:spacing w:val="20"/>
          <w:kern w:val="0"/>
          <w:sz w:val="28"/>
          <w:szCs w:val="28"/>
        </w:rPr>
        <w:lastRenderedPageBreak/>
        <w:t>(</w:t>
      </w:r>
      <w:r w:rsidRPr="00E91B77">
        <w:rPr>
          <w:rFonts w:eastAsia="標楷體"/>
          <w:spacing w:val="20"/>
          <w:kern w:val="0"/>
          <w:sz w:val="28"/>
          <w:szCs w:val="28"/>
        </w:rPr>
        <w:t>二</w:t>
      </w:r>
      <w:r w:rsidRPr="00E91B77">
        <w:rPr>
          <w:rFonts w:eastAsia="標楷體"/>
          <w:spacing w:val="20"/>
          <w:kern w:val="0"/>
          <w:sz w:val="28"/>
          <w:szCs w:val="28"/>
        </w:rPr>
        <w:t>)</w:t>
      </w:r>
      <w:r w:rsidRPr="00E91B77">
        <w:rPr>
          <w:rFonts w:eastAsia="標楷體"/>
          <w:spacing w:val="20"/>
          <w:kern w:val="0"/>
          <w:sz w:val="28"/>
          <w:szCs w:val="28"/>
        </w:rPr>
        <w:t>消防安檢人員</w:t>
      </w:r>
      <w:r w:rsidRPr="00E91B77">
        <w:rPr>
          <w:rFonts w:eastAsia="標楷體" w:hint="eastAsia"/>
          <w:spacing w:val="20"/>
          <w:kern w:val="0"/>
          <w:sz w:val="28"/>
          <w:szCs w:val="28"/>
        </w:rPr>
        <w:t>收受餽贈、請託關說或接受招待之情形</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970863" w:rsidRPr="00F4522E" w:rsidTr="00954B86">
        <w:trPr>
          <w:trHeight w:val="485"/>
        </w:trPr>
        <w:tc>
          <w:tcPr>
            <w:tcW w:w="9072" w:type="dxa"/>
            <w:shd w:val="clear" w:color="auto" w:fill="auto"/>
            <w:vAlign w:val="center"/>
          </w:tcPr>
          <w:p w:rsidR="00970863" w:rsidRPr="00F4522E" w:rsidRDefault="00970863"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2770" cy="433070"/>
                  <wp:effectExtent l="0" t="0" r="0" b="508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r w:rsidRPr="00F4522E">
              <w:rPr>
                <w:rFonts w:eastAsia="標楷體"/>
                <w:b/>
                <w:sz w:val="28"/>
                <w:szCs w:val="28"/>
              </w:rPr>
              <w:t>頻次分析</w:t>
            </w:r>
          </w:p>
        </w:tc>
      </w:tr>
    </w:tbl>
    <w:p w:rsidR="00970863" w:rsidRPr="00F4522E" w:rsidRDefault="00970863" w:rsidP="00970863">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12"/>
          <w:sz w:val="28"/>
          <w:szCs w:val="28"/>
        </w:rPr>
        <w:t>針對</w:t>
      </w:r>
      <w:r w:rsidR="00D21927" w:rsidRPr="00D21927">
        <w:rPr>
          <w:rFonts w:eastAsia="標楷體" w:hint="eastAsia"/>
          <w:spacing w:val="12"/>
          <w:sz w:val="28"/>
          <w:szCs w:val="28"/>
        </w:rPr>
        <w:t>消防安檢人員收受餽贈、請託關說或接受招待之情形</w:t>
      </w:r>
      <w:r w:rsidRPr="00F4522E">
        <w:rPr>
          <w:rFonts w:eastAsia="標楷體"/>
          <w:spacing w:val="12"/>
          <w:sz w:val="28"/>
          <w:szCs w:val="28"/>
        </w:rPr>
        <w:t>，</w:t>
      </w:r>
      <w:r w:rsidR="00D21927">
        <w:rPr>
          <w:rFonts w:eastAsia="標楷體" w:hint="eastAsia"/>
          <w:spacing w:val="12"/>
          <w:sz w:val="28"/>
          <w:szCs w:val="28"/>
        </w:rPr>
        <w:t>有</w:t>
      </w:r>
      <w:r w:rsidR="00D21927">
        <w:rPr>
          <w:rFonts w:eastAsia="標楷體" w:hint="eastAsia"/>
          <w:spacing w:val="12"/>
          <w:sz w:val="28"/>
          <w:szCs w:val="28"/>
        </w:rPr>
        <w:t>1</w:t>
      </w:r>
      <w:r w:rsidR="00D21927">
        <w:rPr>
          <w:rFonts w:eastAsia="標楷體" w:hint="eastAsia"/>
          <w:spacing w:val="12"/>
          <w:sz w:val="28"/>
          <w:szCs w:val="28"/>
        </w:rPr>
        <w:t>位廠商表示曾</w:t>
      </w:r>
      <w:r w:rsidR="00D21927" w:rsidRPr="00D21927">
        <w:rPr>
          <w:rFonts w:eastAsia="標楷體" w:hint="eastAsia"/>
          <w:spacing w:val="12"/>
          <w:sz w:val="28"/>
          <w:szCs w:val="28"/>
        </w:rPr>
        <w:t>親身經歷接受招待以快速通過安檢</w:t>
      </w:r>
      <w:r w:rsidR="00D21927">
        <w:rPr>
          <w:rFonts w:eastAsia="標楷體" w:hint="eastAsia"/>
          <w:spacing w:val="12"/>
          <w:sz w:val="28"/>
          <w:szCs w:val="28"/>
        </w:rPr>
        <w:t>(0.1%</w:t>
      </w:r>
      <w:r w:rsidR="00D21927">
        <w:rPr>
          <w:rFonts w:eastAsia="標楷體"/>
          <w:spacing w:val="12"/>
          <w:sz w:val="28"/>
          <w:szCs w:val="28"/>
        </w:rPr>
        <w:t>)</w:t>
      </w:r>
      <w:r w:rsidR="00D21927">
        <w:rPr>
          <w:rFonts w:eastAsia="標楷體" w:hint="eastAsia"/>
          <w:spacing w:val="12"/>
          <w:sz w:val="28"/>
          <w:szCs w:val="28"/>
        </w:rPr>
        <w:t>；其次則各有</w:t>
      </w:r>
      <w:r w:rsidR="00D21927">
        <w:rPr>
          <w:rFonts w:eastAsia="標楷體" w:hint="eastAsia"/>
          <w:spacing w:val="12"/>
          <w:sz w:val="28"/>
          <w:szCs w:val="28"/>
        </w:rPr>
        <w:t>1</w:t>
      </w:r>
      <w:r w:rsidR="00D21927">
        <w:rPr>
          <w:rFonts w:eastAsia="標楷體" w:hint="eastAsia"/>
          <w:spacing w:val="12"/>
          <w:sz w:val="28"/>
          <w:szCs w:val="28"/>
        </w:rPr>
        <w:t>位廠商表示看到</w:t>
      </w:r>
      <w:r w:rsidR="00D21927" w:rsidRPr="00D21927">
        <w:rPr>
          <w:rFonts w:eastAsia="標楷體" w:hint="eastAsia"/>
          <w:spacing w:val="12"/>
          <w:sz w:val="28"/>
          <w:szCs w:val="28"/>
        </w:rPr>
        <w:t>報章媒體報導</w:t>
      </w:r>
      <w:r w:rsidR="00D21927">
        <w:rPr>
          <w:rFonts w:eastAsia="標楷體" w:hint="eastAsia"/>
          <w:spacing w:val="12"/>
          <w:sz w:val="28"/>
          <w:szCs w:val="28"/>
        </w:rPr>
        <w:t>(0.1%)</w:t>
      </w:r>
      <w:r w:rsidR="00D21927">
        <w:rPr>
          <w:rFonts w:eastAsia="標楷體" w:hint="eastAsia"/>
          <w:spacing w:val="12"/>
          <w:sz w:val="28"/>
          <w:szCs w:val="28"/>
        </w:rPr>
        <w:t>與</w:t>
      </w:r>
      <w:r w:rsidR="00D21927" w:rsidRPr="00D21927">
        <w:rPr>
          <w:rFonts w:eastAsia="標楷體" w:hint="eastAsia"/>
          <w:spacing w:val="12"/>
          <w:sz w:val="28"/>
          <w:szCs w:val="28"/>
        </w:rPr>
        <w:t>過去印象</w:t>
      </w:r>
      <w:r w:rsidR="00D21927">
        <w:rPr>
          <w:rFonts w:eastAsia="標楷體" w:hint="eastAsia"/>
          <w:spacing w:val="12"/>
          <w:sz w:val="28"/>
          <w:szCs w:val="28"/>
        </w:rPr>
        <w:t>(0.1%)</w:t>
      </w:r>
      <w:r w:rsidRPr="00F4522E">
        <w:rPr>
          <w:rFonts w:eastAsia="標楷體"/>
          <w:spacing w:val="12"/>
          <w:sz w:val="28"/>
          <w:szCs w:val="28"/>
        </w:rPr>
        <w:t>，詳見表</w:t>
      </w:r>
      <w:r>
        <w:rPr>
          <w:rFonts w:eastAsia="標楷體"/>
          <w:spacing w:val="12"/>
          <w:sz w:val="28"/>
          <w:szCs w:val="28"/>
        </w:rPr>
        <w:t>5-</w:t>
      </w:r>
      <w:r w:rsidR="00462A33">
        <w:rPr>
          <w:rFonts w:eastAsia="標楷體" w:hint="eastAsia"/>
          <w:spacing w:val="12"/>
          <w:sz w:val="28"/>
          <w:szCs w:val="28"/>
        </w:rPr>
        <w:t>2</w:t>
      </w:r>
      <w:r w:rsidRPr="00F4522E">
        <w:rPr>
          <w:rFonts w:eastAsia="標楷體"/>
          <w:spacing w:val="12"/>
          <w:sz w:val="28"/>
          <w:szCs w:val="28"/>
        </w:rPr>
        <w:t>。</w:t>
      </w:r>
    </w:p>
    <w:tbl>
      <w:tblPr>
        <w:tblW w:w="5000" w:type="pct"/>
        <w:tblInd w:w="-1" w:type="dxa"/>
        <w:tblCellMar>
          <w:left w:w="28" w:type="dxa"/>
          <w:right w:w="28" w:type="dxa"/>
        </w:tblCellMar>
        <w:tblLook w:val="04A0" w:firstRow="1" w:lastRow="0" w:firstColumn="1" w:lastColumn="0" w:noHBand="0" w:noVBand="1"/>
      </w:tblPr>
      <w:tblGrid>
        <w:gridCol w:w="9411"/>
      </w:tblGrid>
      <w:tr w:rsidR="00970863" w:rsidRPr="00F4522E" w:rsidTr="00E076DB">
        <w:trPr>
          <w:trHeight w:val="323"/>
        </w:trPr>
        <w:tc>
          <w:tcPr>
            <w:tcW w:w="4972" w:type="pct"/>
            <w:shd w:val="clear" w:color="auto" w:fill="auto"/>
            <w:noWrap/>
            <w:vAlign w:val="center"/>
            <w:hideMark/>
          </w:tcPr>
          <w:p w:rsidR="00970863" w:rsidRPr="00F4522E" w:rsidRDefault="00970863" w:rsidP="00954B86">
            <w:pPr>
              <w:jc w:val="center"/>
              <w:rPr>
                <w:rFonts w:eastAsia="標楷體"/>
                <w:spacing w:val="12"/>
                <w:sz w:val="20"/>
              </w:rPr>
            </w:pPr>
            <w:bookmarkStart w:id="135" w:name="_Toc518992201"/>
            <w:r w:rsidRPr="00F4522E">
              <w:rPr>
                <w:rFonts w:eastAsia="標楷體"/>
                <w:spacing w:val="12"/>
                <w:sz w:val="20"/>
              </w:rPr>
              <w:t>表</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表</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462A33">
              <w:rPr>
                <w:rFonts w:eastAsia="標楷體"/>
                <w:noProof/>
                <w:spacing w:val="12"/>
                <w:sz w:val="20"/>
              </w:rPr>
              <w:t>2</w:t>
            </w:r>
            <w:r w:rsidR="00551A60" w:rsidRPr="00F4522E">
              <w:rPr>
                <w:rFonts w:eastAsia="標楷體"/>
                <w:spacing w:val="12"/>
                <w:sz w:val="20"/>
              </w:rPr>
              <w:fldChar w:fldCharType="end"/>
            </w:r>
            <w:r w:rsidRPr="00970863">
              <w:rPr>
                <w:rFonts w:eastAsia="標楷體" w:hint="eastAsia"/>
                <w:spacing w:val="12"/>
                <w:sz w:val="20"/>
              </w:rPr>
              <w:t>消防安檢人員收受餽贈、請託關說或接受招待之情形</w:t>
            </w:r>
            <w:r w:rsidRPr="00F4522E">
              <w:rPr>
                <w:rFonts w:eastAsia="標楷體"/>
                <w:spacing w:val="12"/>
                <w:sz w:val="20"/>
              </w:rPr>
              <w:t>分析表</w:t>
            </w:r>
            <w:bookmarkEnd w:id="135"/>
          </w:p>
        </w:tc>
      </w:tr>
    </w:tbl>
    <w:tbl>
      <w:tblPr>
        <w:tblStyle w:val="3-31"/>
        <w:tblW w:w="4888" w:type="pct"/>
        <w:tblInd w:w="108" w:type="dxa"/>
        <w:tblLook w:val="04A0" w:firstRow="1" w:lastRow="0" w:firstColumn="1" w:lastColumn="0" w:noHBand="0" w:noVBand="1"/>
      </w:tblPr>
      <w:tblGrid>
        <w:gridCol w:w="6216"/>
        <w:gridCol w:w="1623"/>
        <w:gridCol w:w="1518"/>
      </w:tblGrid>
      <w:tr w:rsidR="00970863" w:rsidRPr="00F4522E" w:rsidTr="00970863">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3322" w:type="pct"/>
            <w:noWrap/>
            <w:hideMark/>
          </w:tcPr>
          <w:p w:rsidR="00970863" w:rsidRPr="00F4522E" w:rsidRDefault="00970863" w:rsidP="00954B86">
            <w:pPr>
              <w:widowControl/>
              <w:adjustRightInd/>
              <w:textAlignment w:val="auto"/>
              <w:rPr>
                <w:rFonts w:eastAsia="標楷體"/>
                <w:bCs w:val="0"/>
                <w:color w:val="FFFFFF"/>
                <w:kern w:val="0"/>
                <w:szCs w:val="24"/>
              </w:rPr>
            </w:pPr>
            <w:r w:rsidRPr="00F4522E">
              <w:rPr>
                <w:rFonts w:eastAsia="標楷體"/>
                <w:bCs w:val="0"/>
                <w:color w:val="FFFFFF"/>
                <w:kern w:val="0"/>
                <w:szCs w:val="24"/>
              </w:rPr>
              <w:t>項目</w:t>
            </w:r>
          </w:p>
        </w:tc>
        <w:tc>
          <w:tcPr>
            <w:tcW w:w="867" w:type="pct"/>
            <w:noWrap/>
            <w:hideMark/>
          </w:tcPr>
          <w:p w:rsidR="00970863" w:rsidRPr="00F4522E" w:rsidRDefault="00970863"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次數</w:t>
            </w:r>
          </w:p>
        </w:tc>
        <w:tc>
          <w:tcPr>
            <w:tcW w:w="811" w:type="pct"/>
            <w:noWrap/>
            <w:hideMark/>
          </w:tcPr>
          <w:p w:rsidR="00970863" w:rsidRPr="00F4522E" w:rsidRDefault="00970863"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百分比</w:t>
            </w:r>
          </w:p>
        </w:tc>
      </w:tr>
      <w:tr w:rsidR="00970863" w:rsidRPr="00F4522E" w:rsidTr="0097086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hideMark/>
          </w:tcPr>
          <w:p w:rsidR="00970863" w:rsidRPr="00970863" w:rsidRDefault="00970863" w:rsidP="00970863">
            <w:pPr>
              <w:rPr>
                <w:rFonts w:ascii="標楷體" w:eastAsia="標楷體" w:hAnsi="標楷體"/>
                <w:b w:val="0"/>
              </w:rPr>
            </w:pPr>
            <w:r w:rsidRPr="00970863">
              <w:rPr>
                <w:rFonts w:ascii="標楷體" w:eastAsia="標楷體" w:hAnsi="標楷體" w:hint="eastAsia"/>
                <w:b w:val="0"/>
              </w:rPr>
              <w:t>親身經歷</w:t>
            </w:r>
            <w:r w:rsidR="00D21927" w:rsidRPr="00D21927">
              <w:rPr>
                <w:rFonts w:ascii="標楷體" w:eastAsia="標楷體" w:hAnsi="標楷體" w:hint="eastAsia"/>
                <w:b w:val="0"/>
              </w:rPr>
              <w:t>接受招待以快速通過安檢</w:t>
            </w:r>
          </w:p>
        </w:tc>
        <w:tc>
          <w:tcPr>
            <w:tcW w:w="867" w:type="pct"/>
            <w:shd w:val="clear" w:color="auto" w:fill="FFFFFF" w:themeFill="background1"/>
            <w:noWrap/>
            <w:hideMark/>
          </w:tcPr>
          <w:p w:rsidR="00970863" w:rsidRPr="001A5691" w:rsidRDefault="00970863" w:rsidP="00970863">
            <w:pPr>
              <w:jc w:val="right"/>
              <w:cnfStyle w:val="000000100000" w:firstRow="0" w:lastRow="0" w:firstColumn="0" w:lastColumn="0" w:oddVBand="0" w:evenVBand="0" w:oddHBand="1" w:evenHBand="0" w:firstRowFirstColumn="0" w:firstRowLastColumn="0" w:lastRowFirstColumn="0" w:lastRowLastColumn="0"/>
            </w:pPr>
            <w:r w:rsidRPr="001A5691">
              <w:rPr>
                <w:rFonts w:hint="eastAsia"/>
              </w:rPr>
              <w:t>1</w:t>
            </w:r>
          </w:p>
        </w:tc>
        <w:tc>
          <w:tcPr>
            <w:tcW w:w="811" w:type="pct"/>
            <w:shd w:val="clear" w:color="auto" w:fill="FFFFFF" w:themeFill="background1"/>
            <w:noWrap/>
            <w:hideMark/>
          </w:tcPr>
          <w:p w:rsidR="00970863" w:rsidRPr="001A5691" w:rsidRDefault="00970863" w:rsidP="00970863">
            <w:pPr>
              <w:jc w:val="right"/>
              <w:cnfStyle w:val="000000100000" w:firstRow="0" w:lastRow="0" w:firstColumn="0" w:lastColumn="0" w:oddVBand="0" w:evenVBand="0" w:oddHBand="1" w:evenHBand="0" w:firstRowFirstColumn="0" w:firstRowLastColumn="0" w:lastRowFirstColumn="0" w:lastRowLastColumn="0"/>
            </w:pPr>
            <w:r w:rsidRPr="001A5691">
              <w:rPr>
                <w:rFonts w:hint="eastAsia"/>
              </w:rPr>
              <w:t>0.1%</w:t>
            </w:r>
          </w:p>
        </w:tc>
      </w:tr>
      <w:tr w:rsidR="00970863" w:rsidRPr="00F4522E" w:rsidTr="00970863">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70863" w:rsidRPr="00970863" w:rsidRDefault="00970863" w:rsidP="00970863">
            <w:pPr>
              <w:rPr>
                <w:rFonts w:ascii="標楷體" w:eastAsia="標楷體" w:hAnsi="標楷體"/>
                <w:b w:val="0"/>
              </w:rPr>
            </w:pPr>
            <w:r w:rsidRPr="00970863">
              <w:rPr>
                <w:rFonts w:ascii="標楷體" w:eastAsia="標楷體" w:hAnsi="標楷體" w:hint="eastAsia"/>
                <w:b w:val="0"/>
              </w:rPr>
              <w:t>報章媒體報導</w:t>
            </w:r>
          </w:p>
        </w:tc>
        <w:tc>
          <w:tcPr>
            <w:tcW w:w="867" w:type="pct"/>
            <w:shd w:val="clear" w:color="auto" w:fill="F3DADA" w:themeFill="accent6" w:themeFillTint="33"/>
            <w:noWrap/>
          </w:tcPr>
          <w:p w:rsidR="00970863" w:rsidRPr="001A5691" w:rsidRDefault="00970863" w:rsidP="00970863">
            <w:pPr>
              <w:jc w:val="right"/>
              <w:cnfStyle w:val="000000000000" w:firstRow="0" w:lastRow="0" w:firstColumn="0" w:lastColumn="0" w:oddVBand="0" w:evenVBand="0" w:oddHBand="0" w:evenHBand="0" w:firstRowFirstColumn="0" w:firstRowLastColumn="0" w:lastRowFirstColumn="0" w:lastRowLastColumn="0"/>
            </w:pPr>
            <w:r w:rsidRPr="001A5691">
              <w:rPr>
                <w:rFonts w:hint="eastAsia"/>
              </w:rPr>
              <w:t>1</w:t>
            </w:r>
          </w:p>
        </w:tc>
        <w:tc>
          <w:tcPr>
            <w:tcW w:w="811" w:type="pct"/>
            <w:shd w:val="clear" w:color="auto" w:fill="F3DADA" w:themeFill="accent6" w:themeFillTint="33"/>
            <w:noWrap/>
          </w:tcPr>
          <w:p w:rsidR="00970863" w:rsidRPr="001A5691" w:rsidRDefault="00970863" w:rsidP="00970863">
            <w:pPr>
              <w:jc w:val="right"/>
              <w:cnfStyle w:val="000000000000" w:firstRow="0" w:lastRow="0" w:firstColumn="0" w:lastColumn="0" w:oddVBand="0" w:evenVBand="0" w:oddHBand="0" w:evenHBand="0" w:firstRowFirstColumn="0" w:firstRowLastColumn="0" w:lastRowFirstColumn="0" w:lastRowLastColumn="0"/>
            </w:pPr>
            <w:r w:rsidRPr="001A5691">
              <w:rPr>
                <w:rFonts w:hint="eastAsia"/>
              </w:rPr>
              <w:t>0.1%</w:t>
            </w:r>
          </w:p>
        </w:tc>
      </w:tr>
      <w:tr w:rsidR="00970863" w:rsidRPr="00F4522E" w:rsidTr="0097086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70863" w:rsidRPr="00970863" w:rsidRDefault="00970863" w:rsidP="00970863">
            <w:pPr>
              <w:rPr>
                <w:rFonts w:ascii="標楷體" w:eastAsia="標楷體" w:hAnsi="標楷體"/>
                <w:b w:val="0"/>
              </w:rPr>
            </w:pPr>
            <w:r w:rsidRPr="00970863">
              <w:rPr>
                <w:rFonts w:ascii="標楷體" w:eastAsia="標楷體" w:hAnsi="標楷體" w:hint="eastAsia"/>
                <w:b w:val="0"/>
              </w:rPr>
              <w:t>過去印象</w:t>
            </w:r>
          </w:p>
        </w:tc>
        <w:tc>
          <w:tcPr>
            <w:tcW w:w="867" w:type="pct"/>
            <w:shd w:val="clear" w:color="auto" w:fill="FFFFFF" w:themeFill="background1"/>
            <w:noWrap/>
          </w:tcPr>
          <w:p w:rsidR="00970863" w:rsidRPr="001A5691" w:rsidRDefault="00970863" w:rsidP="00970863">
            <w:pPr>
              <w:jc w:val="right"/>
              <w:cnfStyle w:val="000000100000" w:firstRow="0" w:lastRow="0" w:firstColumn="0" w:lastColumn="0" w:oddVBand="0" w:evenVBand="0" w:oddHBand="1" w:evenHBand="0" w:firstRowFirstColumn="0" w:firstRowLastColumn="0" w:lastRowFirstColumn="0" w:lastRowLastColumn="0"/>
            </w:pPr>
            <w:r w:rsidRPr="001A5691">
              <w:rPr>
                <w:rFonts w:hint="eastAsia"/>
              </w:rPr>
              <w:t>1</w:t>
            </w:r>
          </w:p>
        </w:tc>
        <w:tc>
          <w:tcPr>
            <w:tcW w:w="811" w:type="pct"/>
            <w:shd w:val="clear" w:color="auto" w:fill="FFFFFF" w:themeFill="background1"/>
            <w:noWrap/>
          </w:tcPr>
          <w:p w:rsidR="00970863" w:rsidRPr="001A5691" w:rsidRDefault="00970863" w:rsidP="00970863">
            <w:pPr>
              <w:jc w:val="right"/>
              <w:cnfStyle w:val="000000100000" w:firstRow="0" w:lastRow="0" w:firstColumn="0" w:lastColumn="0" w:oddVBand="0" w:evenVBand="0" w:oddHBand="1" w:evenHBand="0" w:firstRowFirstColumn="0" w:firstRowLastColumn="0" w:lastRowFirstColumn="0" w:lastRowLastColumn="0"/>
            </w:pPr>
            <w:r w:rsidRPr="001A5691">
              <w:rPr>
                <w:rFonts w:hint="eastAsia"/>
              </w:rPr>
              <w:t>0.1%</w:t>
            </w:r>
          </w:p>
        </w:tc>
      </w:tr>
      <w:tr w:rsidR="00970863" w:rsidRPr="00F4522E" w:rsidTr="00970863">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70863" w:rsidRPr="00970863" w:rsidRDefault="00970863" w:rsidP="00970863">
            <w:pPr>
              <w:rPr>
                <w:rFonts w:ascii="標楷體" w:eastAsia="標楷體" w:hAnsi="標楷體"/>
                <w:b w:val="0"/>
              </w:rPr>
            </w:pPr>
            <w:r w:rsidRPr="00970863">
              <w:rPr>
                <w:rFonts w:ascii="標楷體" w:eastAsia="標楷體" w:hAnsi="標楷體" w:hint="eastAsia"/>
                <w:b w:val="0"/>
              </w:rPr>
              <w:t>沒有聽聞或親身經歷</w:t>
            </w:r>
          </w:p>
        </w:tc>
        <w:tc>
          <w:tcPr>
            <w:tcW w:w="867" w:type="pct"/>
            <w:shd w:val="clear" w:color="auto" w:fill="F3DADA" w:themeFill="accent6" w:themeFillTint="33"/>
            <w:noWrap/>
          </w:tcPr>
          <w:p w:rsidR="00970863" w:rsidRPr="001A5691" w:rsidRDefault="00970863" w:rsidP="00970863">
            <w:pPr>
              <w:jc w:val="right"/>
              <w:cnfStyle w:val="000000000000" w:firstRow="0" w:lastRow="0" w:firstColumn="0" w:lastColumn="0" w:oddVBand="0" w:evenVBand="0" w:oddHBand="0" w:evenHBand="0" w:firstRowFirstColumn="0" w:firstRowLastColumn="0" w:lastRowFirstColumn="0" w:lastRowLastColumn="0"/>
            </w:pPr>
            <w:r w:rsidRPr="001A5691">
              <w:rPr>
                <w:rFonts w:hint="eastAsia"/>
              </w:rPr>
              <w:t>699</w:t>
            </w:r>
          </w:p>
        </w:tc>
        <w:tc>
          <w:tcPr>
            <w:tcW w:w="811" w:type="pct"/>
            <w:shd w:val="clear" w:color="auto" w:fill="F3DADA" w:themeFill="accent6" w:themeFillTint="33"/>
            <w:noWrap/>
          </w:tcPr>
          <w:p w:rsidR="00970863" w:rsidRDefault="00970863" w:rsidP="00970863">
            <w:pPr>
              <w:jc w:val="right"/>
              <w:cnfStyle w:val="000000000000" w:firstRow="0" w:lastRow="0" w:firstColumn="0" w:lastColumn="0" w:oddVBand="0" w:evenVBand="0" w:oddHBand="0" w:evenHBand="0" w:firstRowFirstColumn="0" w:firstRowLastColumn="0" w:lastRowFirstColumn="0" w:lastRowLastColumn="0"/>
            </w:pPr>
            <w:r w:rsidRPr="001A5691">
              <w:rPr>
                <w:rFonts w:hint="eastAsia"/>
              </w:rPr>
              <w:t>99.</w:t>
            </w:r>
            <w:r w:rsidR="00D21927">
              <w:rPr>
                <w:rFonts w:hint="eastAsia"/>
              </w:rPr>
              <w:t>6</w:t>
            </w:r>
            <w:r w:rsidRPr="001A5691">
              <w:rPr>
                <w:rFonts w:hint="eastAsia"/>
              </w:rPr>
              <w:t>%</w:t>
            </w:r>
          </w:p>
        </w:tc>
      </w:tr>
    </w:tbl>
    <w:tbl>
      <w:tblPr>
        <w:tblW w:w="5000" w:type="pct"/>
        <w:tblCellMar>
          <w:left w:w="28" w:type="dxa"/>
          <w:right w:w="28" w:type="dxa"/>
        </w:tblCellMar>
        <w:tblLook w:val="04A0" w:firstRow="1" w:lastRow="0" w:firstColumn="1" w:lastColumn="0" w:noHBand="0" w:noVBand="1"/>
      </w:tblPr>
      <w:tblGrid>
        <w:gridCol w:w="9411"/>
      </w:tblGrid>
      <w:tr w:rsidR="00970863" w:rsidRPr="00F4522E" w:rsidTr="00E076DB">
        <w:trPr>
          <w:trHeight w:val="428"/>
        </w:trPr>
        <w:tc>
          <w:tcPr>
            <w:tcW w:w="5000" w:type="pct"/>
            <w:shd w:val="clear" w:color="auto" w:fill="FAE1E4" w:themeFill="accent3" w:themeFillTint="33"/>
            <w:noWrap/>
            <w:vAlign w:val="center"/>
            <w:hideMark/>
          </w:tcPr>
          <w:p w:rsidR="00970863" w:rsidRPr="00F4522E" w:rsidRDefault="00D21927" w:rsidP="00120FB7">
            <w:pPr>
              <w:snapToGrid w:val="0"/>
              <w:spacing w:beforeLines="20" w:before="65" w:afterLines="20" w:after="65"/>
              <w:ind w:left="448" w:hangingChars="200" w:hanging="448"/>
              <w:jc w:val="both"/>
              <w:rPr>
                <w:rFonts w:eastAsia="標楷體"/>
                <w:kern w:val="0"/>
                <w:szCs w:val="24"/>
              </w:rPr>
            </w:pPr>
            <w:r w:rsidRPr="00D21927">
              <w:rPr>
                <w:rFonts w:eastAsia="標楷體" w:hint="eastAsia"/>
                <w:spacing w:val="12"/>
                <w:sz w:val="20"/>
              </w:rPr>
              <w:t>Q13.</w:t>
            </w:r>
            <w:r w:rsidRPr="00D21927">
              <w:rPr>
                <w:rFonts w:eastAsia="標楷體" w:hint="eastAsia"/>
                <w:spacing w:val="12"/>
                <w:sz w:val="20"/>
              </w:rPr>
              <w:t>請問您是否曾經歷或聽聞南投縣政府消防局消防安全檢查人員有收受餽贈、請託關說或接受招待等情事</w:t>
            </w:r>
            <w:r w:rsidR="00970863" w:rsidRPr="00F4522E">
              <w:rPr>
                <w:rFonts w:eastAsia="標楷體"/>
                <w:spacing w:val="12"/>
                <w:sz w:val="20"/>
              </w:rPr>
              <w:t>？</w:t>
            </w:r>
            <w:r w:rsidR="00970863" w:rsidRPr="00F4522E">
              <w:rPr>
                <w:rFonts w:eastAsia="標楷體"/>
                <w:spacing w:val="12"/>
                <w:sz w:val="20"/>
              </w:rPr>
              <w:t>(</w:t>
            </w:r>
            <w:r w:rsidR="00970863" w:rsidRPr="00F4522E">
              <w:rPr>
                <w:rFonts w:eastAsia="標楷體"/>
                <w:spacing w:val="12"/>
                <w:sz w:val="20"/>
              </w:rPr>
              <w:t>有效樣本數</w:t>
            </w:r>
            <w:r w:rsidR="00970863" w:rsidRPr="00F4522E">
              <w:rPr>
                <w:rFonts w:eastAsia="標楷體"/>
                <w:spacing w:val="12"/>
                <w:sz w:val="20"/>
              </w:rPr>
              <w:t>=</w:t>
            </w:r>
            <w:r>
              <w:rPr>
                <w:rFonts w:eastAsia="標楷體"/>
                <w:spacing w:val="12"/>
                <w:sz w:val="20"/>
              </w:rPr>
              <w:t>702</w:t>
            </w:r>
            <w:r w:rsidR="00970863" w:rsidRPr="00F4522E">
              <w:rPr>
                <w:rFonts w:eastAsia="標楷體"/>
                <w:spacing w:val="12"/>
                <w:sz w:val="20"/>
              </w:rPr>
              <w:t>)</w:t>
            </w:r>
          </w:p>
        </w:tc>
      </w:tr>
    </w:tbl>
    <w:p w:rsidR="00970863" w:rsidRPr="00F4522E" w:rsidRDefault="00970863" w:rsidP="00970863">
      <w:pPr>
        <w:widowControl/>
        <w:autoSpaceDE w:val="0"/>
        <w:autoSpaceDN w:val="0"/>
        <w:snapToGrid w:val="0"/>
        <w:spacing w:before="120" w:after="120" w:line="500" w:lineRule="exact"/>
        <w:ind w:firstLine="590"/>
        <w:jc w:val="both"/>
        <w:textAlignment w:val="bottom"/>
        <w:rPr>
          <w:rFonts w:eastAsia="標楷體"/>
          <w:spacing w:val="12"/>
          <w:sz w:val="28"/>
          <w:szCs w:val="28"/>
        </w:rPr>
      </w:pPr>
      <w:r w:rsidRPr="00F4522E">
        <w:rPr>
          <w:rFonts w:eastAsia="標楷體"/>
          <w:spacing w:val="12"/>
          <w:sz w:val="28"/>
          <w:szCs w:val="28"/>
        </w:rPr>
        <w:t>因本題為複選題，故僅針對受訪者反應項目陳述，遂不再與基本資料進行交叉分析，特此說明。</w:t>
      </w:r>
    </w:p>
    <w:p w:rsidR="00970863" w:rsidRPr="00970863" w:rsidRDefault="00970863"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p>
    <w:p w:rsidR="00D21927" w:rsidRDefault="00D21927">
      <w:pPr>
        <w:widowControl/>
        <w:adjustRightInd/>
        <w:textAlignment w:val="auto"/>
        <w:rPr>
          <w:rFonts w:eastAsia="標楷體"/>
          <w:spacing w:val="20"/>
          <w:kern w:val="0"/>
          <w:sz w:val="28"/>
          <w:szCs w:val="28"/>
        </w:rPr>
      </w:pPr>
      <w:r>
        <w:rPr>
          <w:rFonts w:eastAsia="標楷體"/>
          <w:spacing w:val="20"/>
          <w:kern w:val="0"/>
          <w:sz w:val="28"/>
          <w:szCs w:val="28"/>
        </w:rPr>
        <w:br w:type="page"/>
      </w:r>
    </w:p>
    <w:p w:rsidR="00E91B77" w:rsidRPr="00E91B77" w:rsidRDefault="00E91B77" w:rsidP="00120FB7">
      <w:pPr>
        <w:widowControl/>
        <w:autoSpaceDE w:val="0"/>
        <w:autoSpaceDN w:val="0"/>
        <w:snapToGrid w:val="0"/>
        <w:spacing w:beforeLines="50" w:before="163" w:afterLines="50" w:after="163" w:line="500" w:lineRule="exact"/>
        <w:ind w:left="770" w:hanging="574"/>
        <w:jc w:val="both"/>
        <w:textAlignment w:val="bottom"/>
        <w:rPr>
          <w:rFonts w:eastAsia="標楷體"/>
          <w:spacing w:val="20"/>
          <w:kern w:val="0"/>
          <w:sz w:val="28"/>
          <w:szCs w:val="28"/>
        </w:rPr>
      </w:pPr>
      <w:r w:rsidRPr="00E91B77">
        <w:rPr>
          <w:rFonts w:eastAsia="標楷體"/>
          <w:spacing w:val="20"/>
          <w:kern w:val="0"/>
          <w:sz w:val="28"/>
          <w:szCs w:val="28"/>
        </w:rPr>
        <w:lastRenderedPageBreak/>
        <w:t>(</w:t>
      </w:r>
      <w:r w:rsidRPr="00E91B77">
        <w:rPr>
          <w:rFonts w:eastAsia="標楷體"/>
          <w:spacing w:val="20"/>
          <w:kern w:val="0"/>
          <w:sz w:val="28"/>
          <w:szCs w:val="28"/>
        </w:rPr>
        <w:t>三</w:t>
      </w:r>
      <w:r w:rsidRPr="00E91B77">
        <w:rPr>
          <w:rFonts w:eastAsia="標楷體"/>
          <w:spacing w:val="20"/>
          <w:kern w:val="0"/>
          <w:sz w:val="28"/>
          <w:szCs w:val="28"/>
        </w:rPr>
        <w:t>)</w:t>
      </w:r>
      <w:r w:rsidRPr="00E91B77">
        <w:rPr>
          <w:rFonts w:eastAsia="標楷體"/>
          <w:spacing w:val="20"/>
          <w:kern w:val="0"/>
          <w:sz w:val="28"/>
          <w:szCs w:val="28"/>
        </w:rPr>
        <w:t>廠商提出檢舉意願、管道及不願提出檢舉原因</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2331E8" w:rsidRPr="00F4522E" w:rsidTr="00954B86">
        <w:trPr>
          <w:trHeight w:val="485"/>
        </w:trPr>
        <w:tc>
          <w:tcPr>
            <w:tcW w:w="9072" w:type="dxa"/>
            <w:shd w:val="clear" w:color="auto" w:fill="auto"/>
            <w:vAlign w:val="center"/>
          </w:tcPr>
          <w:p w:rsidR="002331E8" w:rsidRPr="00F4522E" w:rsidRDefault="002331E8"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2770" cy="433070"/>
                  <wp:effectExtent l="0" t="0" r="0" b="508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r w:rsidRPr="00F4522E">
              <w:rPr>
                <w:rFonts w:eastAsia="標楷體"/>
                <w:b/>
                <w:sz w:val="28"/>
                <w:szCs w:val="28"/>
              </w:rPr>
              <w:t>頻次分析</w:t>
            </w:r>
          </w:p>
        </w:tc>
      </w:tr>
    </w:tbl>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12"/>
          <w:sz w:val="28"/>
          <w:szCs w:val="28"/>
        </w:rPr>
        <w:t>根據</w:t>
      </w:r>
      <w:r>
        <w:rPr>
          <w:rFonts w:eastAsia="標楷體" w:hint="eastAsia"/>
          <w:spacing w:val="12"/>
          <w:sz w:val="28"/>
          <w:szCs w:val="28"/>
        </w:rPr>
        <w:t>本次調查</w:t>
      </w:r>
      <w:r w:rsidRPr="00F4522E">
        <w:rPr>
          <w:rFonts w:eastAsia="標楷體"/>
          <w:spacing w:val="12"/>
          <w:sz w:val="28"/>
          <w:szCs w:val="28"/>
        </w:rPr>
        <w:t>，如果遇到</w:t>
      </w:r>
      <w:r>
        <w:rPr>
          <w:rFonts w:eastAsia="標楷體"/>
          <w:spacing w:val="12"/>
          <w:sz w:val="28"/>
          <w:szCs w:val="28"/>
        </w:rPr>
        <w:t>南投縣</w:t>
      </w:r>
      <w:r w:rsidRPr="00F4522E">
        <w:rPr>
          <w:rFonts w:eastAsia="標楷體"/>
          <w:spacing w:val="12"/>
          <w:sz w:val="28"/>
          <w:szCs w:val="28"/>
        </w:rPr>
        <w:t>政府消防局安檢人員索取賄賂，有九成</w:t>
      </w:r>
      <w:r>
        <w:rPr>
          <w:rFonts w:eastAsia="標楷體" w:hint="eastAsia"/>
          <w:spacing w:val="12"/>
          <w:sz w:val="28"/>
          <w:szCs w:val="28"/>
        </w:rPr>
        <w:t>三</w:t>
      </w:r>
      <w:r w:rsidRPr="00F4522E">
        <w:rPr>
          <w:rFonts w:eastAsia="標楷體"/>
          <w:spacing w:val="12"/>
          <w:sz w:val="28"/>
          <w:szCs w:val="28"/>
        </w:rPr>
        <w:t>(9</w:t>
      </w:r>
      <w:r>
        <w:rPr>
          <w:rFonts w:eastAsia="標楷體"/>
          <w:spacing w:val="12"/>
          <w:sz w:val="28"/>
          <w:szCs w:val="28"/>
        </w:rPr>
        <w:t>3</w:t>
      </w:r>
      <w:r w:rsidRPr="00F4522E">
        <w:rPr>
          <w:rFonts w:eastAsia="標楷體"/>
          <w:spacing w:val="12"/>
          <w:sz w:val="28"/>
          <w:szCs w:val="28"/>
        </w:rPr>
        <w:t>.</w:t>
      </w:r>
      <w:r>
        <w:rPr>
          <w:rFonts w:eastAsia="標楷體"/>
          <w:spacing w:val="12"/>
          <w:sz w:val="28"/>
          <w:szCs w:val="28"/>
        </w:rPr>
        <w:t>1</w:t>
      </w:r>
      <w:r w:rsidRPr="00F4522E">
        <w:rPr>
          <w:rFonts w:eastAsia="標楷體"/>
          <w:spacing w:val="12"/>
          <w:sz w:val="28"/>
          <w:szCs w:val="28"/>
        </w:rPr>
        <w:t>%)</w:t>
      </w:r>
      <w:r w:rsidRPr="00F4522E">
        <w:rPr>
          <w:rFonts w:eastAsia="標楷體"/>
          <w:spacing w:val="12"/>
          <w:sz w:val="28"/>
          <w:szCs w:val="28"/>
        </w:rPr>
        <w:t>的廠商會提出檢舉；</w:t>
      </w:r>
      <w:proofErr w:type="gramStart"/>
      <w:r w:rsidRPr="00F4522E">
        <w:rPr>
          <w:rFonts w:eastAsia="標楷體"/>
          <w:spacing w:val="12"/>
          <w:sz w:val="28"/>
          <w:szCs w:val="28"/>
        </w:rPr>
        <w:t>反之，</w:t>
      </w:r>
      <w:proofErr w:type="gramEnd"/>
      <w:r w:rsidRPr="00F4522E">
        <w:rPr>
          <w:rFonts w:eastAsia="標楷體"/>
          <w:spacing w:val="12"/>
          <w:sz w:val="28"/>
          <w:szCs w:val="28"/>
        </w:rPr>
        <w:t>有</w:t>
      </w:r>
      <w:r>
        <w:rPr>
          <w:rFonts w:eastAsia="標楷體" w:hint="eastAsia"/>
          <w:spacing w:val="12"/>
          <w:sz w:val="28"/>
          <w:szCs w:val="28"/>
        </w:rPr>
        <w:t>5</w:t>
      </w:r>
      <w:r>
        <w:rPr>
          <w:rFonts w:eastAsia="標楷體"/>
          <w:spacing w:val="12"/>
          <w:sz w:val="28"/>
          <w:szCs w:val="28"/>
        </w:rPr>
        <w:t>.8</w:t>
      </w:r>
      <w:r w:rsidRPr="00F4522E">
        <w:rPr>
          <w:rFonts w:eastAsia="標楷體"/>
          <w:spacing w:val="12"/>
          <w:sz w:val="28"/>
          <w:szCs w:val="28"/>
        </w:rPr>
        <w:t>%</w:t>
      </w:r>
      <w:r w:rsidRPr="00F4522E">
        <w:rPr>
          <w:rFonts w:eastAsia="標楷體"/>
          <w:spacing w:val="12"/>
          <w:sz w:val="28"/>
          <w:szCs w:val="28"/>
        </w:rPr>
        <w:t>的廠商不會提出檢舉；</w:t>
      </w:r>
      <w:proofErr w:type="gramStart"/>
      <w:r w:rsidRPr="00F4522E">
        <w:rPr>
          <w:rFonts w:eastAsia="標楷體"/>
          <w:spacing w:val="12"/>
          <w:sz w:val="28"/>
          <w:szCs w:val="28"/>
        </w:rPr>
        <w:t>此外，</w:t>
      </w:r>
      <w:proofErr w:type="gramEnd"/>
      <w:r w:rsidRPr="00F4522E">
        <w:rPr>
          <w:rFonts w:eastAsia="標楷體"/>
          <w:spacing w:val="12"/>
          <w:sz w:val="28"/>
          <w:szCs w:val="28"/>
        </w:rPr>
        <w:t>有</w:t>
      </w:r>
      <w:r w:rsidR="00DC0445">
        <w:rPr>
          <w:rFonts w:eastAsia="標楷體" w:hint="eastAsia"/>
          <w:spacing w:val="12"/>
          <w:sz w:val="28"/>
          <w:szCs w:val="28"/>
        </w:rPr>
        <w:t>1</w:t>
      </w:r>
      <w:r w:rsidR="00DC0445">
        <w:rPr>
          <w:rFonts w:eastAsia="標楷體"/>
          <w:spacing w:val="12"/>
          <w:sz w:val="28"/>
          <w:szCs w:val="28"/>
        </w:rPr>
        <w:t>.1</w:t>
      </w:r>
      <w:r w:rsidRPr="00F4522E">
        <w:rPr>
          <w:rFonts w:eastAsia="標楷體"/>
          <w:spacing w:val="12"/>
          <w:sz w:val="28"/>
          <w:szCs w:val="28"/>
        </w:rPr>
        <w:t>%</w:t>
      </w:r>
      <w:r w:rsidRPr="00F4522E">
        <w:rPr>
          <w:rFonts w:eastAsia="標楷體"/>
          <w:spacing w:val="12"/>
          <w:sz w:val="28"/>
          <w:szCs w:val="28"/>
        </w:rPr>
        <w:t>的廠商未表示意見。</w:t>
      </w:r>
    </w:p>
    <w:tbl>
      <w:tblPr>
        <w:tblW w:w="4740" w:type="pct"/>
        <w:tblInd w:w="392" w:type="dxa"/>
        <w:tblLook w:val="04A0" w:firstRow="1" w:lastRow="0" w:firstColumn="1" w:lastColumn="0" w:noHBand="0" w:noVBand="1"/>
      </w:tblPr>
      <w:tblGrid>
        <w:gridCol w:w="9073"/>
      </w:tblGrid>
      <w:tr w:rsidR="002331E8" w:rsidRPr="00F4522E" w:rsidTr="00954B86">
        <w:trPr>
          <w:trHeight w:val="312"/>
        </w:trPr>
        <w:tc>
          <w:tcPr>
            <w:tcW w:w="5000" w:type="pct"/>
            <w:vMerge w:val="restart"/>
            <w:vAlign w:val="center"/>
          </w:tcPr>
          <w:p w:rsidR="002331E8" w:rsidRPr="00F4522E" w:rsidRDefault="002331E8" w:rsidP="00954B86">
            <w:pPr>
              <w:ind w:leftChars="-45" w:left="-108"/>
              <w:jc w:val="center"/>
              <w:rPr>
                <w:rFonts w:eastAsia="標楷體"/>
                <w:kern w:val="0"/>
              </w:rPr>
            </w:pPr>
            <w:r w:rsidRPr="00F4522E">
              <w:rPr>
                <w:rFonts w:eastAsia="標楷體"/>
                <w:spacing w:val="12"/>
                <w:sz w:val="28"/>
                <w:szCs w:val="28"/>
              </w:rPr>
              <w:br w:type="page"/>
            </w:r>
            <w:r w:rsidRPr="00F4522E">
              <w:rPr>
                <w:rFonts w:eastAsia="標楷體"/>
                <w:spacing w:val="12"/>
                <w:sz w:val="28"/>
                <w:szCs w:val="28"/>
              </w:rPr>
              <w:br w:type="page"/>
            </w:r>
            <w:r w:rsidRPr="002331E8">
              <w:rPr>
                <w:rFonts w:eastAsia="標楷體"/>
                <w:noProof/>
                <w:spacing w:val="12"/>
                <w:sz w:val="28"/>
                <w:szCs w:val="28"/>
              </w:rPr>
              <w:drawing>
                <wp:inline distT="0" distB="0" distL="0" distR="0">
                  <wp:extent cx="5486400" cy="301752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3017520"/>
                          </a:xfrm>
                          <a:prstGeom prst="rect">
                            <a:avLst/>
                          </a:prstGeom>
                          <a:noFill/>
                          <a:ln>
                            <a:noFill/>
                          </a:ln>
                        </pic:spPr>
                      </pic:pic>
                    </a:graphicData>
                  </a:graphic>
                </wp:inline>
              </w:drawing>
            </w:r>
          </w:p>
        </w:tc>
      </w:tr>
      <w:tr w:rsidR="002331E8" w:rsidRPr="00F4522E" w:rsidTr="00954B86">
        <w:trPr>
          <w:trHeight w:val="3396"/>
        </w:trPr>
        <w:tc>
          <w:tcPr>
            <w:tcW w:w="5000" w:type="pct"/>
            <w:vMerge/>
          </w:tcPr>
          <w:p w:rsidR="002331E8" w:rsidRPr="00F4522E" w:rsidRDefault="002331E8" w:rsidP="00954B86">
            <w:pPr>
              <w:widowControl/>
              <w:autoSpaceDE w:val="0"/>
              <w:autoSpaceDN w:val="0"/>
              <w:spacing w:before="120" w:after="120" w:line="500" w:lineRule="exact"/>
              <w:jc w:val="center"/>
              <w:textAlignment w:val="bottom"/>
              <w:rPr>
                <w:rFonts w:eastAsia="標楷體"/>
                <w:spacing w:val="12"/>
                <w:kern w:val="0"/>
                <w:sz w:val="28"/>
              </w:rPr>
            </w:pPr>
          </w:p>
        </w:tc>
      </w:tr>
      <w:tr w:rsidR="002331E8" w:rsidRPr="00F4522E" w:rsidTr="00954B86">
        <w:trPr>
          <w:trHeight w:val="80"/>
        </w:trPr>
        <w:tc>
          <w:tcPr>
            <w:tcW w:w="5000" w:type="pct"/>
          </w:tcPr>
          <w:p w:rsidR="002331E8" w:rsidRPr="00B0606A" w:rsidRDefault="002331E8" w:rsidP="00954B86">
            <w:pPr>
              <w:pStyle w:val="affff0"/>
              <w:rPr>
                <w:rFonts w:ascii="Times New Roman" w:eastAsia="標楷體" w:hAnsi="Times New Roman"/>
              </w:rPr>
            </w:pPr>
            <w:bookmarkStart w:id="136" w:name="_Toc518992253"/>
            <w:r w:rsidRPr="00B0606A">
              <w:rPr>
                <w:rFonts w:ascii="Times New Roman" w:eastAsia="標楷體" w:hAnsi="Times New Roman"/>
              </w:rPr>
              <w:t>圖</w:t>
            </w:r>
            <w:r w:rsidRPr="00B0606A">
              <w:rPr>
                <w:rFonts w:ascii="Times New Roman" w:eastAsia="標楷體" w:hAnsi="Times New Roman"/>
              </w:rPr>
              <w:t>5-</w:t>
            </w:r>
            <w:r w:rsidR="00551A60" w:rsidRPr="00B0606A">
              <w:rPr>
                <w:rFonts w:ascii="Times New Roman" w:eastAsia="標楷體" w:hAnsi="Times New Roman"/>
              </w:rPr>
              <w:fldChar w:fldCharType="begin"/>
            </w:r>
            <w:r w:rsidRPr="00B0606A">
              <w:rPr>
                <w:rFonts w:ascii="Times New Roman" w:eastAsia="標楷體" w:hAnsi="Times New Roman"/>
              </w:rPr>
              <w:instrText xml:space="preserve"> SEQ </w:instrText>
            </w:r>
            <w:r w:rsidRPr="00B0606A">
              <w:rPr>
                <w:rFonts w:ascii="Times New Roman" w:eastAsia="標楷體" w:hAnsi="Times New Roman"/>
              </w:rPr>
              <w:instrText>圖</w:instrText>
            </w:r>
            <w:r w:rsidRPr="00B0606A">
              <w:rPr>
                <w:rFonts w:ascii="Times New Roman" w:eastAsia="標楷體" w:hAnsi="Times New Roman"/>
              </w:rPr>
              <w:instrText xml:space="preserve">5- \* ARABIC </w:instrText>
            </w:r>
            <w:r w:rsidR="00551A60" w:rsidRPr="00B0606A">
              <w:rPr>
                <w:rFonts w:ascii="Times New Roman" w:eastAsia="標楷體" w:hAnsi="Times New Roman"/>
              </w:rPr>
              <w:fldChar w:fldCharType="separate"/>
            </w:r>
            <w:r w:rsidR="00B253E9">
              <w:rPr>
                <w:rFonts w:ascii="Times New Roman" w:eastAsia="標楷體" w:hAnsi="Times New Roman"/>
                <w:noProof/>
              </w:rPr>
              <w:t>23</w:t>
            </w:r>
            <w:r w:rsidR="00551A60" w:rsidRPr="00B0606A">
              <w:rPr>
                <w:rFonts w:ascii="Times New Roman" w:eastAsia="標楷體" w:hAnsi="Times New Roman"/>
              </w:rPr>
              <w:fldChar w:fldCharType="end"/>
            </w:r>
            <w:r w:rsidRPr="00B0606A">
              <w:rPr>
                <w:rFonts w:ascii="Times New Roman" w:eastAsia="標楷體" w:hAnsi="Times New Roman"/>
              </w:rPr>
              <w:t>廠商提出檢舉意願分析圖</w:t>
            </w:r>
            <w:bookmarkEnd w:id="136"/>
          </w:p>
        </w:tc>
      </w:tr>
      <w:tr w:rsidR="002331E8" w:rsidRPr="00F4522E" w:rsidTr="00E076DB">
        <w:trPr>
          <w:trHeight w:val="20"/>
        </w:trPr>
        <w:tc>
          <w:tcPr>
            <w:tcW w:w="5000" w:type="pct"/>
            <w:shd w:val="clear" w:color="auto" w:fill="DAEEF3"/>
            <w:vAlign w:val="center"/>
          </w:tcPr>
          <w:p w:rsidR="002331E8" w:rsidRPr="00F4522E" w:rsidRDefault="002331E8" w:rsidP="00120FB7">
            <w:pPr>
              <w:keepNext/>
              <w:snapToGrid w:val="0"/>
              <w:spacing w:beforeLines="20" w:before="65" w:afterLines="20" w:after="65"/>
              <w:ind w:left="448" w:hangingChars="200" w:hanging="448"/>
              <w:jc w:val="both"/>
              <w:rPr>
                <w:rFonts w:eastAsia="標楷體"/>
                <w:sz w:val="20"/>
              </w:rPr>
            </w:pPr>
            <w:r w:rsidRPr="002331E8">
              <w:rPr>
                <w:rFonts w:eastAsia="標楷體" w:hint="eastAsia"/>
                <w:spacing w:val="12"/>
                <w:sz w:val="20"/>
              </w:rPr>
              <w:t>Q14.</w:t>
            </w:r>
            <w:r w:rsidRPr="002331E8">
              <w:rPr>
                <w:rFonts w:eastAsia="標楷體" w:hint="eastAsia"/>
                <w:spacing w:val="12"/>
                <w:sz w:val="20"/>
              </w:rPr>
              <w:t>如果遇到南投縣政府消防局消防安全檢查人員向您暗示或明示索取賄賂或紅包，請問您會不會提出檢舉</w:t>
            </w:r>
            <w:r w:rsidRPr="00F4522E">
              <w:rPr>
                <w:rFonts w:eastAsia="標楷體"/>
                <w:spacing w:val="12"/>
                <w:sz w:val="20"/>
              </w:rPr>
              <w:t>？</w:t>
            </w:r>
            <w:r w:rsidRPr="00F4522E">
              <w:rPr>
                <w:rFonts w:eastAsia="標楷體"/>
                <w:spacing w:val="12"/>
                <w:sz w:val="20"/>
              </w:rPr>
              <w:t>(</w:t>
            </w:r>
            <w:r w:rsidRPr="00F4522E">
              <w:rPr>
                <w:rFonts w:eastAsia="標楷體"/>
                <w:spacing w:val="12"/>
                <w:sz w:val="20"/>
              </w:rPr>
              <w:t>有效樣本數</w:t>
            </w:r>
            <w:r w:rsidRPr="00F4522E">
              <w:rPr>
                <w:rFonts w:eastAsia="標楷體"/>
                <w:spacing w:val="12"/>
                <w:sz w:val="20"/>
              </w:rPr>
              <w:t>=</w:t>
            </w:r>
            <w:r>
              <w:rPr>
                <w:rFonts w:eastAsia="標楷體"/>
                <w:spacing w:val="12"/>
                <w:sz w:val="20"/>
              </w:rPr>
              <w:t>702</w:t>
            </w:r>
            <w:r w:rsidRPr="00F4522E">
              <w:rPr>
                <w:rFonts w:eastAsia="標楷體"/>
                <w:spacing w:val="12"/>
                <w:sz w:val="20"/>
              </w:rPr>
              <w:t>)</w:t>
            </w:r>
          </w:p>
        </w:tc>
      </w:tr>
    </w:tbl>
    <w:p w:rsidR="002331E8" w:rsidRPr="002331E8"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rPr>
      </w:pP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12"/>
          <w:sz w:val="28"/>
          <w:szCs w:val="28"/>
        </w:rPr>
        <w:lastRenderedPageBreak/>
        <w:t>針對會提出檢舉之廠商，進一步瞭解其檢舉管道。結果發現主要有</w:t>
      </w:r>
      <w:r w:rsidR="00CD4E87">
        <w:rPr>
          <w:rFonts w:eastAsia="標楷體" w:hint="eastAsia"/>
          <w:spacing w:val="12"/>
          <w:sz w:val="28"/>
          <w:szCs w:val="28"/>
        </w:rPr>
        <w:t>四</w:t>
      </w:r>
      <w:r w:rsidRPr="00F4522E">
        <w:rPr>
          <w:rFonts w:eastAsia="標楷體"/>
          <w:spacing w:val="12"/>
          <w:sz w:val="28"/>
          <w:szCs w:val="28"/>
        </w:rPr>
        <w:t>成</w:t>
      </w:r>
      <w:r w:rsidR="00CD4E87">
        <w:rPr>
          <w:rFonts w:eastAsia="標楷體" w:hint="eastAsia"/>
          <w:spacing w:val="12"/>
          <w:sz w:val="28"/>
          <w:szCs w:val="28"/>
        </w:rPr>
        <w:t>四</w:t>
      </w:r>
      <w:r w:rsidRPr="00F4522E">
        <w:rPr>
          <w:rFonts w:eastAsia="標楷體"/>
          <w:spacing w:val="12"/>
          <w:sz w:val="28"/>
          <w:szCs w:val="28"/>
        </w:rPr>
        <w:t>(</w:t>
      </w:r>
      <w:r w:rsidR="00CD4E87">
        <w:rPr>
          <w:rFonts w:eastAsia="標楷體" w:hint="eastAsia"/>
          <w:spacing w:val="12"/>
          <w:sz w:val="28"/>
          <w:szCs w:val="28"/>
        </w:rPr>
        <w:t>44.1</w:t>
      </w:r>
      <w:r w:rsidRPr="00F4522E">
        <w:rPr>
          <w:rFonts w:eastAsia="標楷體"/>
          <w:spacing w:val="12"/>
          <w:sz w:val="28"/>
          <w:szCs w:val="28"/>
        </w:rPr>
        <w:t>%)</w:t>
      </w:r>
      <w:r w:rsidRPr="00F4522E">
        <w:rPr>
          <w:rFonts w:eastAsia="標楷體"/>
          <w:spacing w:val="12"/>
          <w:sz w:val="28"/>
          <w:szCs w:val="28"/>
        </w:rPr>
        <w:t>的受訪者會向「</w:t>
      </w:r>
      <w:r w:rsidR="00CD4E87" w:rsidRPr="00CD4E87">
        <w:rPr>
          <w:rFonts w:eastAsia="標楷體" w:hint="eastAsia"/>
          <w:spacing w:val="12"/>
          <w:sz w:val="28"/>
          <w:szCs w:val="28"/>
        </w:rPr>
        <w:t>南投縣政府</w:t>
      </w:r>
      <w:r w:rsidRPr="00F4522E">
        <w:rPr>
          <w:rFonts w:eastAsia="標楷體"/>
          <w:spacing w:val="12"/>
          <w:sz w:val="28"/>
          <w:szCs w:val="28"/>
        </w:rPr>
        <w:t>」提出檢舉；其次會向「</w:t>
      </w:r>
      <w:r w:rsidR="00CD4E87" w:rsidRPr="00CD4E87">
        <w:rPr>
          <w:rFonts w:eastAsia="標楷體" w:hint="eastAsia"/>
          <w:spacing w:val="12"/>
          <w:sz w:val="28"/>
          <w:szCs w:val="28"/>
        </w:rPr>
        <w:t>南投縣政府消防局政風室</w:t>
      </w:r>
      <w:r w:rsidRPr="00F4522E">
        <w:rPr>
          <w:rFonts w:eastAsia="標楷體"/>
          <w:spacing w:val="12"/>
          <w:sz w:val="28"/>
          <w:szCs w:val="28"/>
        </w:rPr>
        <w:t>」</w:t>
      </w:r>
      <w:r w:rsidRPr="00F4522E">
        <w:rPr>
          <w:rFonts w:eastAsia="標楷體"/>
          <w:spacing w:val="12"/>
          <w:sz w:val="28"/>
          <w:szCs w:val="28"/>
        </w:rPr>
        <w:t>(</w:t>
      </w:r>
      <w:r w:rsidR="00CD4E87">
        <w:rPr>
          <w:rFonts w:eastAsia="標楷體" w:hint="eastAsia"/>
          <w:spacing w:val="12"/>
          <w:sz w:val="28"/>
          <w:szCs w:val="28"/>
        </w:rPr>
        <w:t>39.4</w:t>
      </w:r>
      <w:r w:rsidRPr="00F4522E">
        <w:rPr>
          <w:rFonts w:eastAsia="標楷體"/>
          <w:spacing w:val="12"/>
          <w:sz w:val="28"/>
          <w:szCs w:val="28"/>
        </w:rPr>
        <w:t>%)</w:t>
      </w:r>
      <w:r w:rsidRPr="00F4522E">
        <w:rPr>
          <w:rFonts w:eastAsia="標楷體"/>
          <w:spacing w:val="12"/>
          <w:sz w:val="28"/>
          <w:szCs w:val="28"/>
        </w:rPr>
        <w:t>進行告發；再其次則會向</w:t>
      </w:r>
      <w:r w:rsidR="00CD4E87">
        <w:rPr>
          <w:rFonts w:eastAsia="標楷體" w:hint="eastAsia"/>
          <w:spacing w:val="12"/>
          <w:sz w:val="28"/>
          <w:szCs w:val="28"/>
        </w:rPr>
        <w:t>「</w:t>
      </w:r>
      <w:r w:rsidRPr="00F4522E">
        <w:rPr>
          <w:rFonts w:eastAsia="標楷體"/>
          <w:spacing w:val="12"/>
          <w:sz w:val="28"/>
          <w:szCs w:val="28"/>
        </w:rPr>
        <w:t>警察局</w:t>
      </w:r>
      <w:r w:rsidR="00CD4E87">
        <w:rPr>
          <w:rFonts w:eastAsia="標楷體" w:hint="eastAsia"/>
          <w:spacing w:val="12"/>
          <w:sz w:val="28"/>
          <w:szCs w:val="28"/>
        </w:rPr>
        <w:t>」</w:t>
      </w:r>
      <w:r w:rsidRPr="00F4522E">
        <w:rPr>
          <w:rFonts w:eastAsia="標楷體"/>
          <w:spacing w:val="12"/>
          <w:sz w:val="28"/>
          <w:szCs w:val="28"/>
        </w:rPr>
        <w:t>(1</w:t>
      </w:r>
      <w:r w:rsidR="00CD4E87">
        <w:rPr>
          <w:rFonts w:eastAsia="標楷體" w:hint="eastAsia"/>
          <w:spacing w:val="12"/>
          <w:sz w:val="28"/>
          <w:szCs w:val="28"/>
        </w:rPr>
        <w:t>5.5</w:t>
      </w:r>
      <w:r w:rsidRPr="00F4522E">
        <w:rPr>
          <w:rFonts w:eastAsia="標楷體"/>
          <w:spacing w:val="12"/>
          <w:sz w:val="28"/>
          <w:szCs w:val="28"/>
        </w:rPr>
        <w:t>%)</w:t>
      </w:r>
      <w:r w:rsidRPr="00F4522E">
        <w:rPr>
          <w:rFonts w:eastAsia="標楷體"/>
          <w:spacing w:val="12"/>
          <w:sz w:val="28"/>
          <w:szCs w:val="28"/>
        </w:rPr>
        <w:t>舉報。</w:t>
      </w:r>
      <w:proofErr w:type="gramStart"/>
      <w:r w:rsidRPr="00F4522E">
        <w:rPr>
          <w:rFonts w:eastAsia="標楷體"/>
          <w:spacing w:val="12"/>
          <w:sz w:val="28"/>
          <w:szCs w:val="28"/>
        </w:rPr>
        <w:t>此外，</w:t>
      </w:r>
      <w:proofErr w:type="gramEnd"/>
      <w:r w:rsidRPr="00F4522E">
        <w:rPr>
          <w:rFonts w:eastAsia="標楷體"/>
          <w:spacing w:val="12"/>
          <w:sz w:val="28"/>
          <w:szCs w:val="28"/>
        </w:rPr>
        <w:t>有二成</w:t>
      </w:r>
      <w:proofErr w:type="gramStart"/>
      <w:r w:rsidR="00CD4E87">
        <w:rPr>
          <w:rFonts w:eastAsia="標楷體" w:hint="eastAsia"/>
          <w:spacing w:val="12"/>
          <w:sz w:val="28"/>
          <w:szCs w:val="28"/>
        </w:rPr>
        <w:t>一</w:t>
      </w:r>
      <w:proofErr w:type="gramEnd"/>
      <w:r w:rsidRPr="00F4522E">
        <w:rPr>
          <w:rFonts w:eastAsia="標楷體"/>
          <w:spacing w:val="12"/>
          <w:sz w:val="28"/>
          <w:szCs w:val="28"/>
        </w:rPr>
        <w:t>(2</w:t>
      </w:r>
      <w:r w:rsidR="00CD4E87">
        <w:rPr>
          <w:rFonts w:eastAsia="標楷體" w:hint="eastAsia"/>
          <w:spacing w:val="12"/>
          <w:sz w:val="28"/>
          <w:szCs w:val="28"/>
        </w:rPr>
        <w:t>0.5</w:t>
      </w:r>
      <w:r w:rsidRPr="00F4522E">
        <w:rPr>
          <w:rFonts w:eastAsia="標楷體"/>
          <w:spacing w:val="12"/>
          <w:sz w:val="28"/>
          <w:szCs w:val="28"/>
        </w:rPr>
        <w:t>%)</w:t>
      </w:r>
      <w:r w:rsidRPr="00F4522E">
        <w:rPr>
          <w:rFonts w:eastAsia="標楷體"/>
          <w:spacing w:val="12"/>
          <w:sz w:val="28"/>
          <w:szCs w:val="28"/>
        </w:rPr>
        <w:t>的廠商不知道檢舉管道，可針對此點持續加強宣導檢舉管道。至於其他檢舉管道所</w:t>
      </w:r>
      <w:proofErr w:type="gramStart"/>
      <w:r w:rsidRPr="00F4522E">
        <w:rPr>
          <w:rFonts w:eastAsia="標楷體"/>
          <w:spacing w:val="12"/>
          <w:sz w:val="28"/>
          <w:szCs w:val="28"/>
        </w:rPr>
        <w:t>佔</w:t>
      </w:r>
      <w:proofErr w:type="gramEnd"/>
      <w:r w:rsidRPr="00F4522E">
        <w:rPr>
          <w:rFonts w:eastAsia="標楷體"/>
          <w:spacing w:val="12"/>
          <w:sz w:val="28"/>
          <w:szCs w:val="28"/>
        </w:rPr>
        <w:t>之比例相對較低，詳見表</w:t>
      </w:r>
      <w:r>
        <w:rPr>
          <w:rFonts w:eastAsia="標楷體"/>
          <w:spacing w:val="12"/>
          <w:sz w:val="28"/>
          <w:szCs w:val="28"/>
        </w:rPr>
        <w:t>5-</w:t>
      </w:r>
      <w:r w:rsidR="00462A33">
        <w:rPr>
          <w:rFonts w:eastAsia="標楷體" w:hint="eastAsia"/>
          <w:spacing w:val="12"/>
          <w:sz w:val="28"/>
          <w:szCs w:val="28"/>
        </w:rPr>
        <w:t>3</w:t>
      </w:r>
      <w:r w:rsidRPr="00F4522E">
        <w:rPr>
          <w:rFonts w:eastAsia="標楷體"/>
          <w:spacing w:val="12"/>
          <w:sz w:val="28"/>
          <w:szCs w:val="28"/>
        </w:rPr>
        <w:t>。</w:t>
      </w:r>
    </w:p>
    <w:tbl>
      <w:tblPr>
        <w:tblW w:w="5000" w:type="pct"/>
        <w:tblInd w:w="-1" w:type="dxa"/>
        <w:tblCellMar>
          <w:left w:w="28" w:type="dxa"/>
          <w:right w:w="28" w:type="dxa"/>
        </w:tblCellMar>
        <w:tblLook w:val="04A0" w:firstRow="1" w:lastRow="0" w:firstColumn="1" w:lastColumn="0" w:noHBand="0" w:noVBand="1"/>
      </w:tblPr>
      <w:tblGrid>
        <w:gridCol w:w="9411"/>
      </w:tblGrid>
      <w:tr w:rsidR="002331E8" w:rsidRPr="00F4522E" w:rsidTr="00E076DB">
        <w:trPr>
          <w:trHeight w:val="323"/>
        </w:trPr>
        <w:tc>
          <w:tcPr>
            <w:tcW w:w="4972" w:type="pct"/>
            <w:shd w:val="clear" w:color="auto" w:fill="auto"/>
            <w:noWrap/>
            <w:vAlign w:val="center"/>
            <w:hideMark/>
          </w:tcPr>
          <w:p w:rsidR="002331E8" w:rsidRPr="00F4522E" w:rsidRDefault="002331E8" w:rsidP="00954B86">
            <w:pPr>
              <w:jc w:val="center"/>
              <w:rPr>
                <w:rFonts w:eastAsia="標楷體"/>
                <w:spacing w:val="12"/>
                <w:sz w:val="20"/>
              </w:rPr>
            </w:pPr>
            <w:bookmarkStart w:id="137" w:name="_Toc518992202"/>
            <w:r w:rsidRPr="00F4522E">
              <w:rPr>
                <w:rFonts w:eastAsia="標楷體"/>
                <w:spacing w:val="12"/>
                <w:sz w:val="20"/>
              </w:rPr>
              <w:t>表</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表</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462A33">
              <w:rPr>
                <w:rFonts w:eastAsia="標楷體"/>
                <w:noProof/>
                <w:spacing w:val="12"/>
                <w:sz w:val="20"/>
              </w:rPr>
              <w:t>3</w:t>
            </w:r>
            <w:r w:rsidR="00551A60" w:rsidRPr="00F4522E">
              <w:rPr>
                <w:rFonts w:eastAsia="標楷體"/>
                <w:spacing w:val="12"/>
                <w:sz w:val="20"/>
              </w:rPr>
              <w:fldChar w:fldCharType="end"/>
            </w:r>
            <w:r w:rsidRPr="00F4522E">
              <w:rPr>
                <w:rFonts w:eastAsia="標楷體"/>
                <w:spacing w:val="12"/>
                <w:sz w:val="20"/>
              </w:rPr>
              <w:t>廠商提出檢舉管道分析表</w:t>
            </w:r>
            <w:bookmarkEnd w:id="137"/>
          </w:p>
        </w:tc>
      </w:tr>
    </w:tbl>
    <w:tbl>
      <w:tblPr>
        <w:tblStyle w:val="3-31"/>
        <w:tblW w:w="4888" w:type="pct"/>
        <w:tblInd w:w="108" w:type="dxa"/>
        <w:tblLook w:val="04A0" w:firstRow="1" w:lastRow="0" w:firstColumn="1" w:lastColumn="0" w:noHBand="0" w:noVBand="1"/>
      </w:tblPr>
      <w:tblGrid>
        <w:gridCol w:w="6095"/>
        <w:gridCol w:w="1684"/>
        <w:gridCol w:w="1578"/>
      </w:tblGrid>
      <w:tr w:rsidR="002331E8" w:rsidRPr="00F4522E" w:rsidTr="00954B8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3257" w:type="pct"/>
            <w:noWrap/>
            <w:hideMark/>
          </w:tcPr>
          <w:p w:rsidR="002331E8" w:rsidRPr="00F4522E" w:rsidRDefault="002331E8" w:rsidP="00954B86">
            <w:pPr>
              <w:widowControl/>
              <w:adjustRightInd/>
              <w:textAlignment w:val="auto"/>
              <w:rPr>
                <w:rFonts w:eastAsia="標楷體"/>
                <w:bCs w:val="0"/>
                <w:color w:val="FFFFFF"/>
                <w:kern w:val="0"/>
                <w:szCs w:val="24"/>
              </w:rPr>
            </w:pPr>
            <w:r w:rsidRPr="00F4522E">
              <w:rPr>
                <w:rFonts w:eastAsia="標楷體"/>
                <w:bCs w:val="0"/>
                <w:color w:val="FFFFFF"/>
                <w:kern w:val="0"/>
                <w:szCs w:val="24"/>
              </w:rPr>
              <w:t>項目</w:t>
            </w:r>
          </w:p>
        </w:tc>
        <w:tc>
          <w:tcPr>
            <w:tcW w:w="900" w:type="pct"/>
            <w:noWrap/>
            <w:hideMark/>
          </w:tcPr>
          <w:p w:rsidR="002331E8" w:rsidRPr="00F4522E" w:rsidRDefault="002331E8"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次數</w:t>
            </w:r>
          </w:p>
        </w:tc>
        <w:tc>
          <w:tcPr>
            <w:tcW w:w="843" w:type="pct"/>
            <w:noWrap/>
            <w:hideMark/>
          </w:tcPr>
          <w:p w:rsidR="002331E8" w:rsidRPr="00F4522E" w:rsidRDefault="002331E8"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百分比</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hideMark/>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南投縣政府(政風處等)</w:t>
            </w:r>
          </w:p>
        </w:tc>
        <w:tc>
          <w:tcPr>
            <w:tcW w:w="900" w:type="pct"/>
            <w:shd w:val="clear" w:color="auto" w:fill="FFFFFF" w:themeFill="background1"/>
            <w:noWrap/>
            <w:hideMark/>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288</w:t>
            </w:r>
          </w:p>
        </w:tc>
        <w:tc>
          <w:tcPr>
            <w:tcW w:w="843" w:type="pct"/>
            <w:shd w:val="clear" w:color="auto" w:fill="FFFFFF" w:themeFill="background1"/>
            <w:noWrap/>
            <w:hideMark/>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44.1%</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南投縣政府消防局政風室</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257</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39.4%</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警察局</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101</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15.5%</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法務部調查局</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36</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5.5%</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內政部消防署</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28</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4.3%</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法務部廉政署</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26</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4.0%</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地方法院檢察署</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15</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2.3%</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鄉鎮市公所</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7</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1.1%</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民意代表</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5</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0.8%</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向媒體公開</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3</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0.5%</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村里長</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2</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0.3%</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網路透露</w:t>
            </w:r>
          </w:p>
        </w:tc>
        <w:tc>
          <w:tcPr>
            <w:tcW w:w="900" w:type="pct"/>
            <w:shd w:val="clear" w:color="auto" w:fill="F3DADA" w:themeFill="accent6"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1</w:t>
            </w:r>
          </w:p>
        </w:tc>
        <w:tc>
          <w:tcPr>
            <w:tcW w:w="843" w:type="pct"/>
            <w:shd w:val="clear" w:color="auto" w:fill="F3DADA" w:themeFill="accent6" w:themeFillTint="33"/>
            <w:noWrap/>
          </w:tcPr>
          <w:p w:rsidR="00D21927" w:rsidRPr="00F9583B"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0.2%</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監察院</w:t>
            </w:r>
          </w:p>
        </w:tc>
        <w:tc>
          <w:tcPr>
            <w:tcW w:w="900" w:type="pct"/>
            <w:shd w:val="clear" w:color="auto" w:fill="FFFFFF" w:themeFill="background1"/>
            <w:noWrap/>
          </w:tcPr>
          <w:p w:rsidR="00D21927" w:rsidRPr="00153889"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153889">
              <w:rPr>
                <w:rFonts w:hint="eastAsia"/>
              </w:rPr>
              <w:t>1</w:t>
            </w:r>
          </w:p>
        </w:tc>
        <w:tc>
          <w:tcPr>
            <w:tcW w:w="843" w:type="pct"/>
            <w:shd w:val="clear" w:color="auto" w:fill="FFFFFF" w:themeFill="background1"/>
            <w:noWrap/>
          </w:tcPr>
          <w:p w:rsidR="00D21927" w:rsidRPr="00F9583B"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F9583B">
              <w:t>0.2%</w:t>
            </w:r>
          </w:p>
        </w:tc>
      </w:tr>
      <w:tr w:rsidR="00D21927" w:rsidRPr="00F4522E" w:rsidTr="00D21927">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AE1E4" w:themeFill="accent3"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不知道檢舉管道</w:t>
            </w:r>
          </w:p>
        </w:tc>
        <w:tc>
          <w:tcPr>
            <w:tcW w:w="900" w:type="pct"/>
            <w:shd w:val="clear" w:color="auto" w:fill="FAE1E4" w:themeFill="accent3" w:themeFillTint="33"/>
            <w:noWrap/>
          </w:tcPr>
          <w:p w:rsidR="00D21927" w:rsidRPr="00153889"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153889">
              <w:rPr>
                <w:rFonts w:hint="eastAsia"/>
              </w:rPr>
              <w:t>134</w:t>
            </w:r>
          </w:p>
        </w:tc>
        <w:tc>
          <w:tcPr>
            <w:tcW w:w="843" w:type="pct"/>
            <w:shd w:val="clear" w:color="auto" w:fill="FAE1E4" w:themeFill="accent3" w:themeFillTint="33"/>
            <w:noWrap/>
          </w:tcPr>
          <w:p w:rsidR="00D21927"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F9583B">
              <w:t>20.5%</w:t>
            </w:r>
          </w:p>
        </w:tc>
      </w:tr>
    </w:tbl>
    <w:tbl>
      <w:tblPr>
        <w:tblW w:w="5000" w:type="pct"/>
        <w:tblCellMar>
          <w:left w:w="28" w:type="dxa"/>
          <w:right w:w="28" w:type="dxa"/>
        </w:tblCellMar>
        <w:tblLook w:val="04A0" w:firstRow="1" w:lastRow="0" w:firstColumn="1" w:lastColumn="0" w:noHBand="0" w:noVBand="1"/>
      </w:tblPr>
      <w:tblGrid>
        <w:gridCol w:w="9411"/>
      </w:tblGrid>
      <w:tr w:rsidR="002331E8" w:rsidRPr="00F4522E" w:rsidTr="00E076DB">
        <w:trPr>
          <w:trHeight w:val="428"/>
        </w:trPr>
        <w:tc>
          <w:tcPr>
            <w:tcW w:w="5000" w:type="pct"/>
            <w:shd w:val="clear" w:color="auto" w:fill="FAE1E4" w:themeFill="accent3" w:themeFillTint="33"/>
            <w:noWrap/>
            <w:vAlign w:val="center"/>
            <w:hideMark/>
          </w:tcPr>
          <w:p w:rsidR="002331E8" w:rsidRPr="00F4522E" w:rsidRDefault="00D21927" w:rsidP="00120FB7">
            <w:pPr>
              <w:snapToGrid w:val="0"/>
              <w:spacing w:beforeLines="20" w:before="65" w:afterLines="20" w:after="65"/>
              <w:ind w:left="334" w:hangingChars="149" w:hanging="334"/>
              <w:jc w:val="both"/>
              <w:rPr>
                <w:rFonts w:eastAsia="標楷體"/>
                <w:kern w:val="0"/>
                <w:szCs w:val="24"/>
              </w:rPr>
            </w:pPr>
            <w:r w:rsidRPr="00D21927">
              <w:rPr>
                <w:rFonts w:eastAsia="標楷體" w:hint="eastAsia"/>
                <w:spacing w:val="12"/>
                <w:sz w:val="20"/>
              </w:rPr>
              <w:t>Q15.</w:t>
            </w:r>
            <w:r w:rsidRPr="00D21927">
              <w:rPr>
                <w:rFonts w:eastAsia="標楷體" w:hint="eastAsia"/>
                <w:spacing w:val="12"/>
                <w:sz w:val="20"/>
              </w:rPr>
              <w:t>請問您會向哪些單位提出檢舉</w:t>
            </w:r>
            <w:r w:rsidR="002331E8" w:rsidRPr="00F4522E">
              <w:rPr>
                <w:rFonts w:eastAsia="標楷體"/>
                <w:spacing w:val="12"/>
                <w:sz w:val="20"/>
              </w:rPr>
              <w:t>？</w:t>
            </w:r>
            <w:r w:rsidR="002331E8" w:rsidRPr="00F4522E">
              <w:rPr>
                <w:rFonts w:eastAsia="標楷體"/>
                <w:spacing w:val="12"/>
                <w:sz w:val="20"/>
              </w:rPr>
              <w:t>(</w:t>
            </w:r>
            <w:r w:rsidR="002331E8" w:rsidRPr="00F4522E">
              <w:rPr>
                <w:rFonts w:eastAsia="標楷體"/>
                <w:spacing w:val="12"/>
                <w:sz w:val="20"/>
              </w:rPr>
              <w:t>有效樣本數</w:t>
            </w:r>
            <w:r w:rsidR="002331E8" w:rsidRPr="00F4522E">
              <w:rPr>
                <w:rFonts w:eastAsia="標楷體"/>
                <w:spacing w:val="12"/>
                <w:sz w:val="20"/>
              </w:rPr>
              <w:t>=</w:t>
            </w:r>
            <w:r>
              <w:rPr>
                <w:rFonts w:eastAsia="標楷體"/>
                <w:spacing w:val="12"/>
                <w:sz w:val="20"/>
              </w:rPr>
              <w:t>653</w:t>
            </w:r>
            <w:r w:rsidR="002331E8" w:rsidRPr="00F4522E">
              <w:rPr>
                <w:rFonts w:eastAsia="標楷體"/>
                <w:spacing w:val="12"/>
                <w:sz w:val="20"/>
              </w:rPr>
              <w:t>)</w:t>
            </w:r>
          </w:p>
        </w:tc>
      </w:tr>
    </w:tbl>
    <w:p w:rsidR="002331E8" w:rsidRPr="00F4522E" w:rsidRDefault="002331E8" w:rsidP="002331E8">
      <w:pPr>
        <w:widowControl/>
        <w:adjustRightInd/>
        <w:textAlignment w:val="auto"/>
        <w:rPr>
          <w:rFonts w:eastAsia="標楷體"/>
          <w:spacing w:val="12"/>
          <w:sz w:val="28"/>
          <w:szCs w:val="28"/>
        </w:rPr>
      </w:pPr>
    </w:p>
    <w:p w:rsidR="002331E8" w:rsidRDefault="002331E8" w:rsidP="002331E8">
      <w:pPr>
        <w:widowControl/>
        <w:adjustRightInd/>
        <w:textAlignment w:val="auto"/>
        <w:rPr>
          <w:rFonts w:eastAsia="標楷體"/>
          <w:spacing w:val="12"/>
          <w:sz w:val="28"/>
          <w:szCs w:val="28"/>
        </w:rPr>
      </w:pPr>
      <w:r>
        <w:rPr>
          <w:rFonts w:eastAsia="標楷體"/>
          <w:spacing w:val="12"/>
          <w:sz w:val="28"/>
          <w:szCs w:val="28"/>
        </w:rPr>
        <w:br w:type="page"/>
      </w:r>
    </w:p>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Pr>
          <w:rFonts w:eastAsia="標楷體" w:hint="eastAsia"/>
          <w:spacing w:val="12"/>
          <w:sz w:val="28"/>
          <w:szCs w:val="28"/>
        </w:rPr>
        <w:lastRenderedPageBreak/>
        <w:t>對於</w:t>
      </w:r>
      <w:r w:rsidRPr="00F4522E">
        <w:rPr>
          <w:rFonts w:eastAsia="標楷體"/>
          <w:spacing w:val="12"/>
          <w:sz w:val="28"/>
          <w:szCs w:val="28"/>
        </w:rPr>
        <w:t>不會提出檢舉之廠商，進一步詢問不提出檢舉的原因。</w:t>
      </w:r>
      <w:r w:rsidR="00575571">
        <w:rPr>
          <w:rFonts w:eastAsia="標楷體" w:hint="eastAsia"/>
          <w:spacing w:val="12"/>
          <w:sz w:val="28"/>
          <w:szCs w:val="28"/>
        </w:rPr>
        <w:t>各</w:t>
      </w:r>
      <w:r w:rsidRPr="00F4522E">
        <w:rPr>
          <w:rFonts w:eastAsia="標楷體"/>
          <w:spacing w:val="12"/>
          <w:sz w:val="28"/>
          <w:szCs w:val="28"/>
        </w:rPr>
        <w:t>有</w:t>
      </w:r>
      <w:r w:rsidR="00575571">
        <w:rPr>
          <w:rFonts w:eastAsia="標楷體" w:hint="eastAsia"/>
          <w:spacing w:val="12"/>
          <w:sz w:val="28"/>
          <w:szCs w:val="28"/>
        </w:rPr>
        <w:t>10</w:t>
      </w:r>
      <w:r w:rsidRPr="00F4522E">
        <w:rPr>
          <w:rFonts w:eastAsia="標楷體"/>
          <w:spacing w:val="12"/>
          <w:sz w:val="28"/>
          <w:szCs w:val="28"/>
        </w:rPr>
        <w:t>位廠商表示「</w:t>
      </w:r>
      <w:r w:rsidR="00575571" w:rsidRPr="00575571">
        <w:rPr>
          <w:rFonts w:eastAsia="標楷體" w:hint="eastAsia"/>
          <w:spacing w:val="12"/>
          <w:sz w:val="28"/>
          <w:szCs w:val="28"/>
        </w:rPr>
        <w:t>怕曝光，影響以後辦事</w:t>
      </w:r>
      <w:r w:rsidRPr="00F4522E">
        <w:rPr>
          <w:rFonts w:eastAsia="標楷體"/>
          <w:spacing w:val="12"/>
          <w:sz w:val="28"/>
          <w:szCs w:val="28"/>
        </w:rPr>
        <w:t>」</w:t>
      </w:r>
      <w:r w:rsidRPr="00F4522E">
        <w:rPr>
          <w:rFonts w:eastAsia="標楷體"/>
          <w:spacing w:val="12"/>
          <w:sz w:val="28"/>
          <w:szCs w:val="28"/>
        </w:rPr>
        <w:t>(</w:t>
      </w:r>
      <w:r w:rsidR="00575571">
        <w:rPr>
          <w:rFonts w:eastAsia="標楷體" w:hint="eastAsia"/>
          <w:spacing w:val="12"/>
          <w:sz w:val="28"/>
          <w:szCs w:val="28"/>
        </w:rPr>
        <w:t>24.4%</w:t>
      </w:r>
      <w:r w:rsidRPr="00F4522E">
        <w:rPr>
          <w:rFonts w:eastAsia="標楷體"/>
          <w:spacing w:val="12"/>
          <w:sz w:val="28"/>
          <w:szCs w:val="28"/>
        </w:rPr>
        <w:t>)</w:t>
      </w:r>
      <w:r w:rsidR="00575571">
        <w:rPr>
          <w:rFonts w:eastAsia="標楷體" w:hint="eastAsia"/>
          <w:spacing w:val="12"/>
          <w:sz w:val="28"/>
          <w:szCs w:val="28"/>
        </w:rPr>
        <w:t>、</w:t>
      </w:r>
      <w:r w:rsidR="00575571" w:rsidRPr="00F4522E">
        <w:rPr>
          <w:rFonts w:eastAsia="標楷體"/>
          <w:spacing w:val="12"/>
          <w:sz w:val="28"/>
          <w:szCs w:val="28"/>
        </w:rPr>
        <w:t>「</w:t>
      </w:r>
      <w:r w:rsidR="00575571" w:rsidRPr="00575571">
        <w:rPr>
          <w:rFonts w:eastAsia="標楷體" w:hint="eastAsia"/>
          <w:spacing w:val="12"/>
          <w:sz w:val="28"/>
          <w:szCs w:val="28"/>
        </w:rPr>
        <w:t>怕遭到報復</w:t>
      </w:r>
      <w:r w:rsidR="00575571" w:rsidRPr="00F4522E">
        <w:rPr>
          <w:rFonts w:eastAsia="標楷體"/>
          <w:spacing w:val="12"/>
          <w:sz w:val="28"/>
          <w:szCs w:val="28"/>
        </w:rPr>
        <w:t>」</w:t>
      </w:r>
      <w:r w:rsidR="00575571" w:rsidRPr="00F4522E">
        <w:rPr>
          <w:rFonts w:eastAsia="標楷體"/>
          <w:spacing w:val="12"/>
          <w:sz w:val="28"/>
          <w:szCs w:val="28"/>
        </w:rPr>
        <w:t>(</w:t>
      </w:r>
      <w:r w:rsidR="00575571">
        <w:rPr>
          <w:rFonts w:eastAsia="標楷體" w:hint="eastAsia"/>
          <w:spacing w:val="12"/>
          <w:sz w:val="28"/>
          <w:szCs w:val="28"/>
        </w:rPr>
        <w:t>24.4%</w:t>
      </w:r>
      <w:r w:rsidR="00575571" w:rsidRPr="00F4522E">
        <w:rPr>
          <w:rFonts w:eastAsia="標楷體"/>
          <w:spacing w:val="12"/>
          <w:sz w:val="28"/>
          <w:szCs w:val="28"/>
        </w:rPr>
        <w:t>)</w:t>
      </w:r>
      <w:r w:rsidR="004627E7">
        <w:rPr>
          <w:rFonts w:eastAsia="標楷體" w:hint="eastAsia"/>
          <w:spacing w:val="12"/>
          <w:sz w:val="28"/>
          <w:szCs w:val="28"/>
        </w:rPr>
        <w:t>與</w:t>
      </w:r>
      <w:r w:rsidR="00575571" w:rsidRPr="00F4522E">
        <w:rPr>
          <w:rFonts w:eastAsia="標楷體"/>
          <w:spacing w:val="12"/>
          <w:sz w:val="28"/>
          <w:szCs w:val="28"/>
        </w:rPr>
        <w:t>「</w:t>
      </w:r>
      <w:r w:rsidR="00575571" w:rsidRPr="00575571">
        <w:rPr>
          <w:rFonts w:eastAsia="標楷體" w:hint="eastAsia"/>
          <w:spacing w:val="12"/>
          <w:sz w:val="28"/>
          <w:szCs w:val="28"/>
        </w:rPr>
        <w:t>擔心後續流程麻煩</w:t>
      </w:r>
      <w:r w:rsidR="00575571" w:rsidRPr="00F4522E">
        <w:rPr>
          <w:rFonts w:eastAsia="標楷體"/>
          <w:spacing w:val="12"/>
          <w:sz w:val="28"/>
          <w:szCs w:val="28"/>
        </w:rPr>
        <w:t>」</w:t>
      </w:r>
      <w:r w:rsidR="00575571" w:rsidRPr="00F4522E">
        <w:rPr>
          <w:rFonts w:eastAsia="標楷體"/>
          <w:spacing w:val="12"/>
          <w:sz w:val="28"/>
          <w:szCs w:val="28"/>
        </w:rPr>
        <w:t>(</w:t>
      </w:r>
      <w:r w:rsidR="00575571">
        <w:rPr>
          <w:rFonts w:eastAsia="標楷體" w:hint="eastAsia"/>
          <w:spacing w:val="12"/>
          <w:sz w:val="28"/>
          <w:szCs w:val="28"/>
        </w:rPr>
        <w:t>24.4%</w:t>
      </w:r>
      <w:r w:rsidR="00575571" w:rsidRPr="00F4522E">
        <w:rPr>
          <w:rFonts w:eastAsia="標楷體"/>
          <w:spacing w:val="12"/>
          <w:sz w:val="28"/>
          <w:szCs w:val="28"/>
        </w:rPr>
        <w:t>)</w:t>
      </w:r>
      <w:r w:rsidRPr="00F4522E">
        <w:rPr>
          <w:rFonts w:eastAsia="標楷體"/>
          <w:spacing w:val="12"/>
          <w:sz w:val="28"/>
          <w:szCs w:val="28"/>
        </w:rPr>
        <w:t>；其次有</w:t>
      </w:r>
      <w:r w:rsidR="00575571">
        <w:rPr>
          <w:rFonts w:eastAsia="標楷體" w:hint="eastAsia"/>
          <w:spacing w:val="12"/>
          <w:sz w:val="28"/>
          <w:szCs w:val="28"/>
        </w:rPr>
        <w:t>5</w:t>
      </w:r>
      <w:r w:rsidRPr="00F4522E">
        <w:rPr>
          <w:rFonts w:eastAsia="標楷體"/>
          <w:spacing w:val="12"/>
          <w:sz w:val="28"/>
          <w:szCs w:val="28"/>
        </w:rPr>
        <w:t>位廠商提到「</w:t>
      </w:r>
      <w:r w:rsidR="00575571" w:rsidRPr="00575571">
        <w:rPr>
          <w:rFonts w:eastAsia="標楷體" w:hint="eastAsia"/>
          <w:spacing w:val="12"/>
          <w:sz w:val="28"/>
          <w:szCs w:val="28"/>
        </w:rPr>
        <w:t>沒有證據，只好作罷</w:t>
      </w:r>
      <w:r w:rsidRPr="00F4522E">
        <w:rPr>
          <w:rFonts w:eastAsia="標楷體"/>
          <w:spacing w:val="12"/>
          <w:sz w:val="28"/>
          <w:szCs w:val="28"/>
        </w:rPr>
        <w:t>」</w:t>
      </w:r>
      <w:r w:rsidRPr="00F4522E">
        <w:rPr>
          <w:rFonts w:eastAsia="標楷體"/>
          <w:spacing w:val="12"/>
          <w:sz w:val="28"/>
          <w:szCs w:val="28"/>
        </w:rPr>
        <w:t>(</w:t>
      </w:r>
      <w:r w:rsidR="00575571">
        <w:rPr>
          <w:rFonts w:eastAsia="標楷體"/>
          <w:spacing w:val="12"/>
          <w:sz w:val="28"/>
          <w:szCs w:val="28"/>
        </w:rPr>
        <w:t>12.2</w:t>
      </w:r>
      <w:r w:rsidRPr="00F4522E">
        <w:rPr>
          <w:rFonts w:eastAsia="標楷體"/>
          <w:spacing w:val="12"/>
          <w:sz w:val="28"/>
          <w:szCs w:val="28"/>
        </w:rPr>
        <w:t>%)</w:t>
      </w:r>
      <w:r w:rsidRPr="00F4522E">
        <w:rPr>
          <w:rFonts w:eastAsia="標楷體"/>
          <w:spacing w:val="12"/>
          <w:sz w:val="28"/>
          <w:szCs w:val="28"/>
        </w:rPr>
        <w:t>；再其次則</w:t>
      </w:r>
      <w:r w:rsidR="00575571">
        <w:rPr>
          <w:rFonts w:eastAsia="標楷體" w:hint="eastAsia"/>
          <w:spacing w:val="12"/>
          <w:sz w:val="28"/>
          <w:szCs w:val="28"/>
        </w:rPr>
        <w:t>各</w:t>
      </w:r>
      <w:r w:rsidRPr="00F4522E">
        <w:rPr>
          <w:rFonts w:eastAsia="標楷體"/>
          <w:spacing w:val="12"/>
          <w:sz w:val="28"/>
          <w:szCs w:val="28"/>
        </w:rPr>
        <w:t>有</w:t>
      </w:r>
      <w:r w:rsidR="00575571">
        <w:rPr>
          <w:rFonts w:eastAsia="標楷體" w:hint="eastAsia"/>
          <w:spacing w:val="12"/>
          <w:sz w:val="28"/>
          <w:szCs w:val="28"/>
        </w:rPr>
        <w:t>4</w:t>
      </w:r>
      <w:r w:rsidRPr="00F4522E">
        <w:rPr>
          <w:rFonts w:eastAsia="標楷體"/>
          <w:spacing w:val="12"/>
          <w:sz w:val="28"/>
          <w:szCs w:val="28"/>
        </w:rPr>
        <w:t>位廠商認為「</w:t>
      </w:r>
      <w:r w:rsidR="00575571" w:rsidRPr="00575571">
        <w:rPr>
          <w:rFonts w:eastAsia="標楷體" w:hint="eastAsia"/>
          <w:spacing w:val="12"/>
          <w:sz w:val="28"/>
          <w:szCs w:val="28"/>
        </w:rPr>
        <w:t>怕耽誤自己申請的案件</w:t>
      </w:r>
      <w:r w:rsidRPr="00F4522E">
        <w:rPr>
          <w:rFonts w:eastAsia="標楷體"/>
          <w:spacing w:val="12"/>
          <w:sz w:val="28"/>
          <w:szCs w:val="28"/>
        </w:rPr>
        <w:t>」</w:t>
      </w:r>
      <w:r w:rsidRPr="00F4522E">
        <w:rPr>
          <w:rFonts w:eastAsia="標楷體"/>
          <w:spacing w:val="12"/>
          <w:sz w:val="28"/>
          <w:szCs w:val="28"/>
        </w:rPr>
        <w:t>(</w:t>
      </w:r>
      <w:r w:rsidR="00575571">
        <w:rPr>
          <w:rFonts w:eastAsia="標楷體"/>
          <w:spacing w:val="12"/>
          <w:sz w:val="28"/>
          <w:szCs w:val="28"/>
        </w:rPr>
        <w:t>9.8</w:t>
      </w:r>
      <w:r w:rsidRPr="00F4522E">
        <w:rPr>
          <w:rFonts w:eastAsia="標楷體"/>
          <w:spacing w:val="12"/>
          <w:sz w:val="28"/>
          <w:szCs w:val="28"/>
        </w:rPr>
        <w:t>%)</w:t>
      </w:r>
      <w:r w:rsidR="00575571">
        <w:rPr>
          <w:rFonts w:eastAsia="標楷體" w:hint="eastAsia"/>
          <w:spacing w:val="12"/>
          <w:sz w:val="28"/>
          <w:szCs w:val="28"/>
        </w:rPr>
        <w:t>、</w:t>
      </w:r>
      <w:r w:rsidR="00575571" w:rsidRPr="00575571">
        <w:rPr>
          <w:rFonts w:eastAsia="標楷體" w:hint="eastAsia"/>
          <w:spacing w:val="12"/>
          <w:sz w:val="28"/>
          <w:szCs w:val="28"/>
        </w:rPr>
        <w:t>「司空見慣，檢舉也沒用」</w:t>
      </w:r>
      <w:r w:rsidR="00575571" w:rsidRPr="00575571">
        <w:rPr>
          <w:rFonts w:eastAsia="標楷體" w:hint="eastAsia"/>
          <w:spacing w:val="12"/>
          <w:sz w:val="28"/>
          <w:szCs w:val="28"/>
        </w:rPr>
        <w:t>(</w:t>
      </w:r>
      <w:r w:rsidR="00575571">
        <w:rPr>
          <w:rFonts w:eastAsia="標楷體"/>
          <w:spacing w:val="12"/>
          <w:sz w:val="28"/>
          <w:szCs w:val="28"/>
        </w:rPr>
        <w:t>9.8</w:t>
      </w:r>
      <w:r w:rsidR="00575571" w:rsidRPr="00575571">
        <w:rPr>
          <w:rFonts w:eastAsia="標楷體" w:hint="eastAsia"/>
          <w:spacing w:val="12"/>
          <w:sz w:val="28"/>
          <w:szCs w:val="28"/>
        </w:rPr>
        <w:t>%)</w:t>
      </w:r>
      <w:r w:rsidRPr="00F4522E">
        <w:rPr>
          <w:rFonts w:eastAsia="標楷體"/>
          <w:spacing w:val="12"/>
          <w:sz w:val="28"/>
          <w:szCs w:val="28"/>
        </w:rPr>
        <w:t>。其餘不會檢舉的原因所</w:t>
      </w:r>
      <w:proofErr w:type="gramStart"/>
      <w:r w:rsidRPr="00F4522E">
        <w:rPr>
          <w:rFonts w:eastAsia="標楷體"/>
          <w:spacing w:val="12"/>
          <w:sz w:val="28"/>
          <w:szCs w:val="28"/>
        </w:rPr>
        <w:t>佔</w:t>
      </w:r>
      <w:proofErr w:type="gramEnd"/>
      <w:r w:rsidRPr="00F4522E">
        <w:rPr>
          <w:rFonts w:eastAsia="標楷體"/>
          <w:spacing w:val="12"/>
          <w:sz w:val="28"/>
          <w:szCs w:val="28"/>
        </w:rPr>
        <w:t>之比例相對較低，詳見表</w:t>
      </w:r>
      <w:r>
        <w:rPr>
          <w:rFonts w:eastAsia="標楷體"/>
          <w:spacing w:val="12"/>
          <w:sz w:val="28"/>
          <w:szCs w:val="28"/>
        </w:rPr>
        <w:t>5-</w:t>
      </w:r>
      <w:r w:rsidR="00462A33">
        <w:rPr>
          <w:rFonts w:eastAsia="標楷體" w:hint="eastAsia"/>
          <w:spacing w:val="12"/>
          <w:sz w:val="28"/>
          <w:szCs w:val="28"/>
        </w:rPr>
        <w:t>4</w:t>
      </w:r>
      <w:r w:rsidRPr="00F4522E">
        <w:rPr>
          <w:rFonts w:eastAsia="標楷體"/>
          <w:spacing w:val="12"/>
          <w:sz w:val="28"/>
          <w:szCs w:val="28"/>
        </w:rPr>
        <w:t>。</w:t>
      </w:r>
    </w:p>
    <w:tbl>
      <w:tblPr>
        <w:tblW w:w="5000" w:type="pct"/>
        <w:tblInd w:w="-1" w:type="dxa"/>
        <w:tblCellMar>
          <w:left w:w="28" w:type="dxa"/>
          <w:right w:w="28" w:type="dxa"/>
        </w:tblCellMar>
        <w:tblLook w:val="04A0" w:firstRow="1" w:lastRow="0" w:firstColumn="1" w:lastColumn="0" w:noHBand="0" w:noVBand="1"/>
      </w:tblPr>
      <w:tblGrid>
        <w:gridCol w:w="9411"/>
      </w:tblGrid>
      <w:tr w:rsidR="002331E8" w:rsidRPr="00F4522E" w:rsidTr="00E076DB">
        <w:trPr>
          <w:trHeight w:val="323"/>
        </w:trPr>
        <w:tc>
          <w:tcPr>
            <w:tcW w:w="4972" w:type="pct"/>
            <w:shd w:val="clear" w:color="auto" w:fill="auto"/>
            <w:noWrap/>
            <w:vAlign w:val="center"/>
            <w:hideMark/>
          </w:tcPr>
          <w:p w:rsidR="002331E8" w:rsidRPr="00F4522E" w:rsidRDefault="002331E8" w:rsidP="00954B86">
            <w:pPr>
              <w:jc w:val="center"/>
              <w:rPr>
                <w:rFonts w:eastAsia="標楷體"/>
                <w:spacing w:val="12"/>
                <w:sz w:val="20"/>
              </w:rPr>
            </w:pPr>
            <w:bookmarkStart w:id="138" w:name="_Toc518992203"/>
            <w:r w:rsidRPr="00F4522E">
              <w:rPr>
                <w:rFonts w:eastAsia="標楷體"/>
                <w:spacing w:val="12"/>
                <w:sz w:val="20"/>
              </w:rPr>
              <w:t>表</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表</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462A33">
              <w:rPr>
                <w:rFonts w:eastAsia="標楷體"/>
                <w:noProof/>
                <w:spacing w:val="12"/>
                <w:sz w:val="20"/>
              </w:rPr>
              <w:t>4</w:t>
            </w:r>
            <w:r w:rsidR="00551A60" w:rsidRPr="00F4522E">
              <w:rPr>
                <w:rFonts w:eastAsia="標楷體"/>
                <w:spacing w:val="12"/>
                <w:sz w:val="20"/>
              </w:rPr>
              <w:fldChar w:fldCharType="end"/>
            </w:r>
            <w:r w:rsidRPr="00F4522E">
              <w:rPr>
                <w:rFonts w:eastAsia="標楷體"/>
                <w:spacing w:val="12"/>
                <w:sz w:val="20"/>
              </w:rPr>
              <w:t>廠商不願提出檢舉原因分析表</w:t>
            </w:r>
            <w:bookmarkEnd w:id="138"/>
          </w:p>
        </w:tc>
      </w:tr>
    </w:tbl>
    <w:tbl>
      <w:tblPr>
        <w:tblStyle w:val="3-31"/>
        <w:tblW w:w="4888" w:type="pct"/>
        <w:tblInd w:w="108" w:type="dxa"/>
        <w:tblLook w:val="04A0" w:firstRow="1" w:lastRow="0" w:firstColumn="1" w:lastColumn="0" w:noHBand="0" w:noVBand="1"/>
      </w:tblPr>
      <w:tblGrid>
        <w:gridCol w:w="6095"/>
        <w:gridCol w:w="1684"/>
        <w:gridCol w:w="1578"/>
      </w:tblGrid>
      <w:tr w:rsidR="002331E8" w:rsidRPr="00F4522E" w:rsidTr="00954B8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3257" w:type="pct"/>
            <w:noWrap/>
            <w:hideMark/>
          </w:tcPr>
          <w:p w:rsidR="002331E8" w:rsidRPr="00F4522E" w:rsidRDefault="002331E8" w:rsidP="00954B86">
            <w:pPr>
              <w:widowControl/>
              <w:adjustRightInd/>
              <w:textAlignment w:val="auto"/>
              <w:rPr>
                <w:rFonts w:eastAsia="標楷體"/>
                <w:bCs w:val="0"/>
                <w:color w:val="FFFFFF"/>
                <w:kern w:val="0"/>
                <w:szCs w:val="24"/>
              </w:rPr>
            </w:pPr>
            <w:r w:rsidRPr="00F4522E">
              <w:rPr>
                <w:rFonts w:eastAsia="標楷體"/>
                <w:bCs w:val="0"/>
                <w:color w:val="FFFFFF"/>
                <w:kern w:val="0"/>
                <w:szCs w:val="24"/>
              </w:rPr>
              <w:t>項目</w:t>
            </w:r>
          </w:p>
        </w:tc>
        <w:tc>
          <w:tcPr>
            <w:tcW w:w="900" w:type="pct"/>
            <w:noWrap/>
            <w:hideMark/>
          </w:tcPr>
          <w:p w:rsidR="002331E8" w:rsidRPr="00F4522E" w:rsidRDefault="002331E8"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次數</w:t>
            </w:r>
          </w:p>
        </w:tc>
        <w:tc>
          <w:tcPr>
            <w:tcW w:w="843" w:type="pct"/>
            <w:noWrap/>
            <w:hideMark/>
          </w:tcPr>
          <w:p w:rsidR="002331E8" w:rsidRPr="00F4522E" w:rsidRDefault="002331E8" w:rsidP="00954B86">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百分比</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hideMark/>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怕曝光，影響以後辦事</w:t>
            </w:r>
          </w:p>
        </w:tc>
        <w:tc>
          <w:tcPr>
            <w:tcW w:w="900" w:type="pct"/>
            <w:shd w:val="clear" w:color="auto" w:fill="FFFFFF" w:themeFill="background1"/>
            <w:noWrap/>
            <w:hideMark/>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10</w:t>
            </w:r>
          </w:p>
        </w:tc>
        <w:tc>
          <w:tcPr>
            <w:tcW w:w="843" w:type="pct"/>
            <w:shd w:val="clear" w:color="auto" w:fill="FFFFFF" w:themeFill="background1"/>
            <w:noWrap/>
            <w:hideMark/>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24.4%</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怕遭到報復</w:t>
            </w:r>
          </w:p>
        </w:tc>
        <w:tc>
          <w:tcPr>
            <w:tcW w:w="900"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10</w:t>
            </w:r>
          </w:p>
        </w:tc>
        <w:tc>
          <w:tcPr>
            <w:tcW w:w="843"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24.4%</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擔心後續流程麻煩</w:t>
            </w:r>
          </w:p>
        </w:tc>
        <w:tc>
          <w:tcPr>
            <w:tcW w:w="900"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10</w:t>
            </w:r>
          </w:p>
        </w:tc>
        <w:tc>
          <w:tcPr>
            <w:tcW w:w="843"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24.4%</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沒有證據，只好作罷</w:t>
            </w:r>
          </w:p>
        </w:tc>
        <w:tc>
          <w:tcPr>
            <w:tcW w:w="900"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5</w:t>
            </w:r>
          </w:p>
        </w:tc>
        <w:tc>
          <w:tcPr>
            <w:tcW w:w="843"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12.2%</w:t>
            </w:r>
          </w:p>
        </w:tc>
      </w:tr>
      <w:tr w:rsidR="00D21927"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怕耽誤自己申請的案件</w:t>
            </w:r>
          </w:p>
        </w:tc>
        <w:tc>
          <w:tcPr>
            <w:tcW w:w="900"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4</w:t>
            </w:r>
          </w:p>
        </w:tc>
        <w:tc>
          <w:tcPr>
            <w:tcW w:w="843"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9.8%</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司空見慣，檢舉也沒用</w:t>
            </w:r>
          </w:p>
        </w:tc>
        <w:tc>
          <w:tcPr>
            <w:tcW w:w="900"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4</w:t>
            </w:r>
          </w:p>
        </w:tc>
        <w:tc>
          <w:tcPr>
            <w:tcW w:w="843"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9.8%</w:t>
            </w:r>
          </w:p>
        </w:tc>
      </w:tr>
      <w:tr w:rsidR="00D21927" w:rsidRPr="00F4522E" w:rsidTr="00D2192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已經花錢辦好事情，沒必要檢舉</w:t>
            </w:r>
          </w:p>
        </w:tc>
        <w:tc>
          <w:tcPr>
            <w:tcW w:w="900"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2</w:t>
            </w:r>
          </w:p>
        </w:tc>
        <w:tc>
          <w:tcPr>
            <w:tcW w:w="843"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4.9%</w:t>
            </w:r>
          </w:p>
        </w:tc>
      </w:tr>
      <w:tr w:rsidR="00D21927"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257" w:type="pct"/>
            <w:shd w:val="clear" w:color="auto" w:fill="F3DADA" w:themeFill="accent6" w:themeFillTint="33"/>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不會答應索賄要求沒必要檢舉</w:t>
            </w:r>
          </w:p>
        </w:tc>
        <w:tc>
          <w:tcPr>
            <w:tcW w:w="900"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1</w:t>
            </w:r>
          </w:p>
        </w:tc>
        <w:tc>
          <w:tcPr>
            <w:tcW w:w="843" w:type="pct"/>
            <w:shd w:val="clear" w:color="auto" w:fill="F3DADA" w:themeFill="accent6" w:themeFillTint="33"/>
            <w:noWrap/>
          </w:tcPr>
          <w:p w:rsidR="00D21927" w:rsidRPr="002130A8" w:rsidRDefault="00D21927" w:rsidP="00D21927">
            <w:pPr>
              <w:jc w:val="right"/>
              <w:cnfStyle w:val="000000000000" w:firstRow="0" w:lastRow="0" w:firstColumn="0" w:lastColumn="0" w:oddVBand="0" w:evenVBand="0" w:oddHBand="0" w:evenHBand="0" w:firstRowFirstColumn="0" w:firstRowLastColumn="0" w:lastRowFirstColumn="0" w:lastRowLastColumn="0"/>
            </w:pPr>
            <w:r w:rsidRPr="002130A8">
              <w:rPr>
                <w:rFonts w:hint="eastAsia"/>
              </w:rPr>
              <w:t>2.4%</w:t>
            </w:r>
          </w:p>
        </w:tc>
      </w:tr>
      <w:tr w:rsidR="00D21927" w:rsidRPr="00F4522E" w:rsidTr="00D2192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57" w:type="pct"/>
            <w:noWrap/>
          </w:tcPr>
          <w:p w:rsidR="00D21927" w:rsidRPr="00D21927" w:rsidRDefault="00D21927" w:rsidP="00D21927">
            <w:pPr>
              <w:rPr>
                <w:rFonts w:ascii="標楷體" w:eastAsia="標楷體" w:hAnsi="標楷體"/>
                <w:b w:val="0"/>
              </w:rPr>
            </w:pPr>
            <w:r w:rsidRPr="00D21927">
              <w:rPr>
                <w:rFonts w:ascii="標楷體" w:eastAsia="標楷體" w:hAnsi="標楷體" w:hint="eastAsia"/>
                <w:b w:val="0"/>
              </w:rPr>
              <w:t>不知道/無意見/未回答</w:t>
            </w:r>
          </w:p>
        </w:tc>
        <w:tc>
          <w:tcPr>
            <w:tcW w:w="900" w:type="pct"/>
            <w:shd w:val="clear" w:color="auto" w:fill="FFFFFF" w:themeFill="background1"/>
            <w:noWrap/>
          </w:tcPr>
          <w:p w:rsidR="00D21927" w:rsidRPr="002130A8"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6</w:t>
            </w:r>
          </w:p>
        </w:tc>
        <w:tc>
          <w:tcPr>
            <w:tcW w:w="843" w:type="pct"/>
            <w:shd w:val="clear" w:color="auto" w:fill="FFFFFF" w:themeFill="background1"/>
            <w:noWrap/>
          </w:tcPr>
          <w:p w:rsidR="00D21927" w:rsidRDefault="00D21927" w:rsidP="00D21927">
            <w:pPr>
              <w:jc w:val="right"/>
              <w:cnfStyle w:val="000000100000" w:firstRow="0" w:lastRow="0" w:firstColumn="0" w:lastColumn="0" w:oddVBand="0" w:evenVBand="0" w:oddHBand="1" w:evenHBand="0" w:firstRowFirstColumn="0" w:firstRowLastColumn="0" w:lastRowFirstColumn="0" w:lastRowLastColumn="0"/>
            </w:pPr>
            <w:r w:rsidRPr="002130A8">
              <w:rPr>
                <w:rFonts w:hint="eastAsia"/>
              </w:rPr>
              <w:t>14.6%</w:t>
            </w:r>
          </w:p>
        </w:tc>
      </w:tr>
    </w:tbl>
    <w:tbl>
      <w:tblPr>
        <w:tblW w:w="5000" w:type="pct"/>
        <w:tblCellMar>
          <w:left w:w="28" w:type="dxa"/>
          <w:right w:w="28" w:type="dxa"/>
        </w:tblCellMar>
        <w:tblLook w:val="04A0" w:firstRow="1" w:lastRow="0" w:firstColumn="1" w:lastColumn="0" w:noHBand="0" w:noVBand="1"/>
      </w:tblPr>
      <w:tblGrid>
        <w:gridCol w:w="9411"/>
      </w:tblGrid>
      <w:tr w:rsidR="002331E8" w:rsidRPr="00F4522E" w:rsidTr="00954B86">
        <w:trPr>
          <w:trHeight w:val="428"/>
        </w:trPr>
        <w:tc>
          <w:tcPr>
            <w:tcW w:w="5000" w:type="pct"/>
            <w:tcBorders>
              <w:left w:val="nil"/>
              <w:bottom w:val="dotted" w:sz="4" w:space="0" w:color="E66C7D" w:themeColor="accent3"/>
            </w:tcBorders>
            <w:shd w:val="clear" w:color="auto" w:fill="FAE1E4" w:themeFill="accent3" w:themeFillTint="33"/>
            <w:noWrap/>
            <w:vAlign w:val="center"/>
            <w:hideMark/>
          </w:tcPr>
          <w:p w:rsidR="002331E8" w:rsidRPr="00F4522E" w:rsidRDefault="00D21927" w:rsidP="00120FB7">
            <w:pPr>
              <w:snapToGrid w:val="0"/>
              <w:spacing w:beforeLines="20" w:before="65" w:afterLines="20" w:after="65"/>
              <w:ind w:left="334" w:hangingChars="149" w:hanging="334"/>
              <w:jc w:val="both"/>
              <w:rPr>
                <w:rFonts w:eastAsia="標楷體"/>
                <w:kern w:val="0"/>
                <w:szCs w:val="24"/>
              </w:rPr>
            </w:pPr>
            <w:r w:rsidRPr="00D21927">
              <w:rPr>
                <w:rFonts w:eastAsia="標楷體" w:hint="eastAsia"/>
                <w:spacing w:val="12"/>
                <w:sz w:val="20"/>
              </w:rPr>
              <w:t>Q16.</w:t>
            </w:r>
            <w:r w:rsidRPr="00D21927">
              <w:rPr>
                <w:rFonts w:eastAsia="標楷體" w:hint="eastAsia"/>
                <w:spacing w:val="12"/>
                <w:sz w:val="20"/>
              </w:rPr>
              <w:t>請問您不會提出檢舉的原因是什麼</w:t>
            </w:r>
            <w:r w:rsidR="002331E8" w:rsidRPr="00F4522E">
              <w:rPr>
                <w:rFonts w:eastAsia="標楷體"/>
                <w:spacing w:val="12"/>
                <w:sz w:val="20"/>
              </w:rPr>
              <w:t>？</w:t>
            </w:r>
            <w:r w:rsidR="002331E8" w:rsidRPr="00F4522E">
              <w:rPr>
                <w:rFonts w:eastAsia="標楷體"/>
                <w:spacing w:val="12"/>
                <w:sz w:val="20"/>
              </w:rPr>
              <w:t>(</w:t>
            </w:r>
            <w:r w:rsidR="002331E8" w:rsidRPr="00F4522E">
              <w:rPr>
                <w:rFonts w:eastAsia="標楷體"/>
                <w:spacing w:val="12"/>
                <w:sz w:val="20"/>
              </w:rPr>
              <w:t>有效樣本數</w:t>
            </w:r>
            <w:r w:rsidR="002331E8" w:rsidRPr="00F4522E">
              <w:rPr>
                <w:rFonts w:eastAsia="標楷體"/>
                <w:spacing w:val="12"/>
                <w:sz w:val="20"/>
              </w:rPr>
              <w:t>=</w:t>
            </w:r>
            <w:r>
              <w:rPr>
                <w:rFonts w:eastAsia="標楷體"/>
                <w:spacing w:val="12"/>
                <w:sz w:val="20"/>
              </w:rPr>
              <w:t>41</w:t>
            </w:r>
            <w:r w:rsidR="002331E8" w:rsidRPr="00F4522E">
              <w:rPr>
                <w:rFonts w:eastAsia="標楷體"/>
                <w:spacing w:val="12"/>
                <w:sz w:val="20"/>
              </w:rPr>
              <w:t>)</w:t>
            </w:r>
          </w:p>
        </w:tc>
      </w:tr>
    </w:tbl>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p>
    <w:p w:rsidR="002331E8" w:rsidRPr="00F4522E" w:rsidRDefault="002331E8" w:rsidP="002331E8">
      <w:pPr>
        <w:widowControl/>
        <w:adjustRightInd/>
        <w:textAlignment w:val="auto"/>
        <w:rPr>
          <w:rFonts w:eastAsia="標楷體"/>
          <w:spacing w:val="12"/>
          <w:sz w:val="28"/>
          <w:szCs w:val="28"/>
        </w:rPr>
      </w:pPr>
      <w:r w:rsidRPr="00F4522E">
        <w:rPr>
          <w:rFonts w:eastAsia="標楷體"/>
          <w:spacing w:val="12"/>
          <w:sz w:val="28"/>
          <w:szCs w:val="28"/>
        </w:rPr>
        <w:br w:type="page"/>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2331E8" w:rsidRPr="00F4522E" w:rsidTr="00954B86">
        <w:trPr>
          <w:trHeight w:val="485"/>
        </w:trPr>
        <w:tc>
          <w:tcPr>
            <w:tcW w:w="9072" w:type="dxa"/>
            <w:shd w:val="clear" w:color="auto" w:fill="auto"/>
            <w:vAlign w:val="center"/>
          </w:tcPr>
          <w:p w:rsidR="002331E8" w:rsidRPr="00F4522E" w:rsidRDefault="002331E8" w:rsidP="00954B86">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lastRenderedPageBreak/>
              <w:drawing>
                <wp:inline distT="0" distB="0" distL="0" distR="0">
                  <wp:extent cx="572770" cy="433070"/>
                  <wp:effectExtent l="0" t="0" r="0" b="508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r w:rsidRPr="00F4522E">
              <w:rPr>
                <w:rFonts w:eastAsia="標楷體"/>
                <w:b/>
                <w:sz w:val="28"/>
                <w:szCs w:val="28"/>
              </w:rPr>
              <w:t>交叉分析</w:t>
            </w:r>
          </w:p>
        </w:tc>
      </w:tr>
    </w:tbl>
    <w:p w:rsidR="002331E8" w:rsidRPr="00F4522E" w:rsidRDefault="002331E8" w:rsidP="002331E8">
      <w:pPr>
        <w:widowControl/>
        <w:autoSpaceDE w:val="0"/>
        <w:autoSpaceDN w:val="0"/>
        <w:snapToGrid w:val="0"/>
        <w:spacing w:before="120" w:after="120" w:line="480" w:lineRule="exact"/>
        <w:ind w:leftChars="118" w:left="283" w:firstLine="680"/>
        <w:jc w:val="both"/>
        <w:textAlignment w:val="bottom"/>
        <w:rPr>
          <w:rFonts w:eastAsia="標楷體"/>
          <w:kern w:val="52"/>
          <w:sz w:val="36"/>
        </w:rPr>
      </w:pPr>
      <w:r w:rsidRPr="00F4522E">
        <w:rPr>
          <w:rFonts w:eastAsia="標楷體"/>
          <w:spacing w:val="20"/>
          <w:kern w:val="0"/>
          <w:sz w:val="28"/>
          <w:szCs w:val="28"/>
        </w:rPr>
        <w:t>將廠商願意提出檢舉的比</w:t>
      </w:r>
      <w:r>
        <w:rPr>
          <w:rFonts w:eastAsia="標楷體"/>
          <w:spacing w:val="20"/>
          <w:kern w:val="0"/>
          <w:sz w:val="28"/>
          <w:szCs w:val="28"/>
        </w:rPr>
        <w:t>例與基本資料進行交叉分析，</w:t>
      </w:r>
      <w:r w:rsidR="00575571" w:rsidRPr="00575571">
        <w:rPr>
          <w:rFonts w:eastAsia="標楷體" w:hint="eastAsia"/>
          <w:spacing w:val="20"/>
          <w:kern w:val="0"/>
          <w:sz w:val="28"/>
          <w:szCs w:val="28"/>
        </w:rPr>
        <w:t>發現比例會因受訪者的</w:t>
      </w:r>
      <w:r w:rsidR="00575571">
        <w:rPr>
          <w:rFonts w:eastAsia="標楷體" w:hint="eastAsia"/>
          <w:spacing w:val="20"/>
          <w:kern w:val="0"/>
          <w:sz w:val="28"/>
          <w:szCs w:val="28"/>
        </w:rPr>
        <w:t>年齡</w:t>
      </w:r>
      <w:r w:rsidR="00575571" w:rsidRPr="00575571">
        <w:rPr>
          <w:rFonts w:eastAsia="標楷體" w:hint="eastAsia"/>
          <w:spacing w:val="20"/>
          <w:kern w:val="0"/>
          <w:sz w:val="28"/>
          <w:szCs w:val="28"/>
        </w:rPr>
        <w:t>之不同而達顯著差異</w:t>
      </w:r>
      <w:r w:rsidR="00575571" w:rsidRPr="00575571">
        <w:rPr>
          <w:rFonts w:eastAsia="標楷體" w:hint="eastAsia"/>
          <w:spacing w:val="20"/>
          <w:kern w:val="0"/>
          <w:sz w:val="28"/>
          <w:szCs w:val="28"/>
        </w:rPr>
        <w:t>(p-value&lt;0.05)</w:t>
      </w:r>
      <w:r w:rsidR="00575571" w:rsidRPr="00575571">
        <w:rPr>
          <w:rFonts w:eastAsia="標楷體" w:hint="eastAsia"/>
          <w:spacing w:val="20"/>
          <w:kern w:val="0"/>
          <w:sz w:val="28"/>
          <w:szCs w:val="28"/>
        </w:rPr>
        <w:t>，但因交叉分析表方格</w:t>
      </w:r>
      <w:r w:rsidR="00575571" w:rsidRPr="00575571">
        <w:rPr>
          <w:rFonts w:eastAsia="標楷體" w:hint="eastAsia"/>
          <w:spacing w:val="20"/>
          <w:kern w:val="0"/>
          <w:sz w:val="28"/>
          <w:szCs w:val="28"/>
        </w:rPr>
        <w:t>(cells)</w:t>
      </w:r>
      <w:r w:rsidR="00575571" w:rsidRPr="00575571">
        <w:rPr>
          <w:rFonts w:eastAsia="標楷體" w:hint="eastAsia"/>
          <w:spacing w:val="20"/>
          <w:kern w:val="0"/>
          <w:sz w:val="28"/>
          <w:szCs w:val="28"/>
        </w:rPr>
        <w:t>內的期望值</w:t>
      </w:r>
      <w:r w:rsidR="00575571" w:rsidRPr="00575571">
        <w:rPr>
          <w:rFonts w:eastAsia="標楷體" w:hint="eastAsia"/>
          <w:spacing w:val="20"/>
          <w:kern w:val="0"/>
          <w:sz w:val="28"/>
          <w:szCs w:val="28"/>
        </w:rPr>
        <w:t>25%</w:t>
      </w:r>
      <w:r w:rsidR="00575571" w:rsidRPr="00575571">
        <w:rPr>
          <w:rFonts w:eastAsia="標楷體" w:hint="eastAsia"/>
          <w:spacing w:val="20"/>
          <w:kern w:val="0"/>
          <w:sz w:val="28"/>
          <w:szCs w:val="28"/>
        </w:rPr>
        <w:t>以上小於</w:t>
      </w:r>
      <w:r w:rsidR="00575571" w:rsidRPr="00575571">
        <w:rPr>
          <w:rFonts w:eastAsia="標楷體" w:hint="eastAsia"/>
          <w:spacing w:val="20"/>
          <w:kern w:val="0"/>
          <w:sz w:val="28"/>
          <w:szCs w:val="28"/>
        </w:rPr>
        <w:t>5</w:t>
      </w:r>
      <w:r w:rsidR="00575571" w:rsidRPr="00575571">
        <w:rPr>
          <w:rFonts w:eastAsia="標楷體" w:hint="eastAsia"/>
          <w:spacing w:val="20"/>
          <w:kern w:val="0"/>
          <w:sz w:val="28"/>
          <w:szCs w:val="28"/>
        </w:rPr>
        <w:t>，不適合以卡方檢定結果進行推論，因此各族群之差異僅供參考。至於</w:t>
      </w:r>
      <w:r w:rsidR="00575571">
        <w:rPr>
          <w:rFonts w:eastAsia="標楷體" w:hint="eastAsia"/>
          <w:spacing w:val="20"/>
          <w:kern w:val="0"/>
          <w:sz w:val="28"/>
          <w:szCs w:val="28"/>
        </w:rPr>
        <w:t>性別、教育程度與居住地區</w:t>
      </w:r>
      <w:r w:rsidR="00575571" w:rsidRPr="00575571">
        <w:rPr>
          <w:rFonts w:eastAsia="標楷體" w:hint="eastAsia"/>
          <w:spacing w:val="20"/>
          <w:kern w:val="0"/>
          <w:sz w:val="28"/>
          <w:szCs w:val="28"/>
        </w:rPr>
        <w:t>的部分則未達顯著差異</w:t>
      </w:r>
      <w:r w:rsidRPr="00F4522E">
        <w:rPr>
          <w:rFonts w:eastAsia="標楷體"/>
          <w:spacing w:val="20"/>
          <w:kern w:val="0"/>
          <w:sz w:val="28"/>
          <w:szCs w:val="28"/>
        </w:rPr>
        <w:t>。</w:t>
      </w:r>
      <w:r w:rsidRPr="00F4522E">
        <w:rPr>
          <w:rFonts w:eastAsia="標楷體"/>
          <w:spacing w:val="20"/>
          <w:kern w:val="0"/>
          <w:sz w:val="28"/>
          <w:szCs w:val="28"/>
        </w:rPr>
        <w:t>(</w:t>
      </w:r>
      <w:r w:rsidRPr="00F4522E">
        <w:rPr>
          <w:rFonts w:eastAsia="標楷體"/>
          <w:spacing w:val="20"/>
          <w:kern w:val="0"/>
          <w:sz w:val="28"/>
          <w:szCs w:val="28"/>
        </w:rPr>
        <w:t>詳如附表</w:t>
      </w:r>
      <w:r w:rsidRPr="00F4522E">
        <w:rPr>
          <w:rFonts w:eastAsia="標楷體"/>
          <w:spacing w:val="20"/>
          <w:kern w:val="0"/>
          <w:sz w:val="28"/>
          <w:szCs w:val="28"/>
        </w:rPr>
        <w:t>1</w:t>
      </w:r>
      <w:r w:rsidR="00462A33">
        <w:rPr>
          <w:rFonts w:eastAsia="標楷體" w:hint="eastAsia"/>
          <w:spacing w:val="20"/>
          <w:kern w:val="0"/>
          <w:sz w:val="28"/>
          <w:szCs w:val="28"/>
        </w:rPr>
        <w:t>2</w:t>
      </w:r>
      <w:r w:rsidRPr="00F4522E">
        <w:rPr>
          <w:rFonts w:eastAsia="標楷體"/>
          <w:spacing w:val="20"/>
          <w:kern w:val="0"/>
          <w:sz w:val="28"/>
          <w:szCs w:val="28"/>
        </w:rPr>
        <w:t>)</w:t>
      </w:r>
    </w:p>
    <w:tbl>
      <w:tblPr>
        <w:tblW w:w="0" w:type="auto"/>
        <w:tblInd w:w="392" w:type="dxa"/>
        <w:tblLayout w:type="fixed"/>
        <w:tblLook w:val="04A0" w:firstRow="1" w:lastRow="0" w:firstColumn="1" w:lastColumn="0" w:noHBand="0" w:noVBand="1"/>
      </w:tblPr>
      <w:tblGrid>
        <w:gridCol w:w="4536"/>
        <w:gridCol w:w="4536"/>
      </w:tblGrid>
      <w:tr w:rsidR="002331E8" w:rsidRPr="00F4522E" w:rsidTr="00E076DB">
        <w:trPr>
          <w:trHeight w:val="7427"/>
        </w:trPr>
        <w:tc>
          <w:tcPr>
            <w:tcW w:w="4536" w:type="dxa"/>
          </w:tcPr>
          <w:p w:rsidR="002331E8" w:rsidRPr="00F4522E" w:rsidRDefault="00575571" w:rsidP="00954B86">
            <w:pPr>
              <w:snapToGrid w:val="0"/>
              <w:ind w:leftChars="-45" w:left="-108"/>
              <w:jc w:val="right"/>
              <w:rPr>
                <w:rFonts w:eastAsia="標楷體"/>
              </w:rPr>
            </w:pPr>
            <w:r w:rsidRPr="00575571">
              <w:rPr>
                <w:rFonts w:eastAsia="標楷體"/>
                <w:noProof/>
              </w:rPr>
              <w:drawing>
                <wp:inline distT="0" distB="0" distL="0" distR="0">
                  <wp:extent cx="2743200" cy="5724525"/>
                  <wp:effectExtent l="0" t="0" r="0"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43200" cy="5724525"/>
                          </a:xfrm>
                          <a:prstGeom prst="rect">
                            <a:avLst/>
                          </a:prstGeom>
                          <a:noFill/>
                          <a:ln>
                            <a:noFill/>
                          </a:ln>
                        </pic:spPr>
                      </pic:pic>
                    </a:graphicData>
                  </a:graphic>
                </wp:inline>
              </w:drawing>
            </w:r>
          </w:p>
        </w:tc>
        <w:tc>
          <w:tcPr>
            <w:tcW w:w="4536" w:type="dxa"/>
          </w:tcPr>
          <w:p w:rsidR="00575571" w:rsidRPr="00F4522E" w:rsidRDefault="00575571" w:rsidP="00575571">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1.</w:t>
            </w:r>
            <w:r w:rsidRPr="00F4522E">
              <w:rPr>
                <w:rFonts w:eastAsia="標楷體"/>
                <w:spacing w:val="20"/>
                <w:kern w:val="0"/>
                <w:sz w:val="28"/>
              </w:rPr>
              <w:t>性別：</w:t>
            </w:r>
            <w:r>
              <w:rPr>
                <w:rFonts w:eastAsia="標楷體" w:hint="eastAsia"/>
                <w:spacing w:val="20"/>
                <w:kern w:val="0"/>
                <w:sz w:val="28"/>
              </w:rPr>
              <w:t>男</w:t>
            </w:r>
            <w:r w:rsidRPr="00F4522E">
              <w:rPr>
                <w:rFonts w:eastAsia="標楷體"/>
                <w:spacing w:val="20"/>
                <w:kern w:val="0"/>
                <w:sz w:val="28"/>
              </w:rPr>
              <w:t>性</w:t>
            </w:r>
            <w:r w:rsidRPr="00F4522E">
              <w:rPr>
                <w:rFonts w:eastAsia="標楷體"/>
                <w:spacing w:val="20"/>
                <w:kern w:val="0"/>
                <w:sz w:val="28"/>
              </w:rPr>
              <w:t>(</w:t>
            </w:r>
            <w:r>
              <w:rPr>
                <w:rFonts w:eastAsia="標楷體"/>
                <w:spacing w:val="20"/>
                <w:kern w:val="0"/>
                <w:sz w:val="28"/>
              </w:rPr>
              <w:t>93.1</w:t>
            </w:r>
            <w:r w:rsidRPr="00F4522E">
              <w:rPr>
                <w:rFonts w:eastAsia="標楷體"/>
                <w:spacing w:val="20"/>
                <w:kern w:val="0"/>
                <w:sz w:val="28"/>
              </w:rPr>
              <w:t>%)</w:t>
            </w:r>
            <w:r>
              <w:rPr>
                <w:rFonts w:eastAsia="標楷體" w:hint="eastAsia"/>
                <w:spacing w:val="20"/>
                <w:kern w:val="0"/>
                <w:sz w:val="28"/>
              </w:rPr>
              <w:t>願意提出檢舉</w:t>
            </w:r>
            <w:r w:rsidRPr="00F4522E">
              <w:rPr>
                <w:rFonts w:eastAsia="標楷體"/>
                <w:spacing w:val="20"/>
                <w:kern w:val="0"/>
                <w:sz w:val="28"/>
              </w:rPr>
              <w:t>的比例較高。</w:t>
            </w:r>
          </w:p>
          <w:p w:rsidR="00575571" w:rsidRPr="00F4522E" w:rsidRDefault="00575571" w:rsidP="00575571">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2.</w:t>
            </w:r>
            <w:r w:rsidRPr="00F4522E">
              <w:rPr>
                <w:rFonts w:eastAsia="標楷體"/>
                <w:spacing w:val="20"/>
                <w:kern w:val="0"/>
                <w:sz w:val="28"/>
              </w:rPr>
              <w:t>年齡：</w:t>
            </w:r>
            <w:r>
              <w:rPr>
                <w:rFonts w:eastAsia="標楷體" w:hint="eastAsia"/>
                <w:spacing w:val="20"/>
                <w:kern w:val="0"/>
                <w:sz w:val="28"/>
              </w:rPr>
              <w:t>2</w:t>
            </w:r>
            <w:r>
              <w:rPr>
                <w:rFonts w:eastAsia="標楷體"/>
                <w:spacing w:val="20"/>
                <w:kern w:val="0"/>
                <w:sz w:val="28"/>
              </w:rPr>
              <w:t>0</w:t>
            </w:r>
            <w:r w:rsidRPr="00F4522E">
              <w:rPr>
                <w:rFonts w:eastAsia="標楷體"/>
                <w:spacing w:val="20"/>
                <w:kern w:val="0"/>
                <w:sz w:val="28"/>
              </w:rPr>
              <w:t>-</w:t>
            </w:r>
            <w:r>
              <w:rPr>
                <w:rFonts w:eastAsia="標楷體"/>
                <w:spacing w:val="20"/>
                <w:kern w:val="0"/>
                <w:sz w:val="28"/>
              </w:rPr>
              <w:t>2</w:t>
            </w:r>
            <w:r w:rsidRPr="00F4522E">
              <w:rPr>
                <w:rFonts w:eastAsia="標楷體"/>
                <w:spacing w:val="20"/>
                <w:kern w:val="0"/>
                <w:sz w:val="28"/>
              </w:rPr>
              <w:t>9</w:t>
            </w:r>
            <w:r w:rsidRPr="00F4522E">
              <w:rPr>
                <w:rFonts w:eastAsia="標楷體"/>
                <w:spacing w:val="20"/>
                <w:kern w:val="0"/>
                <w:sz w:val="28"/>
              </w:rPr>
              <w:t>歲</w:t>
            </w:r>
            <w:r>
              <w:rPr>
                <w:rFonts w:eastAsia="標楷體" w:hint="eastAsia"/>
                <w:spacing w:val="20"/>
                <w:kern w:val="0"/>
                <w:sz w:val="28"/>
              </w:rPr>
              <w:t>(</w:t>
            </w:r>
            <w:r>
              <w:rPr>
                <w:rFonts w:eastAsia="標楷體"/>
                <w:spacing w:val="20"/>
                <w:kern w:val="0"/>
                <w:sz w:val="28"/>
              </w:rPr>
              <w:t>98.2%</w:t>
            </w:r>
            <w:r>
              <w:rPr>
                <w:rFonts w:eastAsia="標楷體" w:hint="eastAsia"/>
                <w:spacing w:val="20"/>
                <w:kern w:val="0"/>
                <w:sz w:val="28"/>
              </w:rPr>
              <w:t>)</w:t>
            </w:r>
            <w:r w:rsidRPr="00F4522E">
              <w:rPr>
                <w:rFonts w:eastAsia="標楷體"/>
                <w:spacing w:val="20"/>
                <w:kern w:val="0"/>
                <w:sz w:val="28"/>
              </w:rPr>
              <w:t>者</w:t>
            </w:r>
            <w:r w:rsidRPr="00575571">
              <w:rPr>
                <w:rFonts w:eastAsia="標楷體" w:hint="eastAsia"/>
                <w:spacing w:val="20"/>
                <w:kern w:val="0"/>
                <w:sz w:val="28"/>
              </w:rPr>
              <w:t>願意提出檢舉的比例較高</w:t>
            </w:r>
            <w:r w:rsidRPr="00F4522E">
              <w:rPr>
                <w:rFonts w:eastAsia="標楷體"/>
                <w:spacing w:val="20"/>
                <w:kern w:val="0"/>
                <w:sz w:val="28"/>
              </w:rPr>
              <w:t>。</w:t>
            </w:r>
          </w:p>
          <w:p w:rsidR="00575571" w:rsidRPr="00F4522E" w:rsidRDefault="00575571" w:rsidP="00575571">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3.</w:t>
            </w:r>
            <w:r w:rsidRPr="00F4522E">
              <w:rPr>
                <w:rFonts w:eastAsia="標楷體"/>
                <w:spacing w:val="20"/>
                <w:kern w:val="0"/>
                <w:sz w:val="28"/>
              </w:rPr>
              <w:t>教育程度：</w:t>
            </w:r>
            <w:r>
              <w:rPr>
                <w:rFonts w:eastAsia="標楷體" w:hint="eastAsia"/>
                <w:spacing w:val="20"/>
                <w:kern w:val="0"/>
                <w:sz w:val="28"/>
              </w:rPr>
              <w:t>國</w:t>
            </w:r>
            <w:r>
              <w:rPr>
                <w:rFonts w:eastAsia="標楷體"/>
                <w:spacing w:val="20"/>
                <w:kern w:val="0"/>
                <w:sz w:val="28"/>
              </w:rPr>
              <w:t>(</w:t>
            </w:r>
            <w:r>
              <w:rPr>
                <w:rFonts w:eastAsia="標楷體" w:hint="eastAsia"/>
                <w:spacing w:val="20"/>
                <w:kern w:val="0"/>
                <w:sz w:val="28"/>
              </w:rPr>
              <w:t>初</w:t>
            </w:r>
            <w:r>
              <w:rPr>
                <w:rFonts w:eastAsia="標楷體"/>
                <w:spacing w:val="20"/>
                <w:kern w:val="0"/>
                <w:sz w:val="28"/>
              </w:rPr>
              <w:t>)</w:t>
            </w:r>
            <w:r>
              <w:rPr>
                <w:rFonts w:eastAsia="標楷體" w:hint="eastAsia"/>
                <w:spacing w:val="20"/>
                <w:kern w:val="0"/>
                <w:sz w:val="28"/>
              </w:rPr>
              <w:t>中</w:t>
            </w:r>
            <w:r>
              <w:rPr>
                <w:rFonts w:eastAsia="標楷體" w:hint="eastAsia"/>
                <w:spacing w:val="20"/>
                <w:kern w:val="0"/>
                <w:sz w:val="28"/>
              </w:rPr>
              <w:t>(</w:t>
            </w:r>
            <w:r>
              <w:rPr>
                <w:rFonts w:eastAsia="標楷體"/>
                <w:spacing w:val="20"/>
                <w:kern w:val="0"/>
                <w:sz w:val="28"/>
              </w:rPr>
              <w:t>95.5%)</w:t>
            </w:r>
            <w:r>
              <w:rPr>
                <w:rFonts w:eastAsia="標楷體" w:hint="eastAsia"/>
                <w:spacing w:val="20"/>
                <w:kern w:val="0"/>
                <w:sz w:val="28"/>
              </w:rPr>
              <w:t>程度者</w:t>
            </w:r>
            <w:r w:rsidRPr="00575571">
              <w:rPr>
                <w:rFonts w:eastAsia="標楷體" w:hint="eastAsia"/>
                <w:spacing w:val="20"/>
                <w:kern w:val="0"/>
                <w:sz w:val="28"/>
              </w:rPr>
              <w:t>願意提出檢舉的比例較高</w:t>
            </w:r>
            <w:r w:rsidRPr="00F4522E">
              <w:rPr>
                <w:rFonts w:eastAsia="標楷體"/>
                <w:spacing w:val="20"/>
                <w:kern w:val="0"/>
                <w:sz w:val="28"/>
              </w:rPr>
              <w:t>。</w:t>
            </w:r>
          </w:p>
          <w:p w:rsidR="002331E8" w:rsidRPr="00F4522E" w:rsidRDefault="00575571" w:rsidP="00575571">
            <w:pPr>
              <w:snapToGrid w:val="0"/>
              <w:spacing w:before="120" w:after="120" w:line="480" w:lineRule="exact"/>
              <w:ind w:leftChars="-15" w:left="207" w:hangingChars="76" w:hanging="243"/>
              <w:jc w:val="both"/>
              <w:rPr>
                <w:rFonts w:eastAsia="標楷體"/>
                <w:spacing w:val="20"/>
                <w:kern w:val="0"/>
                <w:sz w:val="28"/>
              </w:rPr>
            </w:pPr>
            <w:r w:rsidRPr="00F4522E">
              <w:rPr>
                <w:rFonts w:eastAsia="標楷體"/>
                <w:spacing w:val="20"/>
                <w:kern w:val="0"/>
                <w:sz w:val="28"/>
              </w:rPr>
              <w:t>4.</w:t>
            </w:r>
            <w:r>
              <w:rPr>
                <w:rFonts w:eastAsia="標楷體" w:hint="eastAsia"/>
                <w:spacing w:val="20"/>
                <w:kern w:val="0"/>
                <w:sz w:val="28"/>
              </w:rPr>
              <w:t>居住地區</w:t>
            </w:r>
            <w:r w:rsidRPr="00F4522E">
              <w:rPr>
                <w:rFonts w:eastAsia="標楷體"/>
                <w:spacing w:val="20"/>
                <w:kern w:val="0"/>
                <w:sz w:val="28"/>
              </w:rPr>
              <w:t>：</w:t>
            </w:r>
            <w:r>
              <w:rPr>
                <w:rFonts w:eastAsia="標楷體" w:hint="eastAsia"/>
                <w:spacing w:val="20"/>
                <w:kern w:val="0"/>
                <w:sz w:val="28"/>
              </w:rPr>
              <w:t>居住在鹿谷鄉、國姓鄉、水里鄉與信義鄉者</w:t>
            </w:r>
            <w:r w:rsidRPr="00575571">
              <w:rPr>
                <w:rFonts w:eastAsia="標楷體" w:hint="eastAsia"/>
                <w:spacing w:val="20"/>
                <w:kern w:val="0"/>
                <w:sz w:val="28"/>
              </w:rPr>
              <w:t>願意提出檢舉的比例較高</w:t>
            </w:r>
            <w:r>
              <w:rPr>
                <w:rFonts w:eastAsia="標楷體" w:hint="eastAsia"/>
                <w:spacing w:val="20"/>
                <w:kern w:val="0"/>
                <w:sz w:val="28"/>
              </w:rPr>
              <w:t>，</w:t>
            </w:r>
            <w:proofErr w:type="gramStart"/>
            <w:r>
              <w:rPr>
                <w:rFonts w:eastAsia="標楷體" w:hint="eastAsia"/>
                <w:spacing w:val="20"/>
                <w:kern w:val="0"/>
                <w:sz w:val="28"/>
              </w:rPr>
              <w:t>均為</w:t>
            </w:r>
            <w:proofErr w:type="gramEnd"/>
            <w:r>
              <w:rPr>
                <w:rFonts w:eastAsia="標楷體" w:hint="eastAsia"/>
                <w:spacing w:val="20"/>
                <w:kern w:val="0"/>
                <w:sz w:val="28"/>
              </w:rPr>
              <w:t>1</w:t>
            </w:r>
            <w:r>
              <w:rPr>
                <w:rFonts w:eastAsia="標楷體"/>
                <w:spacing w:val="20"/>
                <w:kern w:val="0"/>
                <w:sz w:val="28"/>
              </w:rPr>
              <w:t>00.0%</w:t>
            </w:r>
            <w:r w:rsidRPr="00F4522E">
              <w:rPr>
                <w:rFonts w:eastAsia="標楷體"/>
                <w:spacing w:val="20"/>
                <w:kern w:val="0"/>
                <w:sz w:val="28"/>
              </w:rPr>
              <w:t>。</w:t>
            </w:r>
          </w:p>
        </w:tc>
      </w:tr>
      <w:tr w:rsidR="002331E8" w:rsidRPr="00F4522E" w:rsidTr="00E076DB">
        <w:tc>
          <w:tcPr>
            <w:tcW w:w="9072" w:type="dxa"/>
            <w:gridSpan w:val="2"/>
            <w:vAlign w:val="center"/>
          </w:tcPr>
          <w:p w:rsidR="002331E8" w:rsidRPr="00F4522E" w:rsidRDefault="002331E8" w:rsidP="00954B86">
            <w:pPr>
              <w:jc w:val="center"/>
              <w:rPr>
                <w:rFonts w:eastAsia="標楷體"/>
                <w:spacing w:val="12"/>
                <w:sz w:val="20"/>
              </w:rPr>
            </w:pPr>
            <w:bookmarkStart w:id="139" w:name="_Toc518992254"/>
            <w:r w:rsidRPr="00F4522E">
              <w:rPr>
                <w:rFonts w:eastAsia="標楷體"/>
                <w:spacing w:val="12"/>
                <w:sz w:val="20"/>
              </w:rPr>
              <w:t>圖</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圖</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B253E9">
              <w:rPr>
                <w:rFonts w:eastAsia="標楷體"/>
                <w:noProof/>
                <w:spacing w:val="12"/>
                <w:sz w:val="20"/>
              </w:rPr>
              <w:t>24</w:t>
            </w:r>
            <w:r w:rsidR="00551A60" w:rsidRPr="00F4522E">
              <w:rPr>
                <w:rFonts w:eastAsia="標楷體"/>
                <w:spacing w:val="12"/>
                <w:sz w:val="20"/>
              </w:rPr>
              <w:fldChar w:fldCharType="end"/>
            </w:r>
            <w:r w:rsidR="00CD34A3" w:rsidRPr="00CD34A3">
              <w:rPr>
                <w:rFonts w:eastAsia="標楷體" w:hint="eastAsia"/>
                <w:spacing w:val="12"/>
                <w:sz w:val="20"/>
              </w:rPr>
              <w:t>廠商提出檢舉</w:t>
            </w:r>
            <w:r w:rsidR="0098136C" w:rsidRPr="0098136C">
              <w:rPr>
                <w:rFonts w:eastAsia="標楷體" w:hint="eastAsia"/>
                <w:spacing w:val="12"/>
                <w:sz w:val="20"/>
              </w:rPr>
              <w:t>之意願</w:t>
            </w:r>
            <w:r w:rsidRPr="00F4522E">
              <w:rPr>
                <w:rFonts w:eastAsia="標楷體"/>
                <w:spacing w:val="12"/>
                <w:sz w:val="20"/>
              </w:rPr>
              <w:t>與基本資料交叉分析圖</w:t>
            </w:r>
            <w:bookmarkEnd w:id="139"/>
          </w:p>
        </w:tc>
      </w:tr>
      <w:bookmarkEnd w:id="109"/>
    </w:tbl>
    <w:p w:rsidR="00DE01A3" w:rsidRPr="00CD4E87" w:rsidRDefault="00DE01A3" w:rsidP="00F21B9C">
      <w:pPr>
        <w:pStyle w:val="aff5"/>
        <w:rPr>
          <w:rFonts w:eastAsia="標楷體"/>
          <w:spacing w:val="12"/>
          <w:sz w:val="28"/>
          <w:szCs w:val="28"/>
        </w:rPr>
      </w:pPr>
    </w:p>
    <w:p w:rsidR="00343E90" w:rsidRPr="00F4522E" w:rsidRDefault="00343E90" w:rsidP="00343E90">
      <w:pPr>
        <w:rPr>
          <w:rFonts w:eastAsia="標楷體"/>
        </w:rPr>
      </w:pPr>
    </w:p>
    <w:p w:rsidR="00A93505" w:rsidRPr="00F4522E" w:rsidRDefault="00A93505">
      <w:pPr>
        <w:widowControl/>
        <w:adjustRightInd/>
        <w:textAlignment w:val="auto"/>
        <w:rPr>
          <w:rFonts w:eastAsia="標楷體"/>
        </w:rPr>
      </w:pPr>
      <w:bookmarkStart w:id="140" w:name="_Toc175229681"/>
      <w:r w:rsidRPr="00F4522E">
        <w:rPr>
          <w:rFonts w:eastAsia="標楷體"/>
        </w:rPr>
        <w:br w:type="page"/>
      </w:r>
    </w:p>
    <w:p w:rsidR="00E411C3" w:rsidRPr="00F4522E" w:rsidRDefault="00E411C3" w:rsidP="00E411C3">
      <w:pPr>
        <w:pStyle w:val="2"/>
        <w:snapToGrid w:val="0"/>
        <w:spacing w:before="120" w:after="120" w:line="520" w:lineRule="exact"/>
        <w:rPr>
          <w:rFonts w:ascii="Times New Roman" w:eastAsia="標楷體" w:hAnsi="Times New Roman"/>
          <w:b w:val="0"/>
          <w:spacing w:val="20"/>
          <w:kern w:val="52"/>
          <w:sz w:val="32"/>
          <w:szCs w:val="32"/>
        </w:rPr>
      </w:pPr>
      <w:bookmarkStart w:id="141" w:name="_Toc456337882"/>
      <w:bookmarkStart w:id="142" w:name="_Toc490235843"/>
      <w:bookmarkStart w:id="143" w:name="_Toc518992121"/>
      <w:r w:rsidRPr="00F4522E">
        <w:rPr>
          <w:rFonts w:ascii="Times New Roman" w:eastAsia="標楷體" w:hAnsi="Times New Roman"/>
          <w:b w:val="0"/>
          <w:spacing w:val="20"/>
          <w:kern w:val="52"/>
          <w:sz w:val="32"/>
          <w:szCs w:val="32"/>
        </w:rPr>
        <w:lastRenderedPageBreak/>
        <w:t>三、</w:t>
      </w:r>
      <w:bookmarkEnd w:id="141"/>
      <w:bookmarkEnd w:id="142"/>
      <w:r w:rsidR="00184B22" w:rsidRPr="00F4522E">
        <w:rPr>
          <w:rFonts w:ascii="Times New Roman" w:eastAsia="標楷體" w:hAnsi="Times New Roman"/>
          <w:b w:val="0"/>
          <w:spacing w:val="20"/>
          <w:kern w:val="52"/>
          <w:sz w:val="32"/>
          <w:szCs w:val="32"/>
        </w:rPr>
        <w:t>整體施政表現與未來建議</w:t>
      </w:r>
      <w:bookmarkEnd w:id="143"/>
    </w:p>
    <w:p w:rsidR="000A7E0C" w:rsidRPr="00F4522E" w:rsidRDefault="00184B22" w:rsidP="00F87D45">
      <w:pPr>
        <w:widowControl/>
        <w:adjustRightInd/>
        <w:textAlignment w:val="auto"/>
        <w:rPr>
          <w:rFonts w:eastAsia="標楷體"/>
          <w:spacing w:val="20"/>
          <w:kern w:val="52"/>
          <w:sz w:val="32"/>
          <w:szCs w:val="32"/>
        </w:rPr>
      </w:pPr>
      <w:r w:rsidRPr="00F4522E">
        <w:rPr>
          <w:rFonts w:eastAsia="標楷體"/>
          <w:spacing w:val="20"/>
          <w:kern w:val="0"/>
          <w:sz w:val="28"/>
          <w:szCs w:val="28"/>
        </w:rPr>
        <w:t xml:space="preserve"> (</w:t>
      </w:r>
      <w:proofErr w:type="gramStart"/>
      <w:r w:rsidRPr="00F4522E">
        <w:rPr>
          <w:rFonts w:eastAsia="標楷體"/>
          <w:spacing w:val="20"/>
          <w:kern w:val="0"/>
          <w:sz w:val="28"/>
          <w:szCs w:val="28"/>
        </w:rPr>
        <w:t>一</w:t>
      </w:r>
      <w:proofErr w:type="gramEnd"/>
      <w:r w:rsidRPr="00F4522E">
        <w:rPr>
          <w:rFonts w:eastAsia="標楷體"/>
          <w:spacing w:val="20"/>
          <w:kern w:val="0"/>
          <w:sz w:val="28"/>
          <w:szCs w:val="28"/>
        </w:rPr>
        <w:t>)</w:t>
      </w:r>
      <w:r w:rsidR="00205265">
        <w:rPr>
          <w:rFonts w:eastAsia="標楷體"/>
          <w:spacing w:val="20"/>
          <w:kern w:val="0"/>
          <w:sz w:val="28"/>
          <w:szCs w:val="28"/>
        </w:rPr>
        <w:t>南投縣</w:t>
      </w:r>
      <w:r w:rsidRPr="00F4522E">
        <w:rPr>
          <w:rFonts w:eastAsia="標楷體"/>
          <w:spacing w:val="20"/>
          <w:kern w:val="0"/>
          <w:sz w:val="28"/>
          <w:szCs w:val="28"/>
        </w:rPr>
        <w:t>政府消防局</w:t>
      </w:r>
      <w:r w:rsidR="0064396C">
        <w:rPr>
          <w:rFonts w:eastAsia="標楷體" w:hint="eastAsia"/>
          <w:spacing w:val="20"/>
          <w:kern w:val="0"/>
          <w:sz w:val="28"/>
          <w:szCs w:val="28"/>
        </w:rPr>
        <w:t>施政</w:t>
      </w:r>
      <w:proofErr w:type="gramStart"/>
      <w:r w:rsidR="0064396C">
        <w:rPr>
          <w:rFonts w:eastAsia="標楷體" w:hint="eastAsia"/>
          <w:spacing w:val="20"/>
          <w:kern w:val="0"/>
          <w:sz w:val="28"/>
          <w:szCs w:val="28"/>
        </w:rPr>
        <w:t>措</w:t>
      </w:r>
      <w:proofErr w:type="gramEnd"/>
      <w:r w:rsidR="0064396C">
        <w:rPr>
          <w:rFonts w:eastAsia="標楷體" w:hint="eastAsia"/>
          <w:spacing w:val="20"/>
          <w:kern w:val="0"/>
          <w:sz w:val="28"/>
          <w:szCs w:val="28"/>
        </w:rPr>
        <w:t>施</w:t>
      </w:r>
      <w:r w:rsidR="001734ED">
        <w:rPr>
          <w:rFonts w:eastAsia="標楷體" w:hint="eastAsia"/>
          <w:spacing w:val="20"/>
          <w:kern w:val="0"/>
          <w:sz w:val="28"/>
          <w:szCs w:val="28"/>
        </w:rPr>
        <w:t>之</w:t>
      </w:r>
      <w:r w:rsidR="0064396C">
        <w:rPr>
          <w:rFonts w:eastAsia="標楷體" w:hint="eastAsia"/>
          <w:spacing w:val="20"/>
          <w:kern w:val="0"/>
          <w:sz w:val="28"/>
          <w:szCs w:val="28"/>
        </w:rPr>
        <w:t>興革建議</w:t>
      </w:r>
    </w:p>
    <w:tbl>
      <w:tblPr>
        <w:tblW w:w="9072" w:type="dxa"/>
        <w:tblInd w:w="392" w:type="dxa"/>
        <w:tblBorders>
          <w:bottom w:val="double" w:sz="4" w:space="0" w:color="3691AA" w:themeColor="accent2" w:themeShade="BF"/>
        </w:tblBorders>
        <w:tblLayout w:type="fixed"/>
        <w:tblLook w:val="04A0" w:firstRow="1" w:lastRow="0" w:firstColumn="1" w:lastColumn="0" w:noHBand="0" w:noVBand="1"/>
      </w:tblPr>
      <w:tblGrid>
        <w:gridCol w:w="9072"/>
      </w:tblGrid>
      <w:tr w:rsidR="000A7E0C" w:rsidRPr="00F4522E" w:rsidTr="00A21D13">
        <w:trPr>
          <w:trHeight w:val="485"/>
        </w:trPr>
        <w:tc>
          <w:tcPr>
            <w:tcW w:w="9072" w:type="dxa"/>
            <w:shd w:val="clear" w:color="auto" w:fill="auto"/>
            <w:vAlign w:val="center"/>
          </w:tcPr>
          <w:p w:rsidR="000A7E0C" w:rsidRPr="00F4522E" w:rsidRDefault="000A7E0C" w:rsidP="00A21D13">
            <w:pPr>
              <w:widowControl/>
              <w:autoSpaceDE w:val="0"/>
              <w:autoSpaceDN w:val="0"/>
              <w:snapToGrid w:val="0"/>
              <w:ind w:leftChars="-45" w:left="-108"/>
              <w:textAlignment w:val="bottom"/>
              <w:rPr>
                <w:rFonts w:eastAsia="標楷體"/>
                <w:spacing w:val="20"/>
                <w:kern w:val="0"/>
                <w:sz w:val="28"/>
                <w:szCs w:val="28"/>
              </w:rPr>
            </w:pPr>
            <w:r w:rsidRPr="00F4522E">
              <w:rPr>
                <w:rFonts w:eastAsia="標楷體"/>
                <w:b/>
                <w:noProof/>
                <w:sz w:val="28"/>
                <w:szCs w:val="28"/>
              </w:rPr>
              <w:drawing>
                <wp:inline distT="0" distB="0" distL="0" distR="0">
                  <wp:extent cx="572770" cy="433070"/>
                  <wp:effectExtent l="0" t="0" r="0" b="5080"/>
                  <wp:docPr id="955" name="圖片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r w:rsidRPr="00F4522E">
              <w:rPr>
                <w:rFonts w:eastAsia="標楷體"/>
                <w:b/>
                <w:sz w:val="28"/>
                <w:szCs w:val="28"/>
              </w:rPr>
              <w:t>頻次分析</w:t>
            </w:r>
          </w:p>
        </w:tc>
      </w:tr>
    </w:tbl>
    <w:p w:rsidR="000A7E0C" w:rsidRPr="00F4522E" w:rsidRDefault="000E23D8" w:rsidP="0025691D">
      <w:pPr>
        <w:widowControl/>
        <w:autoSpaceDE w:val="0"/>
        <w:autoSpaceDN w:val="0"/>
        <w:snapToGrid w:val="0"/>
        <w:spacing w:before="120" w:after="120" w:line="480" w:lineRule="exact"/>
        <w:ind w:leftChars="118" w:left="283" w:firstLine="680"/>
        <w:jc w:val="both"/>
        <w:textAlignment w:val="bottom"/>
        <w:rPr>
          <w:rFonts w:eastAsia="標楷體"/>
          <w:spacing w:val="12"/>
          <w:sz w:val="28"/>
          <w:szCs w:val="28"/>
        </w:rPr>
      </w:pPr>
      <w:r w:rsidRPr="00F4522E">
        <w:rPr>
          <w:rFonts w:eastAsia="標楷體"/>
          <w:spacing w:val="12"/>
          <w:sz w:val="28"/>
          <w:szCs w:val="28"/>
        </w:rPr>
        <w:t>針對</w:t>
      </w:r>
      <w:r w:rsidR="0064396C" w:rsidRPr="0064396C">
        <w:rPr>
          <w:rFonts w:eastAsia="標楷體" w:hint="eastAsia"/>
          <w:spacing w:val="12"/>
          <w:sz w:val="28"/>
          <w:szCs w:val="28"/>
        </w:rPr>
        <w:t>南投縣政府消防局施政</w:t>
      </w:r>
      <w:proofErr w:type="gramStart"/>
      <w:r w:rsidR="0064396C" w:rsidRPr="0064396C">
        <w:rPr>
          <w:rFonts w:eastAsia="標楷體" w:hint="eastAsia"/>
          <w:spacing w:val="12"/>
          <w:sz w:val="28"/>
          <w:szCs w:val="28"/>
        </w:rPr>
        <w:t>措</w:t>
      </w:r>
      <w:proofErr w:type="gramEnd"/>
      <w:r w:rsidR="0064396C" w:rsidRPr="0064396C">
        <w:rPr>
          <w:rFonts w:eastAsia="標楷體" w:hint="eastAsia"/>
          <w:spacing w:val="12"/>
          <w:sz w:val="28"/>
          <w:szCs w:val="28"/>
        </w:rPr>
        <w:t>施</w:t>
      </w:r>
      <w:r w:rsidR="001734ED">
        <w:rPr>
          <w:rFonts w:eastAsia="標楷體" w:hint="eastAsia"/>
          <w:spacing w:val="12"/>
          <w:sz w:val="28"/>
          <w:szCs w:val="28"/>
        </w:rPr>
        <w:t>之</w:t>
      </w:r>
      <w:r w:rsidR="0064396C" w:rsidRPr="0064396C">
        <w:rPr>
          <w:rFonts w:eastAsia="標楷體" w:hint="eastAsia"/>
          <w:spacing w:val="12"/>
          <w:sz w:val="28"/>
          <w:szCs w:val="28"/>
        </w:rPr>
        <w:t>興革建議</w:t>
      </w:r>
      <w:r w:rsidRPr="00F4522E">
        <w:rPr>
          <w:rFonts w:eastAsia="標楷體"/>
          <w:spacing w:val="12"/>
          <w:sz w:val="28"/>
          <w:szCs w:val="28"/>
        </w:rPr>
        <w:t>，</w:t>
      </w:r>
      <w:r w:rsidR="001734ED">
        <w:rPr>
          <w:rFonts w:eastAsia="標楷體" w:hint="eastAsia"/>
          <w:spacing w:val="12"/>
          <w:sz w:val="28"/>
          <w:szCs w:val="28"/>
        </w:rPr>
        <w:t>主要有</w:t>
      </w:r>
      <w:r w:rsidR="001734ED">
        <w:rPr>
          <w:rFonts w:eastAsia="標楷體" w:hint="eastAsia"/>
          <w:spacing w:val="12"/>
          <w:sz w:val="28"/>
          <w:szCs w:val="28"/>
        </w:rPr>
        <w:t>21</w:t>
      </w:r>
      <w:r w:rsidR="001734ED">
        <w:rPr>
          <w:rFonts w:eastAsia="標楷體" w:hint="eastAsia"/>
          <w:spacing w:val="12"/>
          <w:sz w:val="28"/>
          <w:szCs w:val="28"/>
        </w:rPr>
        <w:t>位廠商提到「</w:t>
      </w:r>
      <w:r w:rsidR="001734ED" w:rsidRPr="001734ED">
        <w:rPr>
          <w:rFonts w:eastAsia="標楷體" w:hint="eastAsia"/>
          <w:spacing w:val="12"/>
          <w:sz w:val="28"/>
          <w:szCs w:val="28"/>
        </w:rPr>
        <w:t>定期維護、添購裝備與消防車</w:t>
      </w:r>
      <w:r w:rsidR="001734ED">
        <w:rPr>
          <w:rFonts w:eastAsia="標楷體" w:hint="eastAsia"/>
          <w:spacing w:val="12"/>
          <w:sz w:val="28"/>
          <w:szCs w:val="28"/>
        </w:rPr>
        <w:t>」</w:t>
      </w:r>
      <w:r w:rsidR="001734ED">
        <w:rPr>
          <w:rFonts w:eastAsia="標楷體" w:hint="eastAsia"/>
          <w:spacing w:val="12"/>
          <w:sz w:val="28"/>
          <w:szCs w:val="28"/>
        </w:rPr>
        <w:t>(3.0%)</w:t>
      </w:r>
      <w:r w:rsidR="0025691D" w:rsidRPr="00F4522E">
        <w:rPr>
          <w:rFonts w:eastAsia="標楷體"/>
          <w:spacing w:val="12"/>
          <w:sz w:val="28"/>
          <w:szCs w:val="28"/>
        </w:rPr>
        <w:t>；其次有</w:t>
      </w:r>
      <w:r w:rsidR="001734ED">
        <w:rPr>
          <w:rFonts w:eastAsia="標楷體" w:hint="eastAsia"/>
          <w:spacing w:val="12"/>
          <w:sz w:val="28"/>
          <w:szCs w:val="28"/>
        </w:rPr>
        <w:t>9</w:t>
      </w:r>
      <w:r w:rsidR="0025691D" w:rsidRPr="00F4522E">
        <w:rPr>
          <w:rFonts w:eastAsia="標楷體"/>
          <w:spacing w:val="12"/>
          <w:sz w:val="28"/>
          <w:szCs w:val="28"/>
        </w:rPr>
        <w:t>位廠商建議「</w:t>
      </w:r>
      <w:r w:rsidR="001734ED" w:rsidRPr="001734ED">
        <w:rPr>
          <w:rFonts w:eastAsia="標楷體" w:hint="eastAsia"/>
          <w:spacing w:val="12"/>
          <w:sz w:val="28"/>
          <w:szCs w:val="28"/>
        </w:rPr>
        <w:t>增添消防</w:t>
      </w:r>
      <w:r w:rsidR="001734ED">
        <w:rPr>
          <w:rFonts w:eastAsia="標楷體" w:hint="eastAsia"/>
          <w:spacing w:val="12"/>
          <w:sz w:val="28"/>
          <w:szCs w:val="28"/>
        </w:rPr>
        <w:t>人</w:t>
      </w:r>
      <w:r w:rsidR="001734ED" w:rsidRPr="001734ED">
        <w:rPr>
          <w:rFonts w:eastAsia="標楷體" w:hint="eastAsia"/>
          <w:spacing w:val="12"/>
          <w:sz w:val="28"/>
          <w:szCs w:val="28"/>
        </w:rPr>
        <w:t>員</w:t>
      </w:r>
      <w:r w:rsidR="0025691D" w:rsidRPr="00F4522E">
        <w:rPr>
          <w:rFonts w:eastAsia="標楷體"/>
          <w:spacing w:val="12"/>
          <w:sz w:val="28"/>
          <w:szCs w:val="28"/>
        </w:rPr>
        <w:t>」</w:t>
      </w:r>
      <w:r w:rsidR="0025691D" w:rsidRPr="00F4522E">
        <w:rPr>
          <w:rFonts w:eastAsia="標楷體"/>
          <w:spacing w:val="12"/>
          <w:sz w:val="28"/>
          <w:szCs w:val="28"/>
        </w:rPr>
        <w:t>(</w:t>
      </w:r>
      <w:r w:rsidR="001734ED">
        <w:rPr>
          <w:rFonts w:eastAsia="標楷體" w:hint="eastAsia"/>
          <w:spacing w:val="12"/>
          <w:sz w:val="28"/>
          <w:szCs w:val="28"/>
        </w:rPr>
        <w:t>1.3</w:t>
      </w:r>
      <w:r w:rsidR="00FB7B7F" w:rsidRPr="00F4522E">
        <w:rPr>
          <w:rFonts w:eastAsia="標楷體"/>
          <w:spacing w:val="12"/>
          <w:sz w:val="28"/>
          <w:szCs w:val="28"/>
        </w:rPr>
        <w:t>%</w:t>
      </w:r>
      <w:r w:rsidR="0025691D" w:rsidRPr="00F4522E">
        <w:rPr>
          <w:rFonts w:eastAsia="標楷體"/>
          <w:spacing w:val="12"/>
          <w:sz w:val="28"/>
          <w:szCs w:val="28"/>
        </w:rPr>
        <w:t>)</w:t>
      </w:r>
      <w:r w:rsidR="001734ED">
        <w:rPr>
          <w:rFonts w:eastAsia="標楷體" w:hint="eastAsia"/>
          <w:spacing w:val="12"/>
          <w:sz w:val="28"/>
          <w:szCs w:val="28"/>
        </w:rPr>
        <w:t>；再其次則有</w:t>
      </w:r>
      <w:r w:rsidR="001734ED">
        <w:rPr>
          <w:rFonts w:eastAsia="標楷體" w:hint="eastAsia"/>
          <w:spacing w:val="12"/>
          <w:sz w:val="28"/>
          <w:szCs w:val="28"/>
        </w:rPr>
        <w:t>8</w:t>
      </w:r>
      <w:r w:rsidR="001734ED">
        <w:rPr>
          <w:rFonts w:eastAsia="標楷體" w:hint="eastAsia"/>
          <w:spacing w:val="12"/>
          <w:sz w:val="28"/>
          <w:szCs w:val="28"/>
        </w:rPr>
        <w:t>位廠商表示「</w:t>
      </w:r>
      <w:r w:rsidR="001734ED" w:rsidRPr="001734ED">
        <w:rPr>
          <w:rFonts w:eastAsia="標楷體" w:hint="eastAsia"/>
          <w:spacing w:val="12"/>
          <w:sz w:val="28"/>
          <w:szCs w:val="28"/>
        </w:rPr>
        <w:t>多辦理救災講習</w:t>
      </w:r>
      <w:r w:rsidR="001734ED">
        <w:rPr>
          <w:rFonts w:eastAsia="標楷體" w:hint="eastAsia"/>
          <w:spacing w:val="12"/>
          <w:sz w:val="28"/>
          <w:szCs w:val="28"/>
        </w:rPr>
        <w:t>」</w:t>
      </w:r>
      <w:r w:rsidR="001734ED">
        <w:rPr>
          <w:rFonts w:eastAsia="標楷體" w:hint="eastAsia"/>
          <w:spacing w:val="12"/>
          <w:sz w:val="28"/>
          <w:szCs w:val="28"/>
        </w:rPr>
        <w:t>(</w:t>
      </w:r>
      <w:r w:rsidR="001734ED">
        <w:rPr>
          <w:rFonts w:eastAsia="標楷體"/>
          <w:spacing w:val="12"/>
          <w:sz w:val="28"/>
          <w:szCs w:val="28"/>
        </w:rPr>
        <w:t>1.1%)</w:t>
      </w:r>
      <w:r w:rsidR="00FB7B7F" w:rsidRPr="00F4522E">
        <w:rPr>
          <w:rFonts w:eastAsia="標楷體"/>
          <w:spacing w:val="12"/>
          <w:sz w:val="28"/>
          <w:szCs w:val="28"/>
        </w:rPr>
        <w:t>。其餘廠商</w:t>
      </w:r>
      <w:r w:rsidR="001F7D78" w:rsidRPr="00F4522E">
        <w:rPr>
          <w:rFonts w:eastAsia="標楷體"/>
          <w:spacing w:val="12"/>
          <w:sz w:val="28"/>
          <w:szCs w:val="28"/>
        </w:rPr>
        <w:t>提出其</w:t>
      </w:r>
      <w:r w:rsidR="00FB7B7F" w:rsidRPr="00F4522E">
        <w:rPr>
          <w:rFonts w:eastAsia="標楷體"/>
          <w:spacing w:val="12"/>
          <w:sz w:val="28"/>
          <w:szCs w:val="28"/>
        </w:rPr>
        <w:t>他需改善之事項，詳見</w:t>
      </w:r>
      <w:r w:rsidR="001F7D78" w:rsidRPr="00F4522E">
        <w:rPr>
          <w:rFonts w:eastAsia="標楷體"/>
          <w:spacing w:val="12"/>
          <w:sz w:val="28"/>
          <w:szCs w:val="28"/>
        </w:rPr>
        <w:t>表</w:t>
      </w:r>
      <w:r w:rsidR="00BA7944">
        <w:rPr>
          <w:rFonts w:eastAsia="標楷體"/>
          <w:spacing w:val="12"/>
          <w:sz w:val="28"/>
          <w:szCs w:val="28"/>
        </w:rPr>
        <w:t>5-</w:t>
      </w:r>
      <w:r w:rsidR="001734ED">
        <w:rPr>
          <w:rFonts w:eastAsia="標楷體"/>
          <w:spacing w:val="12"/>
          <w:sz w:val="28"/>
          <w:szCs w:val="28"/>
        </w:rPr>
        <w:t>5</w:t>
      </w:r>
      <w:r w:rsidR="001F7D78" w:rsidRPr="00F4522E">
        <w:rPr>
          <w:rFonts w:eastAsia="標楷體"/>
          <w:spacing w:val="12"/>
          <w:sz w:val="28"/>
          <w:szCs w:val="28"/>
        </w:rPr>
        <w:t>。</w:t>
      </w:r>
    </w:p>
    <w:tbl>
      <w:tblPr>
        <w:tblW w:w="5000" w:type="pct"/>
        <w:tblInd w:w="-1" w:type="dxa"/>
        <w:tblCellMar>
          <w:left w:w="28" w:type="dxa"/>
          <w:right w:w="28" w:type="dxa"/>
        </w:tblCellMar>
        <w:tblLook w:val="04A0" w:firstRow="1" w:lastRow="0" w:firstColumn="1" w:lastColumn="0" w:noHBand="0" w:noVBand="1"/>
      </w:tblPr>
      <w:tblGrid>
        <w:gridCol w:w="9411"/>
      </w:tblGrid>
      <w:tr w:rsidR="00F87D45" w:rsidRPr="00F4522E" w:rsidTr="00E076DB">
        <w:trPr>
          <w:trHeight w:val="323"/>
        </w:trPr>
        <w:tc>
          <w:tcPr>
            <w:tcW w:w="4972" w:type="pct"/>
            <w:shd w:val="clear" w:color="auto" w:fill="auto"/>
            <w:noWrap/>
            <w:vAlign w:val="center"/>
            <w:hideMark/>
          </w:tcPr>
          <w:p w:rsidR="00F87D45" w:rsidRPr="00F4522E" w:rsidRDefault="00F87D45" w:rsidP="0025691D">
            <w:pPr>
              <w:jc w:val="center"/>
              <w:rPr>
                <w:rFonts w:eastAsia="標楷體"/>
                <w:spacing w:val="12"/>
                <w:sz w:val="20"/>
              </w:rPr>
            </w:pPr>
            <w:bookmarkStart w:id="144" w:name="_Toc518992204"/>
            <w:r w:rsidRPr="00F4522E">
              <w:rPr>
                <w:rFonts w:eastAsia="標楷體"/>
                <w:spacing w:val="12"/>
                <w:sz w:val="20"/>
              </w:rPr>
              <w:t>表</w:t>
            </w:r>
            <w:r w:rsidRPr="00F4522E">
              <w:rPr>
                <w:rFonts w:eastAsia="標楷體"/>
                <w:spacing w:val="12"/>
                <w:sz w:val="20"/>
              </w:rPr>
              <w:t>5-</w:t>
            </w:r>
            <w:r w:rsidR="00551A60" w:rsidRPr="00F4522E">
              <w:rPr>
                <w:rFonts w:eastAsia="標楷體"/>
                <w:spacing w:val="12"/>
                <w:sz w:val="20"/>
              </w:rPr>
              <w:fldChar w:fldCharType="begin"/>
            </w:r>
            <w:r w:rsidRPr="00F4522E">
              <w:rPr>
                <w:rFonts w:eastAsia="標楷體"/>
                <w:spacing w:val="12"/>
                <w:sz w:val="20"/>
              </w:rPr>
              <w:instrText xml:space="preserve"> SEQ </w:instrText>
            </w:r>
            <w:r w:rsidRPr="00F4522E">
              <w:rPr>
                <w:rFonts w:eastAsia="標楷體"/>
                <w:spacing w:val="12"/>
                <w:sz w:val="20"/>
              </w:rPr>
              <w:instrText>表</w:instrText>
            </w:r>
            <w:r w:rsidRPr="00F4522E">
              <w:rPr>
                <w:rFonts w:eastAsia="標楷體"/>
                <w:spacing w:val="12"/>
                <w:sz w:val="20"/>
              </w:rPr>
              <w:instrText xml:space="preserve">5- \* ARABIC </w:instrText>
            </w:r>
            <w:r w:rsidR="00551A60" w:rsidRPr="00F4522E">
              <w:rPr>
                <w:rFonts w:eastAsia="標楷體"/>
                <w:spacing w:val="12"/>
                <w:sz w:val="20"/>
              </w:rPr>
              <w:fldChar w:fldCharType="separate"/>
            </w:r>
            <w:r w:rsidR="00B253E9">
              <w:rPr>
                <w:rFonts w:eastAsia="標楷體"/>
                <w:noProof/>
                <w:spacing w:val="12"/>
                <w:sz w:val="20"/>
              </w:rPr>
              <w:t>5</w:t>
            </w:r>
            <w:r w:rsidR="00551A60" w:rsidRPr="00F4522E">
              <w:rPr>
                <w:rFonts w:eastAsia="標楷體"/>
                <w:spacing w:val="12"/>
                <w:sz w:val="20"/>
              </w:rPr>
              <w:fldChar w:fldCharType="end"/>
            </w:r>
            <w:r w:rsidR="00205265">
              <w:rPr>
                <w:rFonts w:eastAsia="標楷體"/>
                <w:spacing w:val="12"/>
                <w:sz w:val="20"/>
              </w:rPr>
              <w:t>南投縣</w:t>
            </w:r>
            <w:r w:rsidR="00151DA1" w:rsidRPr="00F4522E">
              <w:rPr>
                <w:rFonts w:eastAsia="標楷體"/>
                <w:spacing w:val="12"/>
                <w:sz w:val="20"/>
              </w:rPr>
              <w:t>政府消防局辦理消防安檢須改善之事項</w:t>
            </w:r>
            <w:r w:rsidRPr="00F4522E">
              <w:rPr>
                <w:rFonts w:eastAsia="標楷體"/>
                <w:spacing w:val="12"/>
                <w:sz w:val="20"/>
              </w:rPr>
              <w:t>分析表</w:t>
            </w:r>
            <w:bookmarkEnd w:id="144"/>
          </w:p>
        </w:tc>
      </w:tr>
    </w:tbl>
    <w:tbl>
      <w:tblPr>
        <w:tblStyle w:val="3-31"/>
        <w:tblW w:w="4888" w:type="pct"/>
        <w:tblInd w:w="108" w:type="dxa"/>
        <w:tblLook w:val="04A0" w:firstRow="1" w:lastRow="0" w:firstColumn="1" w:lastColumn="0" w:noHBand="0" w:noVBand="1"/>
      </w:tblPr>
      <w:tblGrid>
        <w:gridCol w:w="6216"/>
        <w:gridCol w:w="1623"/>
        <w:gridCol w:w="1518"/>
      </w:tblGrid>
      <w:tr w:rsidR="00F87D45" w:rsidRPr="00F4522E" w:rsidTr="00954B8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3322" w:type="pct"/>
            <w:noWrap/>
            <w:hideMark/>
          </w:tcPr>
          <w:p w:rsidR="00F87D45" w:rsidRPr="00F4522E" w:rsidRDefault="00F87D45" w:rsidP="0025691D">
            <w:pPr>
              <w:widowControl/>
              <w:adjustRightInd/>
              <w:textAlignment w:val="auto"/>
              <w:rPr>
                <w:rFonts w:eastAsia="標楷體"/>
                <w:bCs w:val="0"/>
                <w:color w:val="FFFFFF"/>
                <w:kern w:val="0"/>
                <w:szCs w:val="24"/>
              </w:rPr>
            </w:pPr>
            <w:r w:rsidRPr="00F4522E">
              <w:rPr>
                <w:rFonts w:eastAsia="標楷體"/>
                <w:bCs w:val="0"/>
                <w:color w:val="FFFFFF"/>
                <w:kern w:val="0"/>
                <w:szCs w:val="24"/>
              </w:rPr>
              <w:t>項目</w:t>
            </w:r>
          </w:p>
        </w:tc>
        <w:tc>
          <w:tcPr>
            <w:tcW w:w="867" w:type="pct"/>
            <w:noWrap/>
            <w:hideMark/>
          </w:tcPr>
          <w:p w:rsidR="00F87D45" w:rsidRPr="00F4522E" w:rsidRDefault="00F87D45" w:rsidP="0025691D">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次數</w:t>
            </w:r>
          </w:p>
        </w:tc>
        <w:tc>
          <w:tcPr>
            <w:tcW w:w="811" w:type="pct"/>
            <w:noWrap/>
            <w:hideMark/>
          </w:tcPr>
          <w:p w:rsidR="00F87D45" w:rsidRPr="00F4522E" w:rsidRDefault="00F87D45" w:rsidP="0025691D">
            <w:pPr>
              <w:widowControl/>
              <w:adjustRightInd/>
              <w:jc w:val="right"/>
              <w:textAlignment w:val="auto"/>
              <w:cnfStyle w:val="100000000000" w:firstRow="1" w:lastRow="0" w:firstColumn="0" w:lastColumn="0" w:oddVBand="0" w:evenVBand="0" w:oddHBand="0" w:evenHBand="0" w:firstRowFirstColumn="0" w:firstRowLastColumn="0" w:lastRowFirstColumn="0" w:lastRowLastColumn="0"/>
              <w:rPr>
                <w:rFonts w:eastAsia="標楷體"/>
                <w:bCs w:val="0"/>
                <w:color w:val="FFFFFF"/>
                <w:kern w:val="0"/>
                <w:szCs w:val="24"/>
              </w:rPr>
            </w:pPr>
            <w:r w:rsidRPr="00F4522E">
              <w:rPr>
                <w:rFonts w:eastAsia="標楷體"/>
                <w:bCs w:val="0"/>
                <w:color w:val="FFFFFF"/>
                <w:kern w:val="0"/>
                <w:szCs w:val="24"/>
              </w:rPr>
              <w:t>百分比</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hideMark/>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定期維護、添購裝備與消防車</w:t>
            </w:r>
          </w:p>
        </w:tc>
        <w:tc>
          <w:tcPr>
            <w:tcW w:w="867" w:type="pct"/>
            <w:shd w:val="clear" w:color="auto" w:fill="FFFFFF" w:themeFill="background1"/>
            <w:noWrap/>
            <w:hideMark/>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21</w:t>
            </w:r>
          </w:p>
        </w:tc>
        <w:tc>
          <w:tcPr>
            <w:tcW w:w="811" w:type="pct"/>
            <w:shd w:val="clear" w:color="auto" w:fill="FFFFFF" w:themeFill="background1"/>
            <w:noWrap/>
            <w:hideMark/>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3.0%</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增添消防</w:t>
            </w:r>
            <w:r w:rsidR="001734ED">
              <w:rPr>
                <w:rFonts w:ascii="標楷體" w:eastAsia="標楷體" w:hAnsi="標楷體" w:hint="eastAsia"/>
                <w:b w:val="0"/>
              </w:rPr>
              <w:t>人</w:t>
            </w:r>
            <w:r w:rsidRPr="00CA25F2">
              <w:rPr>
                <w:rFonts w:ascii="標楷體" w:eastAsia="標楷體" w:hAnsi="標楷體" w:hint="eastAsia"/>
                <w:b w:val="0"/>
              </w:rPr>
              <w:t>員</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9</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1.3%</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多辦理救災講習</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8</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1.1%</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加強法規宣傳</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7</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1.0%</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檢查缺失請一次、詳細告知</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3</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0.4%</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安檢應視現場狀況調整</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3</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0.4%</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消防安檢適用法規應一致</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3</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0.4%</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提升安檢人員專業程度</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3</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0.4%</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應提升救災現場指揮官判斷能力</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2</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0.3%</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縮短救護到達時間</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2</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0.3%</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消防檢查前請先行文通知</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2</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0.3%</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行文通知每年衛生講習時間</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0.1%</w:t>
            </w:r>
          </w:p>
        </w:tc>
      </w:tr>
      <w:tr w:rsidR="00954B86" w:rsidRPr="00F4522E" w:rsidTr="00954B8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加強替代役及志工服務態度</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1</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0.1%</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消防內部分工應公平</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0.1%</w:t>
            </w:r>
          </w:p>
        </w:tc>
      </w:tr>
      <w:tr w:rsidR="00954B86" w:rsidRPr="00F4522E" w:rsidTr="00CA25F2">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加大學校的安檢範圍</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1</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0.1%</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希望政府提供消防器材補助</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0.1%</w:t>
            </w:r>
          </w:p>
        </w:tc>
      </w:tr>
      <w:tr w:rsidR="00954B86" w:rsidRPr="00F4522E" w:rsidTr="00CA25F2">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辦理定期公共場所消防安檢</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1</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0.1%</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希望消防安檢能改為一年一期</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0.1%</w:t>
            </w:r>
          </w:p>
        </w:tc>
      </w:tr>
      <w:tr w:rsidR="00954B86" w:rsidRPr="00F4522E" w:rsidTr="00CA25F2">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消防講習不須付費邀請</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1</w:t>
            </w:r>
          </w:p>
        </w:tc>
        <w:tc>
          <w:tcPr>
            <w:tcW w:w="811"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0.1%</w:t>
            </w:r>
          </w:p>
        </w:tc>
      </w:tr>
      <w:tr w:rsidR="00954B86" w:rsidRPr="00F4522E" w:rsidTr="00954B86">
        <w:trPr>
          <w:trHeight w:val="330"/>
        </w:trPr>
        <w:tc>
          <w:tcPr>
            <w:cnfStyle w:val="001000000000" w:firstRow="0" w:lastRow="0" w:firstColumn="1" w:lastColumn="0" w:oddVBand="0" w:evenVBand="0" w:oddHBand="0" w:evenHBand="0" w:firstRowFirstColumn="0" w:firstRowLastColumn="0" w:lastRowFirstColumn="0" w:lastRowLastColumn="0"/>
            <w:tcW w:w="3322" w:type="pct"/>
            <w:shd w:val="clear" w:color="auto" w:fill="F3DADA" w:themeFill="accent6" w:themeFillTint="33"/>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消防栓安檢後希望確實還原避免漏水</w:t>
            </w:r>
          </w:p>
        </w:tc>
        <w:tc>
          <w:tcPr>
            <w:tcW w:w="867"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1</w:t>
            </w:r>
          </w:p>
        </w:tc>
        <w:tc>
          <w:tcPr>
            <w:tcW w:w="811" w:type="pct"/>
            <w:shd w:val="clear" w:color="auto" w:fill="F3DADA" w:themeFill="accent6" w:themeFillTint="33"/>
            <w:noWrap/>
          </w:tcPr>
          <w:p w:rsidR="00954B86" w:rsidRPr="00864345" w:rsidRDefault="00954B86" w:rsidP="00CA25F2">
            <w:pPr>
              <w:jc w:val="right"/>
              <w:cnfStyle w:val="000000000000" w:firstRow="0" w:lastRow="0" w:firstColumn="0" w:lastColumn="0" w:oddVBand="0" w:evenVBand="0" w:oddHBand="0" w:evenHBand="0" w:firstRowFirstColumn="0" w:firstRowLastColumn="0" w:lastRowFirstColumn="0" w:lastRowLastColumn="0"/>
            </w:pPr>
            <w:r w:rsidRPr="00864345">
              <w:rPr>
                <w:rFonts w:hint="eastAsia"/>
              </w:rPr>
              <w:t>0.1%</w:t>
            </w:r>
          </w:p>
        </w:tc>
      </w:tr>
      <w:tr w:rsidR="00954B86" w:rsidRPr="00F4522E" w:rsidTr="00CA25F2">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22" w:type="pct"/>
            <w:noWrap/>
          </w:tcPr>
          <w:p w:rsidR="00954B86" w:rsidRPr="00CA25F2" w:rsidRDefault="00954B86" w:rsidP="00954B86">
            <w:pPr>
              <w:rPr>
                <w:rFonts w:ascii="標楷體" w:eastAsia="標楷體" w:hAnsi="標楷體"/>
                <w:b w:val="0"/>
              </w:rPr>
            </w:pPr>
            <w:r w:rsidRPr="00CA25F2">
              <w:rPr>
                <w:rFonts w:ascii="標楷體" w:eastAsia="標楷體" w:hAnsi="標楷體" w:hint="eastAsia"/>
                <w:b w:val="0"/>
              </w:rPr>
              <w:t>不知道/無意見/未回答</w:t>
            </w:r>
          </w:p>
        </w:tc>
        <w:tc>
          <w:tcPr>
            <w:tcW w:w="867" w:type="pct"/>
            <w:shd w:val="clear" w:color="auto" w:fill="FFFFFF" w:themeFill="background1"/>
            <w:noWrap/>
          </w:tcPr>
          <w:p w:rsidR="00954B86" w:rsidRPr="00864345"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641</w:t>
            </w:r>
          </w:p>
        </w:tc>
        <w:tc>
          <w:tcPr>
            <w:tcW w:w="811" w:type="pct"/>
            <w:shd w:val="clear" w:color="auto" w:fill="FFFFFF" w:themeFill="background1"/>
            <w:noWrap/>
          </w:tcPr>
          <w:p w:rsidR="00954B86" w:rsidRDefault="00954B86" w:rsidP="00CA25F2">
            <w:pPr>
              <w:jc w:val="right"/>
              <w:cnfStyle w:val="000000100000" w:firstRow="0" w:lastRow="0" w:firstColumn="0" w:lastColumn="0" w:oddVBand="0" w:evenVBand="0" w:oddHBand="1" w:evenHBand="0" w:firstRowFirstColumn="0" w:firstRowLastColumn="0" w:lastRowFirstColumn="0" w:lastRowLastColumn="0"/>
            </w:pPr>
            <w:r w:rsidRPr="00864345">
              <w:rPr>
                <w:rFonts w:hint="eastAsia"/>
              </w:rPr>
              <w:t>91.3%</w:t>
            </w:r>
          </w:p>
        </w:tc>
      </w:tr>
    </w:tbl>
    <w:tbl>
      <w:tblPr>
        <w:tblW w:w="5000" w:type="pct"/>
        <w:tblCellMar>
          <w:left w:w="28" w:type="dxa"/>
          <w:right w:w="28" w:type="dxa"/>
        </w:tblCellMar>
        <w:tblLook w:val="04A0" w:firstRow="1" w:lastRow="0" w:firstColumn="1" w:lastColumn="0" w:noHBand="0" w:noVBand="1"/>
      </w:tblPr>
      <w:tblGrid>
        <w:gridCol w:w="9411"/>
      </w:tblGrid>
      <w:tr w:rsidR="00F87D45" w:rsidRPr="00F4522E" w:rsidTr="00E076DB">
        <w:trPr>
          <w:trHeight w:val="428"/>
        </w:trPr>
        <w:tc>
          <w:tcPr>
            <w:tcW w:w="5000" w:type="pct"/>
            <w:shd w:val="clear" w:color="auto" w:fill="FAE1E4" w:themeFill="accent3" w:themeFillTint="33"/>
            <w:noWrap/>
            <w:vAlign w:val="center"/>
            <w:hideMark/>
          </w:tcPr>
          <w:p w:rsidR="00F87D45" w:rsidRPr="00F4522E" w:rsidRDefault="00954B86" w:rsidP="00120FB7">
            <w:pPr>
              <w:snapToGrid w:val="0"/>
              <w:spacing w:beforeLines="20" w:before="65" w:afterLines="20" w:after="65"/>
              <w:ind w:left="448" w:hangingChars="200" w:hanging="448"/>
              <w:jc w:val="both"/>
              <w:rPr>
                <w:rFonts w:eastAsia="標楷體"/>
                <w:kern w:val="0"/>
                <w:szCs w:val="24"/>
              </w:rPr>
            </w:pPr>
            <w:r w:rsidRPr="00954B86">
              <w:rPr>
                <w:rFonts w:eastAsia="標楷體" w:hint="eastAsia"/>
                <w:spacing w:val="12"/>
                <w:sz w:val="20"/>
              </w:rPr>
              <w:t>Q17.</w:t>
            </w:r>
            <w:r w:rsidRPr="00954B86">
              <w:rPr>
                <w:rFonts w:eastAsia="標楷體" w:hint="eastAsia"/>
                <w:spacing w:val="12"/>
                <w:sz w:val="20"/>
              </w:rPr>
              <w:t>對於南投縣政府消防局及各分隊的相關施政措施，能否請您提供寶貴意見，以供消防局參考</w:t>
            </w:r>
            <w:r w:rsidR="00151DA1" w:rsidRPr="00F4522E">
              <w:rPr>
                <w:rFonts w:eastAsia="標楷體"/>
                <w:spacing w:val="12"/>
                <w:sz w:val="20"/>
              </w:rPr>
              <w:t>？</w:t>
            </w:r>
            <w:r w:rsidR="00F87D45" w:rsidRPr="00F4522E">
              <w:rPr>
                <w:rFonts w:eastAsia="標楷體"/>
                <w:spacing w:val="12"/>
                <w:sz w:val="20"/>
              </w:rPr>
              <w:t>(</w:t>
            </w:r>
            <w:r w:rsidR="00F87D45" w:rsidRPr="00F4522E">
              <w:rPr>
                <w:rFonts w:eastAsia="標楷體"/>
                <w:spacing w:val="12"/>
                <w:sz w:val="20"/>
              </w:rPr>
              <w:t>有效樣本數</w:t>
            </w:r>
            <w:r w:rsidR="00F87D45" w:rsidRPr="00F4522E">
              <w:rPr>
                <w:rFonts w:eastAsia="標楷體"/>
                <w:spacing w:val="12"/>
                <w:sz w:val="20"/>
              </w:rPr>
              <w:t>=</w:t>
            </w:r>
            <w:r>
              <w:rPr>
                <w:rFonts w:eastAsia="標楷體"/>
                <w:spacing w:val="12"/>
                <w:sz w:val="20"/>
              </w:rPr>
              <w:t>702</w:t>
            </w:r>
            <w:r w:rsidR="00F87D45" w:rsidRPr="00F4522E">
              <w:rPr>
                <w:rFonts w:eastAsia="標楷體"/>
                <w:spacing w:val="12"/>
                <w:sz w:val="20"/>
              </w:rPr>
              <w:t>)</w:t>
            </w:r>
          </w:p>
        </w:tc>
      </w:tr>
    </w:tbl>
    <w:p w:rsidR="000A7E0C" w:rsidRPr="00F4522E" w:rsidRDefault="000A7E0C" w:rsidP="000A7E0C">
      <w:pPr>
        <w:widowControl/>
        <w:autoSpaceDE w:val="0"/>
        <w:autoSpaceDN w:val="0"/>
        <w:snapToGrid w:val="0"/>
        <w:spacing w:before="120" w:after="120" w:line="500" w:lineRule="exact"/>
        <w:ind w:firstLine="590"/>
        <w:jc w:val="both"/>
        <w:textAlignment w:val="bottom"/>
        <w:rPr>
          <w:rFonts w:eastAsia="標楷體"/>
          <w:spacing w:val="12"/>
          <w:sz w:val="28"/>
          <w:szCs w:val="28"/>
        </w:rPr>
      </w:pPr>
      <w:r w:rsidRPr="00F4522E">
        <w:rPr>
          <w:rFonts w:eastAsia="標楷體"/>
          <w:spacing w:val="12"/>
          <w:sz w:val="28"/>
          <w:szCs w:val="28"/>
        </w:rPr>
        <w:t>因本題為複選題，故僅針對受訪者反應項目陳述，遂不再與基本資料進行交叉分析，特此說明。</w:t>
      </w:r>
    </w:p>
    <w:p w:rsidR="00390AC5" w:rsidRPr="00F4522E" w:rsidRDefault="0051352A" w:rsidP="00390AC5">
      <w:pPr>
        <w:pStyle w:val="1"/>
        <w:spacing w:before="0" w:after="240" w:line="500" w:lineRule="exact"/>
        <w:rPr>
          <w:rFonts w:ascii="Times New Roman" w:eastAsia="標楷體" w:hAnsi="Times New Roman"/>
          <w:b/>
          <w:color w:val="FFFFFF" w:themeColor="background1"/>
          <w:sz w:val="40"/>
        </w:rPr>
      </w:pPr>
      <w:bookmarkStart w:id="145" w:name="_Toc518992122"/>
      <w:bookmarkStart w:id="146" w:name="_Toc262444879"/>
      <w:bookmarkStart w:id="147" w:name="_Toc262738841"/>
      <w:bookmarkStart w:id="148" w:name="_Toc262739083"/>
      <w:bookmarkStart w:id="149" w:name="_Toc175229687"/>
      <w:bookmarkEnd w:id="140"/>
      <w:r>
        <w:rPr>
          <w:rFonts w:ascii="Times New Roman" w:eastAsia="標楷體" w:hAnsi="Times New Roman"/>
          <w:noProof/>
          <w:spacing w:val="12"/>
          <w:kern w:val="0"/>
          <w:sz w:val="28"/>
        </w:rPr>
        <w:lastRenderedPageBreak/>
        <w:pict>
          <v:rect id="_x0000_s1031" style="position:absolute;margin-left:-77.25pt;margin-top:-1.55pt;width:551.1pt;height:33.5pt;z-index:-25165721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" fillcolor="black [3200]" strokecolor="#f2f2f2 [3041]" strokeweight="3pt">
            <v:stroke joinstyle="round"/>
            <v:shadow on="t" color="#7f7f7f [1601]" opacity=".5" offset="1pt"/>
            <w10:wrap anchorx="margin"/>
          </v:rect>
        </w:pict>
      </w:r>
      <w:r w:rsidR="00390AC5" w:rsidRPr="00F4522E">
        <w:rPr>
          <w:rFonts w:ascii="Times New Roman" w:eastAsia="標楷體" w:hAnsi="Times New Roman"/>
          <w:b/>
          <w:color w:val="FFFFFF" w:themeColor="background1"/>
          <w:sz w:val="40"/>
        </w:rPr>
        <w:t>【陸、結論與建議】</w:t>
      </w:r>
      <w:bookmarkEnd w:id="145"/>
    </w:p>
    <w:p w:rsidR="00390AC5" w:rsidRPr="00F4522E" w:rsidRDefault="00390AC5" w:rsidP="00120FB7">
      <w:pPr>
        <w:widowControl/>
        <w:autoSpaceDE w:val="0"/>
        <w:autoSpaceDN w:val="0"/>
        <w:snapToGrid w:val="0"/>
        <w:spacing w:beforeLines="50" w:before="163" w:afterLines="50" w:after="163" w:line="276" w:lineRule="auto"/>
        <w:ind w:left="1243" w:hangingChars="361" w:hanging="1243"/>
        <w:jc w:val="both"/>
        <w:textAlignment w:val="bottom"/>
        <w:rPr>
          <w:rFonts w:eastAsia="標楷體"/>
          <w:b/>
          <w:spacing w:val="12"/>
          <w:kern w:val="52"/>
          <w:sz w:val="32"/>
          <w:szCs w:val="32"/>
        </w:rPr>
      </w:pPr>
      <w:r w:rsidRPr="00F4522E">
        <w:rPr>
          <w:rFonts w:eastAsia="標楷體"/>
          <w:b/>
          <w:spacing w:val="12"/>
          <w:kern w:val="52"/>
          <w:sz w:val="32"/>
          <w:szCs w:val="32"/>
        </w:rPr>
        <w:t>一、結論</w:t>
      </w: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390AC5" w:rsidRPr="00F4522E" w:rsidTr="00A21D13">
        <w:trPr>
          <w:trHeight w:val="485"/>
        </w:trPr>
        <w:tc>
          <w:tcPr>
            <w:tcW w:w="9356" w:type="dxa"/>
            <w:shd w:val="clear" w:color="auto" w:fill="auto"/>
          </w:tcPr>
          <w:p w:rsidR="00390AC5" w:rsidRPr="00F4522E" w:rsidRDefault="00390AC5" w:rsidP="0033156D">
            <w:pPr>
              <w:widowControl/>
              <w:autoSpaceDE w:val="0"/>
              <w:autoSpaceDN w:val="0"/>
              <w:snapToGrid w:val="0"/>
              <w:ind w:left="1451" w:hangingChars="453" w:hanging="1451"/>
              <w:jc w:val="both"/>
              <w:textAlignment w:val="bottom"/>
              <w:rPr>
                <w:rFonts w:eastAsia="標楷體"/>
                <w:spacing w:val="20"/>
                <w:kern w:val="0"/>
                <w:sz w:val="28"/>
                <w:szCs w:val="28"/>
              </w:rPr>
            </w:pPr>
            <w:r w:rsidRPr="00F4522E">
              <w:rPr>
                <w:rFonts w:eastAsia="標楷體"/>
                <w:b/>
                <w:noProof/>
                <w:spacing w:val="12"/>
                <w:kern w:val="52"/>
                <w:sz w:val="32"/>
                <w:szCs w:val="32"/>
              </w:rPr>
              <w:drawing>
                <wp:inline distT="0" distB="0" distL="0" distR="0">
                  <wp:extent cx="540000" cy="540000"/>
                  <wp:effectExtent l="0" t="0" r="0" b="0"/>
                  <wp:docPr id="36" name="圖片 36"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proofErr w:type="gramStart"/>
            <w:r w:rsidRPr="00F4522E">
              <w:rPr>
                <w:rFonts w:eastAsia="標楷體"/>
                <w:b/>
                <w:spacing w:val="12"/>
                <w:kern w:val="52"/>
                <w:sz w:val="32"/>
                <w:szCs w:val="32"/>
              </w:rPr>
              <w:t>一</w:t>
            </w:r>
            <w:proofErr w:type="gramEnd"/>
            <w:r w:rsidRPr="00F4522E">
              <w:rPr>
                <w:rFonts w:eastAsia="標楷體"/>
                <w:b/>
                <w:spacing w:val="12"/>
                <w:kern w:val="52"/>
                <w:sz w:val="32"/>
                <w:szCs w:val="32"/>
              </w:rPr>
              <w:t>)</w:t>
            </w:r>
            <w:r w:rsidR="00205265">
              <w:rPr>
                <w:rFonts w:eastAsia="標楷體"/>
                <w:b/>
                <w:spacing w:val="12"/>
                <w:kern w:val="52"/>
                <w:sz w:val="32"/>
                <w:szCs w:val="32"/>
              </w:rPr>
              <w:t>南投縣</w:t>
            </w:r>
            <w:r w:rsidR="00A81AEF" w:rsidRPr="00F4522E">
              <w:rPr>
                <w:rFonts w:eastAsia="標楷體"/>
                <w:b/>
                <w:spacing w:val="12"/>
                <w:kern w:val="52"/>
                <w:sz w:val="32"/>
                <w:szCs w:val="32"/>
              </w:rPr>
              <w:t>政府</w:t>
            </w:r>
            <w:r w:rsidR="004D64A9" w:rsidRPr="00F4522E">
              <w:rPr>
                <w:rFonts w:eastAsia="標楷體"/>
                <w:b/>
                <w:spacing w:val="12"/>
                <w:kern w:val="52"/>
                <w:sz w:val="32"/>
                <w:szCs w:val="32"/>
              </w:rPr>
              <w:t>消防局在</w:t>
            </w:r>
            <w:r w:rsidR="00727D4C" w:rsidRPr="00F4522E">
              <w:rPr>
                <w:rFonts w:eastAsia="標楷體"/>
                <w:b/>
                <w:spacing w:val="12"/>
                <w:kern w:val="52"/>
                <w:sz w:val="32"/>
                <w:szCs w:val="32"/>
              </w:rPr>
              <w:t>安檢調查過程中，各項</w:t>
            </w:r>
            <w:r w:rsidR="00370DB1" w:rsidRPr="00F4522E">
              <w:rPr>
                <w:rFonts w:eastAsia="標楷體"/>
                <w:b/>
                <w:spacing w:val="12"/>
                <w:kern w:val="52"/>
                <w:sz w:val="32"/>
                <w:szCs w:val="32"/>
              </w:rPr>
              <w:t>服務品質評價均獲得九成</w:t>
            </w:r>
            <w:r w:rsidR="00E37A75">
              <w:rPr>
                <w:rFonts w:eastAsia="標楷體" w:hint="eastAsia"/>
                <w:b/>
                <w:spacing w:val="12"/>
                <w:kern w:val="52"/>
                <w:sz w:val="32"/>
                <w:szCs w:val="32"/>
              </w:rPr>
              <w:t>九</w:t>
            </w:r>
            <w:r w:rsidR="00370DB1" w:rsidRPr="00F4522E">
              <w:rPr>
                <w:rFonts w:eastAsia="標楷體"/>
                <w:b/>
                <w:spacing w:val="12"/>
                <w:kern w:val="52"/>
                <w:sz w:val="32"/>
                <w:szCs w:val="32"/>
              </w:rPr>
              <w:t>以上的滿意度</w:t>
            </w:r>
            <w:r w:rsidR="00727D4C" w:rsidRPr="00F4522E">
              <w:rPr>
                <w:rFonts w:eastAsia="標楷體"/>
                <w:b/>
                <w:spacing w:val="12"/>
                <w:kern w:val="52"/>
                <w:sz w:val="32"/>
                <w:szCs w:val="32"/>
              </w:rPr>
              <w:t>，顯示相關安檢人員的努力獲得廠商肯定</w:t>
            </w:r>
            <w:r w:rsidR="00E37A75">
              <w:rPr>
                <w:rFonts w:eastAsia="標楷體" w:hint="eastAsia"/>
                <w:b/>
                <w:spacing w:val="12"/>
                <w:kern w:val="52"/>
                <w:sz w:val="32"/>
                <w:szCs w:val="32"/>
              </w:rPr>
              <w:t>；</w:t>
            </w:r>
            <w:r w:rsidR="00C0012A" w:rsidRPr="00F4522E">
              <w:rPr>
                <w:rFonts w:eastAsia="標楷體"/>
                <w:b/>
                <w:spacing w:val="12"/>
                <w:kern w:val="52"/>
                <w:sz w:val="32"/>
                <w:szCs w:val="32"/>
              </w:rPr>
              <w:t>而</w:t>
            </w:r>
            <w:r w:rsidR="00E37A75" w:rsidRPr="00E37A75">
              <w:rPr>
                <w:rFonts w:eastAsia="標楷體" w:hint="eastAsia"/>
                <w:b/>
                <w:spacing w:val="12"/>
                <w:kern w:val="52"/>
                <w:sz w:val="32"/>
                <w:szCs w:val="32"/>
              </w:rPr>
              <w:t>檢查缺失未一次告知</w:t>
            </w:r>
            <w:r w:rsidR="00E37A75">
              <w:rPr>
                <w:rFonts w:eastAsia="標楷體" w:hint="eastAsia"/>
                <w:b/>
                <w:spacing w:val="12"/>
                <w:kern w:val="52"/>
                <w:sz w:val="32"/>
                <w:szCs w:val="32"/>
              </w:rPr>
              <w:t>(</w:t>
            </w:r>
            <w:r w:rsidR="00E37A75">
              <w:rPr>
                <w:rFonts w:eastAsia="標楷體"/>
                <w:b/>
                <w:spacing w:val="12"/>
                <w:kern w:val="52"/>
                <w:sz w:val="32"/>
                <w:szCs w:val="32"/>
              </w:rPr>
              <w:t>26.1%)</w:t>
            </w:r>
            <w:r w:rsidR="00E37A75">
              <w:rPr>
                <w:rFonts w:eastAsia="標楷體" w:hint="eastAsia"/>
                <w:b/>
                <w:spacing w:val="12"/>
                <w:kern w:val="52"/>
                <w:sz w:val="32"/>
                <w:szCs w:val="32"/>
              </w:rPr>
              <w:t>為較多廠商認為最不</w:t>
            </w:r>
            <w:proofErr w:type="gramStart"/>
            <w:r w:rsidR="00E37A75">
              <w:rPr>
                <w:rFonts w:eastAsia="標楷體" w:hint="eastAsia"/>
                <w:b/>
                <w:spacing w:val="12"/>
                <w:kern w:val="52"/>
                <w:sz w:val="32"/>
                <w:szCs w:val="32"/>
              </w:rPr>
              <w:t>滿意的</w:t>
            </w:r>
            <w:proofErr w:type="gramEnd"/>
            <w:r w:rsidR="00E37A75">
              <w:rPr>
                <w:rFonts w:eastAsia="標楷體" w:hint="eastAsia"/>
                <w:b/>
                <w:spacing w:val="12"/>
                <w:kern w:val="52"/>
                <w:sz w:val="32"/>
                <w:szCs w:val="32"/>
              </w:rPr>
              <w:t>項目，可針對此持續精進相關業務。</w:t>
            </w:r>
          </w:p>
        </w:tc>
      </w:tr>
    </w:tbl>
    <w:p w:rsidR="00D200F7" w:rsidRDefault="00C0012A" w:rsidP="00D200F7">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sidRPr="00F4522E">
        <w:rPr>
          <w:rFonts w:eastAsia="標楷體"/>
          <w:spacing w:val="12"/>
          <w:sz w:val="28"/>
          <w:szCs w:val="28"/>
        </w:rPr>
        <w:t>針對</w:t>
      </w:r>
      <w:r w:rsidR="00205265">
        <w:rPr>
          <w:rFonts w:eastAsia="標楷體"/>
          <w:spacing w:val="12"/>
          <w:sz w:val="28"/>
          <w:szCs w:val="28"/>
        </w:rPr>
        <w:t>南投縣</w:t>
      </w:r>
      <w:r w:rsidRPr="00F4522E">
        <w:rPr>
          <w:rFonts w:eastAsia="標楷體"/>
          <w:spacing w:val="12"/>
          <w:sz w:val="28"/>
          <w:szCs w:val="28"/>
        </w:rPr>
        <w:t>政府消防局安檢人員在辦理消防安檢業務時的</w:t>
      </w:r>
      <w:r w:rsidR="009E26FE">
        <w:rPr>
          <w:rFonts w:eastAsia="標楷體" w:hint="eastAsia"/>
          <w:spacing w:val="12"/>
          <w:sz w:val="28"/>
          <w:szCs w:val="28"/>
        </w:rPr>
        <w:t>二</w:t>
      </w:r>
      <w:r w:rsidR="00370DB1" w:rsidRPr="00F4522E">
        <w:rPr>
          <w:rFonts w:eastAsia="標楷體"/>
          <w:spacing w:val="12"/>
          <w:sz w:val="28"/>
          <w:szCs w:val="28"/>
        </w:rPr>
        <w:t>項</w:t>
      </w:r>
      <w:r w:rsidRPr="00F4522E">
        <w:rPr>
          <w:rFonts w:eastAsia="標楷體"/>
          <w:spacing w:val="12"/>
          <w:sz w:val="28"/>
          <w:szCs w:val="28"/>
        </w:rPr>
        <w:t>表現滿意度，</w:t>
      </w:r>
      <w:r w:rsidR="009E26FE">
        <w:rPr>
          <w:rFonts w:eastAsia="標楷體" w:hint="eastAsia"/>
          <w:spacing w:val="12"/>
          <w:sz w:val="28"/>
          <w:szCs w:val="28"/>
        </w:rPr>
        <w:t>不論是檢查態度</w:t>
      </w:r>
      <w:r w:rsidR="002A3AF9">
        <w:rPr>
          <w:rFonts w:eastAsia="標楷體" w:hint="eastAsia"/>
          <w:spacing w:val="12"/>
          <w:sz w:val="28"/>
          <w:szCs w:val="28"/>
        </w:rPr>
        <w:t>(99.4%)</w:t>
      </w:r>
      <w:r w:rsidR="009E26FE">
        <w:rPr>
          <w:rFonts w:eastAsia="標楷體" w:hint="eastAsia"/>
          <w:spacing w:val="12"/>
          <w:sz w:val="28"/>
          <w:szCs w:val="28"/>
        </w:rPr>
        <w:t>或是專業形象</w:t>
      </w:r>
      <w:r w:rsidR="002A3AF9">
        <w:rPr>
          <w:rFonts w:eastAsia="標楷體" w:hint="eastAsia"/>
          <w:spacing w:val="12"/>
          <w:sz w:val="28"/>
          <w:szCs w:val="28"/>
        </w:rPr>
        <w:t>(99.3%)</w:t>
      </w:r>
      <w:r w:rsidR="009E26FE">
        <w:rPr>
          <w:rFonts w:eastAsia="標楷體" w:hint="eastAsia"/>
          <w:spacing w:val="12"/>
          <w:sz w:val="28"/>
          <w:szCs w:val="28"/>
        </w:rPr>
        <w:t>，</w:t>
      </w:r>
      <w:proofErr w:type="gramStart"/>
      <w:r w:rsidR="00370DB1" w:rsidRPr="00F4522E">
        <w:rPr>
          <w:rFonts w:eastAsia="標楷體"/>
          <w:spacing w:val="12"/>
          <w:sz w:val="28"/>
          <w:szCs w:val="28"/>
        </w:rPr>
        <w:t>均</w:t>
      </w:r>
      <w:r w:rsidRPr="00F4522E">
        <w:rPr>
          <w:rFonts w:eastAsia="標楷體"/>
          <w:spacing w:val="12"/>
          <w:sz w:val="28"/>
          <w:szCs w:val="28"/>
        </w:rPr>
        <w:t>有九成</w:t>
      </w:r>
      <w:r w:rsidR="00443D19">
        <w:rPr>
          <w:rFonts w:eastAsia="標楷體" w:hint="eastAsia"/>
          <w:spacing w:val="12"/>
          <w:sz w:val="28"/>
          <w:szCs w:val="28"/>
        </w:rPr>
        <w:t>九</w:t>
      </w:r>
      <w:proofErr w:type="gramEnd"/>
      <w:r w:rsidRPr="00F4522E">
        <w:rPr>
          <w:rFonts w:eastAsia="標楷體"/>
          <w:spacing w:val="12"/>
          <w:sz w:val="28"/>
          <w:szCs w:val="28"/>
        </w:rPr>
        <w:t>以上的廠商表示</w:t>
      </w:r>
      <w:proofErr w:type="gramStart"/>
      <w:r w:rsidRPr="00F4522E">
        <w:rPr>
          <w:rFonts w:eastAsia="標楷體"/>
          <w:spacing w:val="12"/>
          <w:sz w:val="28"/>
          <w:szCs w:val="28"/>
        </w:rPr>
        <w:t>滿意，</w:t>
      </w:r>
      <w:proofErr w:type="gramEnd"/>
      <w:r w:rsidRPr="00F4522E">
        <w:rPr>
          <w:rFonts w:eastAsia="標楷體"/>
          <w:spacing w:val="12"/>
          <w:sz w:val="28"/>
          <w:szCs w:val="28"/>
        </w:rPr>
        <w:t>顯示安檢人員的辦理情形受到廠商高度認可。</w:t>
      </w:r>
    </w:p>
    <w:p w:rsidR="002A3AF9" w:rsidRDefault="002A3AF9" w:rsidP="00D200F7">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Pr>
          <w:rFonts w:eastAsia="標楷體" w:hint="eastAsia"/>
          <w:spacing w:val="12"/>
          <w:sz w:val="28"/>
          <w:szCs w:val="28"/>
        </w:rPr>
        <w:t>而</w:t>
      </w:r>
      <w:r w:rsidRPr="002A3AF9">
        <w:rPr>
          <w:rFonts w:eastAsia="標楷體" w:hint="eastAsia"/>
          <w:spacing w:val="12"/>
          <w:sz w:val="28"/>
          <w:szCs w:val="28"/>
        </w:rPr>
        <w:t>對於消防安全檢查中最不</w:t>
      </w:r>
      <w:proofErr w:type="gramStart"/>
      <w:r w:rsidRPr="002A3AF9">
        <w:rPr>
          <w:rFonts w:eastAsia="標楷體" w:hint="eastAsia"/>
          <w:spacing w:val="12"/>
          <w:sz w:val="28"/>
          <w:szCs w:val="28"/>
        </w:rPr>
        <w:t>滿意的</w:t>
      </w:r>
      <w:proofErr w:type="gramEnd"/>
      <w:r w:rsidRPr="002A3AF9">
        <w:rPr>
          <w:rFonts w:eastAsia="標楷體" w:hint="eastAsia"/>
          <w:spacing w:val="12"/>
          <w:sz w:val="28"/>
          <w:szCs w:val="28"/>
        </w:rPr>
        <w:t>項目</w:t>
      </w:r>
      <w:r>
        <w:rPr>
          <w:rFonts w:eastAsia="標楷體" w:hint="eastAsia"/>
          <w:spacing w:val="12"/>
          <w:sz w:val="28"/>
          <w:szCs w:val="28"/>
        </w:rPr>
        <w:t>，較多廠商表示為</w:t>
      </w:r>
      <w:r w:rsidRPr="002A3AF9">
        <w:rPr>
          <w:rFonts w:eastAsia="標楷體" w:hint="eastAsia"/>
          <w:spacing w:val="12"/>
          <w:sz w:val="28"/>
          <w:szCs w:val="28"/>
        </w:rPr>
        <w:t>檢查缺失未一次告知</w:t>
      </w:r>
      <w:r>
        <w:rPr>
          <w:rFonts w:eastAsia="標楷體" w:hint="eastAsia"/>
          <w:spacing w:val="12"/>
          <w:sz w:val="28"/>
          <w:szCs w:val="28"/>
        </w:rPr>
        <w:t>(</w:t>
      </w:r>
      <w:r>
        <w:rPr>
          <w:rFonts w:eastAsia="標楷體"/>
          <w:spacing w:val="12"/>
          <w:sz w:val="28"/>
          <w:szCs w:val="28"/>
        </w:rPr>
        <w:t>26.1%</w:t>
      </w:r>
      <w:r>
        <w:rPr>
          <w:rFonts w:eastAsia="標楷體" w:hint="eastAsia"/>
          <w:spacing w:val="12"/>
          <w:sz w:val="28"/>
          <w:szCs w:val="28"/>
        </w:rPr>
        <w:t>)</w:t>
      </w:r>
      <w:r>
        <w:rPr>
          <w:rFonts w:eastAsia="標楷體" w:hint="eastAsia"/>
          <w:spacing w:val="12"/>
          <w:sz w:val="28"/>
          <w:szCs w:val="28"/>
        </w:rPr>
        <w:t>，占二成六；</w:t>
      </w:r>
      <w:proofErr w:type="gramStart"/>
      <w:r>
        <w:rPr>
          <w:rFonts w:eastAsia="標楷體" w:hint="eastAsia"/>
          <w:spacing w:val="12"/>
          <w:sz w:val="28"/>
          <w:szCs w:val="28"/>
        </w:rPr>
        <w:t>反之，</w:t>
      </w:r>
      <w:proofErr w:type="gramEnd"/>
      <w:r w:rsidRPr="002A3AF9">
        <w:rPr>
          <w:rFonts w:eastAsia="標楷體" w:hint="eastAsia"/>
          <w:spacing w:val="12"/>
          <w:sz w:val="28"/>
          <w:szCs w:val="28"/>
        </w:rPr>
        <w:t>對於消防安全檢查中最</w:t>
      </w:r>
      <w:proofErr w:type="gramStart"/>
      <w:r w:rsidRPr="002A3AF9">
        <w:rPr>
          <w:rFonts w:eastAsia="標楷體" w:hint="eastAsia"/>
          <w:spacing w:val="12"/>
          <w:sz w:val="28"/>
          <w:szCs w:val="28"/>
        </w:rPr>
        <w:t>滿意的</w:t>
      </w:r>
      <w:proofErr w:type="gramEnd"/>
      <w:r w:rsidRPr="002A3AF9">
        <w:rPr>
          <w:rFonts w:eastAsia="標楷體" w:hint="eastAsia"/>
          <w:spacing w:val="12"/>
          <w:sz w:val="28"/>
          <w:szCs w:val="28"/>
        </w:rPr>
        <w:t>項目</w:t>
      </w:r>
      <w:r>
        <w:rPr>
          <w:rFonts w:eastAsia="標楷體" w:hint="eastAsia"/>
          <w:spacing w:val="12"/>
          <w:sz w:val="28"/>
          <w:szCs w:val="28"/>
        </w:rPr>
        <w:t>則為</w:t>
      </w:r>
      <w:r w:rsidRPr="002A3AF9">
        <w:rPr>
          <w:rFonts w:eastAsia="標楷體" w:hint="eastAsia"/>
          <w:spacing w:val="12"/>
          <w:sz w:val="28"/>
          <w:szCs w:val="28"/>
        </w:rPr>
        <w:t>檢查態度</w:t>
      </w:r>
      <w:r w:rsidR="00023CC3">
        <w:rPr>
          <w:rFonts w:eastAsia="標楷體" w:hint="eastAsia"/>
          <w:spacing w:val="12"/>
          <w:sz w:val="28"/>
          <w:szCs w:val="28"/>
        </w:rPr>
        <w:t>(</w:t>
      </w:r>
      <w:r w:rsidR="00023CC3">
        <w:rPr>
          <w:rFonts w:eastAsia="標楷體"/>
          <w:spacing w:val="12"/>
          <w:sz w:val="28"/>
          <w:szCs w:val="28"/>
        </w:rPr>
        <w:t>43.8%)</w:t>
      </w:r>
      <w:r>
        <w:rPr>
          <w:rFonts w:eastAsia="標楷體" w:hint="eastAsia"/>
          <w:spacing w:val="12"/>
          <w:sz w:val="28"/>
          <w:szCs w:val="28"/>
        </w:rPr>
        <w:t>。建議可針對較不</w:t>
      </w:r>
      <w:proofErr w:type="gramStart"/>
      <w:r>
        <w:rPr>
          <w:rFonts w:eastAsia="標楷體" w:hint="eastAsia"/>
          <w:spacing w:val="12"/>
          <w:sz w:val="28"/>
          <w:szCs w:val="28"/>
        </w:rPr>
        <w:t>滿意的</w:t>
      </w:r>
      <w:proofErr w:type="gramEnd"/>
      <w:r>
        <w:rPr>
          <w:rFonts w:eastAsia="標楷體" w:hint="eastAsia"/>
          <w:spacing w:val="12"/>
          <w:sz w:val="28"/>
          <w:szCs w:val="28"/>
        </w:rPr>
        <w:t>項目進行後續相關訓練</w:t>
      </w:r>
      <w:r w:rsidR="00023CC3">
        <w:rPr>
          <w:rFonts w:eastAsia="標楷體" w:hint="eastAsia"/>
          <w:spacing w:val="12"/>
          <w:sz w:val="28"/>
          <w:szCs w:val="28"/>
        </w:rPr>
        <w:t>，持續精進安檢業務</w:t>
      </w:r>
      <w:r>
        <w:rPr>
          <w:rFonts w:eastAsia="標楷體" w:hint="eastAsia"/>
          <w:spacing w:val="12"/>
          <w:sz w:val="28"/>
          <w:szCs w:val="28"/>
        </w:rPr>
        <w:t>。</w:t>
      </w:r>
    </w:p>
    <w:p w:rsidR="002A3AF9" w:rsidRPr="00F4522E" w:rsidRDefault="002A3AF9" w:rsidP="00D200F7">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Pr>
          <w:rFonts w:eastAsia="標楷體" w:hint="eastAsia"/>
          <w:spacing w:val="12"/>
          <w:sz w:val="28"/>
          <w:szCs w:val="28"/>
        </w:rPr>
        <w:t>整體而言，在</w:t>
      </w:r>
      <w:r w:rsidRPr="002A3AF9">
        <w:rPr>
          <w:rFonts w:eastAsia="標楷體" w:hint="eastAsia"/>
          <w:spacing w:val="12"/>
          <w:sz w:val="28"/>
          <w:szCs w:val="28"/>
        </w:rPr>
        <w:t>消防安全檢查評價</w:t>
      </w:r>
      <w:r>
        <w:rPr>
          <w:rFonts w:eastAsia="標楷體" w:hint="eastAsia"/>
          <w:spacing w:val="12"/>
          <w:sz w:val="28"/>
          <w:szCs w:val="28"/>
        </w:rPr>
        <w:t>的部分，廠商給予</w:t>
      </w:r>
      <w:r w:rsidR="00D774DE">
        <w:rPr>
          <w:rFonts w:eastAsia="標楷體" w:hint="eastAsia"/>
          <w:spacing w:val="12"/>
          <w:sz w:val="28"/>
          <w:szCs w:val="28"/>
        </w:rPr>
        <w:t>的分數平均為</w:t>
      </w:r>
      <w:r>
        <w:rPr>
          <w:rFonts w:eastAsia="標楷體" w:hint="eastAsia"/>
          <w:spacing w:val="12"/>
          <w:sz w:val="28"/>
          <w:szCs w:val="28"/>
        </w:rPr>
        <w:t>8.87</w:t>
      </w:r>
      <w:r>
        <w:rPr>
          <w:rFonts w:eastAsia="標楷體" w:hint="eastAsia"/>
          <w:spacing w:val="12"/>
          <w:sz w:val="28"/>
          <w:szCs w:val="28"/>
        </w:rPr>
        <w:t>分，且其中以</w:t>
      </w:r>
      <w:r w:rsidRPr="002A3AF9">
        <w:rPr>
          <w:rFonts w:eastAsia="標楷體" w:hint="eastAsia"/>
          <w:spacing w:val="12"/>
          <w:sz w:val="28"/>
          <w:szCs w:val="28"/>
        </w:rPr>
        <w:t>給予</w:t>
      </w:r>
      <w:r w:rsidRPr="002A3AF9">
        <w:rPr>
          <w:rFonts w:eastAsia="標楷體" w:hint="eastAsia"/>
          <w:spacing w:val="12"/>
          <w:sz w:val="28"/>
          <w:szCs w:val="28"/>
        </w:rPr>
        <w:t>10</w:t>
      </w:r>
      <w:r w:rsidRPr="002A3AF9">
        <w:rPr>
          <w:rFonts w:eastAsia="標楷體" w:hint="eastAsia"/>
          <w:spacing w:val="12"/>
          <w:sz w:val="28"/>
          <w:szCs w:val="28"/>
        </w:rPr>
        <w:t>分</w:t>
      </w:r>
      <w:r w:rsidRPr="002A3AF9">
        <w:rPr>
          <w:rFonts w:eastAsia="標楷體" w:hint="eastAsia"/>
          <w:spacing w:val="12"/>
          <w:sz w:val="28"/>
          <w:szCs w:val="28"/>
        </w:rPr>
        <w:t>(33.5%)</w:t>
      </w:r>
      <w:r w:rsidRPr="002A3AF9">
        <w:rPr>
          <w:rFonts w:eastAsia="標楷體" w:hint="eastAsia"/>
          <w:spacing w:val="12"/>
          <w:sz w:val="28"/>
          <w:szCs w:val="28"/>
        </w:rPr>
        <w:t>的廠商比例較高</w:t>
      </w:r>
      <w:r>
        <w:rPr>
          <w:rFonts w:eastAsia="標楷體" w:hint="eastAsia"/>
          <w:spacing w:val="12"/>
          <w:sz w:val="28"/>
          <w:szCs w:val="28"/>
        </w:rPr>
        <w:t>，</w:t>
      </w:r>
      <w:r w:rsidRPr="002A3AF9">
        <w:rPr>
          <w:rFonts w:eastAsia="標楷體" w:hint="eastAsia"/>
          <w:spacing w:val="12"/>
          <w:sz w:val="28"/>
          <w:szCs w:val="28"/>
        </w:rPr>
        <w:t>顯示安檢人員展現高度專業性，獲得廠商</w:t>
      </w:r>
      <w:r w:rsidR="00023CC3">
        <w:rPr>
          <w:rFonts w:eastAsia="標楷體" w:hint="eastAsia"/>
          <w:spacing w:val="12"/>
          <w:sz w:val="28"/>
          <w:szCs w:val="28"/>
        </w:rPr>
        <w:t>正面評價</w:t>
      </w:r>
      <w:r w:rsidRPr="002A3AF9">
        <w:rPr>
          <w:rFonts w:eastAsia="標楷體" w:hint="eastAsia"/>
          <w:spacing w:val="12"/>
          <w:sz w:val="28"/>
          <w:szCs w:val="28"/>
        </w:rPr>
        <w:t>。</w:t>
      </w:r>
    </w:p>
    <w:p w:rsidR="0090731C" w:rsidRPr="0033156D" w:rsidRDefault="0090731C">
      <w:pPr>
        <w:widowControl/>
        <w:adjustRightInd/>
        <w:textAlignment w:val="auto"/>
        <w:rPr>
          <w:rFonts w:eastAsia="標楷體"/>
          <w:spacing w:val="12"/>
          <w:sz w:val="28"/>
          <w:szCs w:val="28"/>
        </w:rPr>
      </w:pPr>
      <w:r w:rsidRPr="00F4522E">
        <w:rPr>
          <w:rFonts w:eastAsia="標楷體"/>
          <w:spacing w:val="12"/>
          <w:sz w:val="28"/>
          <w:szCs w:val="28"/>
        </w:rPr>
        <w:br w:type="page"/>
      </w:r>
    </w:p>
    <w:tbl>
      <w:tblPr>
        <w:tblW w:w="5000" w:type="pct"/>
        <w:tblLook w:val="04A0" w:firstRow="1" w:lastRow="0" w:firstColumn="1" w:lastColumn="0" w:noHBand="0" w:noVBand="1"/>
      </w:tblPr>
      <w:tblGrid>
        <w:gridCol w:w="9571"/>
      </w:tblGrid>
      <w:tr w:rsidR="008144B8" w:rsidRPr="00F4522E" w:rsidTr="00E076DB">
        <w:trPr>
          <w:trHeight w:val="430"/>
        </w:trPr>
        <w:tc>
          <w:tcPr>
            <w:tcW w:w="5000" w:type="pct"/>
            <w:vMerge w:val="restart"/>
            <w:vAlign w:val="center"/>
          </w:tcPr>
          <w:p w:rsidR="008144B8" w:rsidRPr="00F4522E" w:rsidRDefault="00AD35F3" w:rsidP="00AD35F3">
            <w:pPr>
              <w:jc w:val="center"/>
              <w:rPr>
                <w:rFonts w:eastAsia="標楷體"/>
              </w:rPr>
            </w:pPr>
            <w:r w:rsidRPr="00AD35F3">
              <w:rPr>
                <w:rFonts w:eastAsia="標楷體"/>
                <w:noProof/>
              </w:rPr>
              <w:lastRenderedPageBreak/>
              <w:drawing>
                <wp:inline distT="0" distB="0" distL="0" distR="0">
                  <wp:extent cx="5347970" cy="375348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47970" cy="3753485"/>
                          </a:xfrm>
                          <a:prstGeom prst="rect">
                            <a:avLst/>
                          </a:prstGeom>
                          <a:noFill/>
                          <a:ln>
                            <a:noFill/>
                          </a:ln>
                        </pic:spPr>
                      </pic:pic>
                    </a:graphicData>
                  </a:graphic>
                </wp:inline>
              </w:drawing>
            </w:r>
          </w:p>
        </w:tc>
      </w:tr>
      <w:tr w:rsidR="008144B8" w:rsidRPr="00F4522E" w:rsidTr="00E076DB">
        <w:trPr>
          <w:trHeight w:val="3677"/>
        </w:trPr>
        <w:tc>
          <w:tcPr>
            <w:tcW w:w="5000" w:type="pct"/>
            <w:vMerge/>
          </w:tcPr>
          <w:p w:rsidR="008144B8" w:rsidRPr="00F4522E" w:rsidRDefault="008144B8" w:rsidP="00D60A62">
            <w:pPr>
              <w:rPr>
                <w:rFonts w:eastAsia="標楷體"/>
              </w:rPr>
            </w:pPr>
          </w:p>
        </w:tc>
      </w:tr>
      <w:tr w:rsidR="008144B8" w:rsidRPr="00F4522E" w:rsidTr="00E076DB">
        <w:trPr>
          <w:trHeight w:val="87"/>
        </w:trPr>
        <w:tc>
          <w:tcPr>
            <w:tcW w:w="5000" w:type="pct"/>
            <w:vAlign w:val="center"/>
          </w:tcPr>
          <w:p w:rsidR="008144B8" w:rsidRPr="00B0606A" w:rsidRDefault="00F869DD" w:rsidP="00370DB1">
            <w:pPr>
              <w:keepNext/>
              <w:jc w:val="center"/>
              <w:rPr>
                <w:rFonts w:eastAsia="標楷體"/>
                <w:spacing w:val="12"/>
                <w:sz w:val="20"/>
              </w:rPr>
            </w:pPr>
            <w:bookmarkStart w:id="150" w:name="_Toc456338197"/>
            <w:bookmarkStart w:id="151" w:name="_Toc490236266"/>
            <w:bookmarkStart w:id="152" w:name="_Toc521083510"/>
            <w:r w:rsidRPr="00B0606A">
              <w:rPr>
                <w:rFonts w:eastAsia="標楷體"/>
                <w:spacing w:val="12"/>
                <w:sz w:val="20"/>
              </w:rPr>
              <w:t>圖</w:t>
            </w:r>
            <w:r w:rsidRPr="00B0606A">
              <w:rPr>
                <w:rFonts w:eastAsia="標楷體"/>
                <w:spacing w:val="12"/>
                <w:sz w:val="20"/>
              </w:rPr>
              <w:t>6-</w:t>
            </w:r>
            <w:r w:rsidR="00551A60"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6- \* ARABIC </w:instrText>
            </w:r>
            <w:r w:rsidR="00551A60" w:rsidRPr="00B0606A">
              <w:rPr>
                <w:rFonts w:eastAsia="標楷體"/>
                <w:spacing w:val="12"/>
                <w:sz w:val="20"/>
              </w:rPr>
              <w:fldChar w:fldCharType="separate"/>
            </w:r>
            <w:r w:rsidR="00B253E9">
              <w:rPr>
                <w:rFonts w:eastAsia="標楷體"/>
                <w:noProof/>
                <w:spacing w:val="12"/>
                <w:sz w:val="20"/>
              </w:rPr>
              <w:t>1</w:t>
            </w:r>
            <w:r w:rsidR="00551A60" w:rsidRPr="00B0606A">
              <w:rPr>
                <w:rFonts w:eastAsia="標楷體"/>
                <w:spacing w:val="12"/>
                <w:sz w:val="20"/>
              </w:rPr>
              <w:fldChar w:fldCharType="end"/>
            </w:r>
            <w:r w:rsidR="00370DB1" w:rsidRPr="00B0606A">
              <w:rPr>
                <w:rFonts w:eastAsia="標楷體"/>
                <w:spacing w:val="12"/>
                <w:sz w:val="20"/>
              </w:rPr>
              <w:t>消防</w:t>
            </w:r>
            <w:r w:rsidR="00AD35F3">
              <w:rPr>
                <w:rFonts w:eastAsia="標楷體" w:hint="eastAsia"/>
                <w:spacing w:val="12"/>
                <w:sz w:val="20"/>
              </w:rPr>
              <w:t>安檢</w:t>
            </w:r>
            <w:r w:rsidR="00370DB1" w:rsidRPr="00B0606A">
              <w:rPr>
                <w:rFonts w:eastAsia="標楷體"/>
                <w:spacing w:val="12"/>
                <w:sz w:val="20"/>
              </w:rPr>
              <w:t>人員表現</w:t>
            </w:r>
            <w:r w:rsidR="008144B8" w:rsidRPr="00B0606A">
              <w:rPr>
                <w:rFonts w:eastAsia="標楷體"/>
                <w:spacing w:val="12"/>
                <w:sz w:val="20"/>
              </w:rPr>
              <w:t>比較圖</w:t>
            </w:r>
            <w:bookmarkEnd w:id="150"/>
            <w:bookmarkEnd w:id="151"/>
            <w:bookmarkEnd w:id="152"/>
          </w:p>
        </w:tc>
      </w:tr>
    </w:tbl>
    <w:p w:rsidR="00363EBF" w:rsidRDefault="00363EBF"/>
    <w:tbl>
      <w:tblPr>
        <w:tblW w:w="4888" w:type="pct"/>
        <w:tblInd w:w="108" w:type="dxa"/>
        <w:tblBorders>
          <w:bottom w:val="double" w:sz="4" w:space="0" w:color="auto"/>
        </w:tblBorders>
        <w:tblLook w:val="04A0" w:firstRow="1" w:lastRow="0" w:firstColumn="1" w:lastColumn="0" w:noHBand="0" w:noVBand="1"/>
      </w:tblPr>
      <w:tblGrid>
        <w:gridCol w:w="9357"/>
      </w:tblGrid>
      <w:tr w:rsidR="00D416FF" w:rsidRPr="00F4522E" w:rsidTr="00363EBF">
        <w:trPr>
          <w:trHeight w:val="485"/>
        </w:trPr>
        <w:tc>
          <w:tcPr>
            <w:tcW w:w="5000" w:type="pct"/>
            <w:shd w:val="clear" w:color="auto" w:fill="auto"/>
          </w:tcPr>
          <w:p w:rsidR="00D416FF" w:rsidRPr="00F4522E" w:rsidRDefault="00D416FF" w:rsidP="00D416FF">
            <w:pPr>
              <w:widowControl/>
              <w:autoSpaceDE w:val="0"/>
              <w:autoSpaceDN w:val="0"/>
              <w:snapToGrid w:val="0"/>
              <w:ind w:left="1451" w:hangingChars="453" w:hanging="1451"/>
              <w:jc w:val="both"/>
              <w:textAlignment w:val="bottom"/>
              <w:rPr>
                <w:rFonts w:eastAsia="標楷體"/>
                <w:b/>
                <w:noProof/>
                <w:spacing w:val="12"/>
                <w:kern w:val="52"/>
                <w:sz w:val="28"/>
                <w:szCs w:val="32"/>
              </w:rPr>
            </w:pPr>
            <w:r w:rsidRPr="00F4522E">
              <w:rPr>
                <w:rFonts w:eastAsia="標楷體"/>
                <w:b/>
                <w:noProof/>
                <w:spacing w:val="12"/>
                <w:kern w:val="52"/>
                <w:sz w:val="32"/>
                <w:szCs w:val="32"/>
              </w:rPr>
              <w:drawing>
                <wp:inline distT="0" distB="0" distL="0" distR="0">
                  <wp:extent cx="540000" cy="540000"/>
                  <wp:effectExtent l="0" t="0" r="0" b="0"/>
                  <wp:docPr id="10" name="圖片 10"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r w:rsidRPr="00F4522E">
              <w:rPr>
                <w:rFonts w:eastAsia="標楷體"/>
                <w:b/>
                <w:spacing w:val="12"/>
                <w:kern w:val="52"/>
                <w:sz w:val="32"/>
                <w:szCs w:val="32"/>
              </w:rPr>
              <w:t>二</w:t>
            </w:r>
            <w:r w:rsidRPr="00F4522E">
              <w:rPr>
                <w:rFonts w:eastAsia="標楷體"/>
                <w:b/>
                <w:spacing w:val="12"/>
                <w:kern w:val="52"/>
                <w:sz w:val="32"/>
                <w:szCs w:val="32"/>
              </w:rPr>
              <w:t>)</w:t>
            </w:r>
            <w:r w:rsidR="008622B7" w:rsidRPr="008622B7">
              <w:rPr>
                <w:rFonts w:eastAsia="標楷體" w:hint="eastAsia"/>
                <w:b/>
                <w:spacing w:val="12"/>
                <w:kern w:val="52"/>
                <w:sz w:val="32"/>
                <w:szCs w:val="32"/>
              </w:rPr>
              <w:t>九成九</w:t>
            </w:r>
            <w:r w:rsidR="008622B7" w:rsidRPr="008622B7">
              <w:rPr>
                <w:rFonts w:eastAsia="標楷體" w:hint="eastAsia"/>
                <w:b/>
                <w:spacing w:val="12"/>
                <w:kern w:val="52"/>
                <w:sz w:val="32"/>
                <w:szCs w:val="32"/>
              </w:rPr>
              <w:t>(98.9%)</w:t>
            </w:r>
            <w:r w:rsidR="008622B7" w:rsidRPr="008622B7">
              <w:rPr>
                <w:rFonts w:eastAsia="標楷體" w:hint="eastAsia"/>
                <w:b/>
                <w:spacing w:val="12"/>
                <w:kern w:val="52"/>
                <w:sz w:val="32"/>
                <w:szCs w:val="32"/>
              </w:rPr>
              <w:t>的廠商</w:t>
            </w:r>
            <w:r w:rsidR="008622B7">
              <w:rPr>
                <w:rFonts w:eastAsia="標楷體" w:hint="eastAsia"/>
                <w:b/>
                <w:spacing w:val="12"/>
                <w:kern w:val="52"/>
                <w:sz w:val="32"/>
                <w:szCs w:val="32"/>
              </w:rPr>
              <w:t>對</w:t>
            </w:r>
            <w:r w:rsidR="008622B7" w:rsidRPr="008622B7">
              <w:rPr>
                <w:rFonts w:eastAsia="標楷體" w:hint="eastAsia"/>
                <w:b/>
                <w:spacing w:val="12"/>
                <w:kern w:val="52"/>
                <w:sz w:val="32"/>
                <w:szCs w:val="32"/>
              </w:rPr>
              <w:t>委辦檢修申報落實情形</w:t>
            </w:r>
            <w:r w:rsidR="008622B7">
              <w:rPr>
                <w:rFonts w:eastAsia="標楷體" w:hint="eastAsia"/>
                <w:b/>
                <w:spacing w:val="12"/>
                <w:kern w:val="52"/>
                <w:sz w:val="32"/>
                <w:szCs w:val="32"/>
              </w:rPr>
              <w:t>感到滿意；</w:t>
            </w:r>
            <w:r w:rsidR="008622B7" w:rsidRPr="008622B7">
              <w:rPr>
                <w:rFonts w:eastAsia="標楷體" w:hint="eastAsia"/>
                <w:b/>
                <w:spacing w:val="12"/>
                <w:kern w:val="52"/>
                <w:sz w:val="32"/>
                <w:szCs w:val="32"/>
              </w:rPr>
              <w:t>針對</w:t>
            </w:r>
            <w:r w:rsidR="008622B7">
              <w:rPr>
                <w:rFonts w:eastAsia="標楷體" w:hint="eastAsia"/>
                <w:b/>
                <w:spacing w:val="12"/>
                <w:kern w:val="52"/>
                <w:sz w:val="32"/>
                <w:szCs w:val="32"/>
              </w:rPr>
              <w:t>消防設備</w:t>
            </w:r>
            <w:r w:rsidR="008622B7" w:rsidRPr="008622B7">
              <w:rPr>
                <w:rFonts w:eastAsia="標楷體" w:hint="eastAsia"/>
                <w:b/>
                <w:spacing w:val="12"/>
                <w:kern w:val="52"/>
                <w:sz w:val="32"/>
                <w:szCs w:val="32"/>
              </w:rPr>
              <w:t>缺失項目之</w:t>
            </w:r>
            <w:r w:rsidR="008622B7">
              <w:rPr>
                <w:rFonts w:eastAsia="標楷體" w:hint="eastAsia"/>
                <w:b/>
                <w:spacing w:val="12"/>
                <w:kern w:val="52"/>
                <w:sz w:val="32"/>
                <w:szCs w:val="32"/>
              </w:rPr>
              <w:t>後續</w:t>
            </w:r>
            <w:r w:rsidR="008622B7" w:rsidRPr="008622B7">
              <w:rPr>
                <w:rFonts w:eastAsia="標楷體" w:hint="eastAsia"/>
                <w:b/>
                <w:spacing w:val="12"/>
                <w:kern w:val="52"/>
                <w:sz w:val="32"/>
                <w:szCs w:val="32"/>
              </w:rPr>
              <w:t>修復情形</w:t>
            </w:r>
            <w:r w:rsidR="008622B7">
              <w:rPr>
                <w:rFonts w:eastAsia="標楷體" w:hint="eastAsia"/>
                <w:b/>
                <w:spacing w:val="12"/>
                <w:kern w:val="52"/>
                <w:sz w:val="32"/>
                <w:szCs w:val="32"/>
              </w:rPr>
              <w:t>，主要有</w:t>
            </w:r>
            <w:r w:rsidR="008622B7" w:rsidRPr="008622B7">
              <w:rPr>
                <w:rFonts w:eastAsia="標楷體" w:hint="eastAsia"/>
                <w:b/>
                <w:spacing w:val="12"/>
                <w:kern w:val="52"/>
                <w:sz w:val="32"/>
                <w:szCs w:val="32"/>
              </w:rPr>
              <w:t>六成五</w:t>
            </w:r>
            <w:r w:rsidR="008622B7" w:rsidRPr="008622B7">
              <w:rPr>
                <w:rFonts w:eastAsia="標楷體" w:hint="eastAsia"/>
                <w:b/>
                <w:spacing w:val="12"/>
                <w:kern w:val="52"/>
                <w:sz w:val="32"/>
                <w:szCs w:val="32"/>
              </w:rPr>
              <w:t>(65.3%)</w:t>
            </w:r>
            <w:r w:rsidR="008622B7">
              <w:rPr>
                <w:rFonts w:eastAsia="標楷體" w:hint="eastAsia"/>
                <w:b/>
                <w:spacing w:val="12"/>
                <w:kern w:val="52"/>
                <w:sz w:val="32"/>
                <w:szCs w:val="32"/>
              </w:rPr>
              <w:t>的廠商表示已立即修復；而</w:t>
            </w:r>
            <w:r w:rsidR="008622B7" w:rsidRPr="008622B7">
              <w:rPr>
                <w:rFonts w:eastAsia="標楷體" w:hint="eastAsia"/>
                <w:b/>
                <w:spacing w:val="12"/>
                <w:kern w:val="52"/>
                <w:sz w:val="32"/>
                <w:szCs w:val="32"/>
              </w:rPr>
              <w:t>消防安全設備維護情形</w:t>
            </w:r>
            <w:r w:rsidR="008622B7">
              <w:rPr>
                <w:rFonts w:eastAsia="標楷體" w:hint="eastAsia"/>
                <w:b/>
                <w:spacing w:val="12"/>
                <w:kern w:val="52"/>
                <w:sz w:val="32"/>
                <w:szCs w:val="32"/>
              </w:rPr>
              <w:t>則有</w:t>
            </w:r>
            <w:r w:rsidR="008622B7" w:rsidRPr="008622B7">
              <w:rPr>
                <w:rFonts w:eastAsia="標楷體" w:hint="eastAsia"/>
                <w:b/>
                <w:spacing w:val="12"/>
                <w:kern w:val="52"/>
                <w:sz w:val="32"/>
                <w:szCs w:val="32"/>
              </w:rPr>
              <w:t>九成九</w:t>
            </w:r>
            <w:r w:rsidR="008622B7" w:rsidRPr="008622B7">
              <w:rPr>
                <w:rFonts w:eastAsia="標楷體" w:hint="eastAsia"/>
                <w:b/>
                <w:spacing w:val="12"/>
                <w:kern w:val="52"/>
                <w:sz w:val="32"/>
                <w:szCs w:val="32"/>
              </w:rPr>
              <w:t>(99.9%)</w:t>
            </w:r>
            <w:r w:rsidR="008622B7" w:rsidRPr="008622B7">
              <w:rPr>
                <w:rFonts w:eastAsia="標楷體" w:hint="eastAsia"/>
                <w:b/>
                <w:spacing w:val="12"/>
                <w:kern w:val="52"/>
                <w:sz w:val="32"/>
                <w:szCs w:val="32"/>
              </w:rPr>
              <w:t>的廠商</w:t>
            </w:r>
            <w:r w:rsidR="008622B7">
              <w:rPr>
                <w:rFonts w:eastAsia="標楷體" w:hint="eastAsia"/>
                <w:b/>
                <w:spacing w:val="12"/>
                <w:kern w:val="52"/>
                <w:sz w:val="32"/>
                <w:szCs w:val="32"/>
              </w:rPr>
              <w:t>給予正面評價</w:t>
            </w:r>
            <w:r w:rsidRPr="00F4522E">
              <w:rPr>
                <w:rFonts w:eastAsia="標楷體"/>
                <w:b/>
                <w:spacing w:val="12"/>
                <w:kern w:val="52"/>
                <w:sz w:val="32"/>
                <w:szCs w:val="32"/>
              </w:rPr>
              <w:t>。</w:t>
            </w:r>
          </w:p>
        </w:tc>
      </w:tr>
    </w:tbl>
    <w:p w:rsidR="00D416FF" w:rsidRDefault="00D416FF" w:rsidP="00D416FF">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由調查指出，近</w:t>
      </w:r>
      <w:r w:rsidRPr="00D774DE">
        <w:rPr>
          <w:rFonts w:eastAsia="標楷體" w:hint="eastAsia"/>
          <w:color w:val="000000" w:themeColor="text1"/>
          <w:spacing w:val="12"/>
          <w:sz w:val="28"/>
          <w:szCs w:val="28"/>
        </w:rPr>
        <w:t>九成</w:t>
      </w:r>
      <w:r>
        <w:rPr>
          <w:rFonts w:eastAsia="標楷體" w:hint="eastAsia"/>
          <w:color w:val="000000" w:themeColor="text1"/>
          <w:spacing w:val="12"/>
          <w:sz w:val="28"/>
          <w:szCs w:val="28"/>
        </w:rPr>
        <w:t>九</w:t>
      </w:r>
      <w:r w:rsidRPr="00D774DE">
        <w:rPr>
          <w:rFonts w:eastAsia="標楷體" w:hint="eastAsia"/>
          <w:color w:val="000000" w:themeColor="text1"/>
          <w:spacing w:val="12"/>
          <w:sz w:val="28"/>
          <w:szCs w:val="28"/>
        </w:rPr>
        <w:t>(9</w:t>
      </w:r>
      <w:r>
        <w:rPr>
          <w:rFonts w:eastAsia="標楷體" w:hint="eastAsia"/>
          <w:color w:val="000000" w:themeColor="text1"/>
          <w:spacing w:val="12"/>
          <w:sz w:val="28"/>
          <w:szCs w:val="28"/>
        </w:rPr>
        <w:t>8</w:t>
      </w:r>
      <w:r w:rsidRPr="00D774DE">
        <w:rPr>
          <w:rFonts w:eastAsia="標楷體" w:hint="eastAsia"/>
          <w:color w:val="000000" w:themeColor="text1"/>
          <w:spacing w:val="12"/>
          <w:sz w:val="28"/>
          <w:szCs w:val="28"/>
        </w:rPr>
        <w:t>.</w:t>
      </w:r>
      <w:r>
        <w:rPr>
          <w:rFonts w:eastAsia="標楷體" w:hint="eastAsia"/>
          <w:color w:val="000000" w:themeColor="text1"/>
          <w:spacing w:val="12"/>
          <w:sz w:val="28"/>
          <w:szCs w:val="28"/>
        </w:rPr>
        <w:t>9</w:t>
      </w:r>
      <w:r w:rsidRPr="00D774DE">
        <w:rPr>
          <w:rFonts w:eastAsia="標楷體" w:hint="eastAsia"/>
          <w:color w:val="000000" w:themeColor="text1"/>
          <w:spacing w:val="12"/>
          <w:sz w:val="28"/>
          <w:szCs w:val="28"/>
        </w:rPr>
        <w:t>%)</w:t>
      </w:r>
      <w:r w:rsidRPr="00D774DE">
        <w:rPr>
          <w:rFonts w:eastAsia="標楷體" w:hint="eastAsia"/>
          <w:color w:val="000000" w:themeColor="text1"/>
          <w:spacing w:val="12"/>
          <w:sz w:val="28"/>
          <w:szCs w:val="28"/>
        </w:rPr>
        <w:t>的廠商</w:t>
      </w:r>
      <w:r w:rsidR="008622B7">
        <w:rPr>
          <w:rFonts w:eastAsia="標楷體" w:hint="eastAsia"/>
          <w:color w:val="000000" w:themeColor="text1"/>
          <w:spacing w:val="12"/>
          <w:sz w:val="28"/>
          <w:szCs w:val="28"/>
        </w:rPr>
        <w:t>對</w:t>
      </w:r>
      <w:r w:rsidRPr="00D416FF">
        <w:rPr>
          <w:rFonts w:eastAsia="標楷體" w:hint="eastAsia"/>
          <w:color w:val="000000" w:themeColor="text1"/>
          <w:spacing w:val="12"/>
          <w:sz w:val="28"/>
          <w:szCs w:val="28"/>
        </w:rPr>
        <w:t>委辦檢修申報落實情形</w:t>
      </w:r>
      <w:r w:rsidRPr="00D774DE">
        <w:rPr>
          <w:rFonts w:eastAsia="標楷體" w:hint="eastAsia"/>
          <w:color w:val="000000" w:themeColor="text1"/>
          <w:spacing w:val="12"/>
          <w:sz w:val="28"/>
          <w:szCs w:val="28"/>
        </w:rPr>
        <w:t>感到</w:t>
      </w:r>
      <w:proofErr w:type="gramStart"/>
      <w:r>
        <w:rPr>
          <w:rFonts w:eastAsia="標楷體" w:hint="eastAsia"/>
          <w:color w:val="000000" w:themeColor="text1"/>
          <w:spacing w:val="12"/>
          <w:sz w:val="28"/>
          <w:szCs w:val="28"/>
        </w:rPr>
        <w:t>滿意</w:t>
      </w:r>
      <w:r w:rsidRPr="00D774DE">
        <w:rPr>
          <w:rFonts w:eastAsia="標楷體" w:hint="eastAsia"/>
          <w:color w:val="000000" w:themeColor="text1"/>
          <w:spacing w:val="12"/>
          <w:sz w:val="28"/>
          <w:szCs w:val="28"/>
        </w:rPr>
        <w:t>(</w:t>
      </w:r>
      <w:proofErr w:type="gramEnd"/>
      <w:r w:rsidRPr="00D774DE">
        <w:rPr>
          <w:rFonts w:eastAsia="標楷體" w:hint="eastAsia"/>
          <w:color w:val="000000" w:themeColor="text1"/>
          <w:spacing w:val="12"/>
          <w:sz w:val="28"/>
          <w:szCs w:val="28"/>
        </w:rPr>
        <w:t>含非常滿意</w:t>
      </w:r>
      <w:r>
        <w:rPr>
          <w:rFonts w:eastAsia="標楷體" w:hint="eastAsia"/>
          <w:color w:val="000000" w:themeColor="text1"/>
          <w:spacing w:val="12"/>
          <w:sz w:val="28"/>
          <w:szCs w:val="28"/>
        </w:rPr>
        <w:t>54.0</w:t>
      </w:r>
      <w:r w:rsidRPr="00D774DE">
        <w:rPr>
          <w:rFonts w:eastAsia="標楷體" w:hint="eastAsia"/>
          <w:color w:val="000000" w:themeColor="text1"/>
          <w:spacing w:val="12"/>
          <w:sz w:val="28"/>
          <w:szCs w:val="28"/>
        </w:rPr>
        <w:t>%</w:t>
      </w:r>
      <w:r w:rsidRPr="00D774DE">
        <w:rPr>
          <w:rFonts w:eastAsia="標楷體" w:hint="eastAsia"/>
          <w:color w:val="000000" w:themeColor="text1"/>
          <w:spacing w:val="12"/>
          <w:sz w:val="28"/>
          <w:szCs w:val="28"/>
        </w:rPr>
        <w:t>及還算滿意</w:t>
      </w:r>
      <w:r>
        <w:rPr>
          <w:rFonts w:eastAsia="標楷體" w:hint="eastAsia"/>
          <w:color w:val="000000" w:themeColor="text1"/>
          <w:spacing w:val="12"/>
          <w:sz w:val="28"/>
          <w:szCs w:val="28"/>
        </w:rPr>
        <w:t>44.9</w:t>
      </w:r>
      <w:r w:rsidRPr="00D774DE">
        <w:rPr>
          <w:rFonts w:eastAsia="標楷體" w:hint="eastAsia"/>
          <w:color w:val="000000" w:themeColor="text1"/>
          <w:spacing w:val="12"/>
          <w:sz w:val="28"/>
          <w:szCs w:val="28"/>
        </w:rPr>
        <w:t>%)</w:t>
      </w:r>
      <w:r>
        <w:rPr>
          <w:rFonts w:eastAsia="標楷體" w:hint="eastAsia"/>
          <w:color w:val="000000" w:themeColor="text1"/>
          <w:spacing w:val="12"/>
          <w:sz w:val="28"/>
          <w:szCs w:val="28"/>
        </w:rPr>
        <w:t>；</w:t>
      </w:r>
      <w:proofErr w:type="gramStart"/>
      <w:r>
        <w:rPr>
          <w:rFonts w:eastAsia="標楷體" w:hint="eastAsia"/>
          <w:color w:val="000000" w:themeColor="text1"/>
          <w:spacing w:val="12"/>
          <w:sz w:val="28"/>
          <w:szCs w:val="28"/>
        </w:rPr>
        <w:t>反之，</w:t>
      </w:r>
      <w:proofErr w:type="gramEnd"/>
      <w:r>
        <w:rPr>
          <w:rFonts w:eastAsia="標楷體" w:hint="eastAsia"/>
          <w:color w:val="000000" w:themeColor="text1"/>
          <w:spacing w:val="12"/>
          <w:sz w:val="28"/>
          <w:szCs w:val="28"/>
        </w:rPr>
        <w:t>僅有</w:t>
      </w:r>
      <w:r w:rsidR="00041471">
        <w:rPr>
          <w:rFonts w:eastAsia="標楷體" w:hint="eastAsia"/>
          <w:color w:val="000000" w:themeColor="text1"/>
          <w:spacing w:val="12"/>
          <w:sz w:val="28"/>
          <w:szCs w:val="28"/>
        </w:rPr>
        <w:t>1.0</w:t>
      </w:r>
      <w:r>
        <w:rPr>
          <w:rFonts w:eastAsia="標楷體" w:hint="eastAsia"/>
          <w:color w:val="000000" w:themeColor="text1"/>
          <w:spacing w:val="12"/>
          <w:sz w:val="28"/>
          <w:szCs w:val="28"/>
        </w:rPr>
        <w:t>%</w:t>
      </w:r>
      <w:r>
        <w:rPr>
          <w:rFonts w:eastAsia="標楷體" w:hint="eastAsia"/>
          <w:color w:val="000000" w:themeColor="text1"/>
          <w:spacing w:val="12"/>
          <w:sz w:val="28"/>
          <w:szCs w:val="28"/>
        </w:rPr>
        <w:t>認為不</w:t>
      </w:r>
      <w:proofErr w:type="gramStart"/>
      <w:r>
        <w:rPr>
          <w:rFonts w:eastAsia="標楷體" w:hint="eastAsia"/>
          <w:color w:val="000000" w:themeColor="text1"/>
          <w:spacing w:val="12"/>
          <w:sz w:val="28"/>
          <w:szCs w:val="28"/>
        </w:rPr>
        <w:t>滿意</w:t>
      </w:r>
      <w:r w:rsidR="00041471" w:rsidRPr="00041471">
        <w:rPr>
          <w:rFonts w:eastAsia="標楷體" w:hint="eastAsia"/>
          <w:color w:val="000000" w:themeColor="text1"/>
          <w:spacing w:val="12"/>
          <w:sz w:val="28"/>
          <w:szCs w:val="28"/>
        </w:rPr>
        <w:t>(</w:t>
      </w:r>
      <w:r w:rsidR="00041471" w:rsidRPr="00041471">
        <w:rPr>
          <w:rFonts w:eastAsia="標楷體" w:hint="eastAsia"/>
          <w:color w:val="000000" w:themeColor="text1"/>
          <w:spacing w:val="12"/>
          <w:sz w:val="28"/>
          <w:szCs w:val="28"/>
        </w:rPr>
        <w:t>含不</w:t>
      </w:r>
      <w:proofErr w:type="gramEnd"/>
      <w:r w:rsidR="00041471" w:rsidRPr="00041471">
        <w:rPr>
          <w:rFonts w:eastAsia="標楷體" w:hint="eastAsia"/>
          <w:color w:val="000000" w:themeColor="text1"/>
          <w:spacing w:val="12"/>
          <w:sz w:val="28"/>
          <w:szCs w:val="28"/>
        </w:rPr>
        <w:t>太滿意</w:t>
      </w:r>
      <w:r w:rsidR="00041471" w:rsidRPr="00041471">
        <w:rPr>
          <w:rFonts w:eastAsia="標楷體" w:hint="eastAsia"/>
          <w:color w:val="000000" w:themeColor="text1"/>
          <w:spacing w:val="12"/>
          <w:sz w:val="28"/>
          <w:szCs w:val="28"/>
        </w:rPr>
        <w:t>0.7%</w:t>
      </w:r>
      <w:r w:rsidR="00041471" w:rsidRPr="00041471">
        <w:rPr>
          <w:rFonts w:eastAsia="標楷體" w:hint="eastAsia"/>
          <w:color w:val="000000" w:themeColor="text1"/>
          <w:spacing w:val="12"/>
          <w:sz w:val="28"/>
          <w:szCs w:val="28"/>
        </w:rPr>
        <w:t>及非常不滿意</w:t>
      </w:r>
      <w:r w:rsidR="00041471" w:rsidRPr="00041471">
        <w:rPr>
          <w:rFonts w:eastAsia="標楷體" w:hint="eastAsia"/>
          <w:color w:val="000000" w:themeColor="text1"/>
          <w:spacing w:val="12"/>
          <w:sz w:val="28"/>
          <w:szCs w:val="28"/>
        </w:rPr>
        <w:t>0.3%)</w:t>
      </w:r>
      <w:r>
        <w:rPr>
          <w:rFonts w:eastAsia="標楷體" w:hint="eastAsia"/>
          <w:color w:val="000000" w:themeColor="text1"/>
          <w:spacing w:val="12"/>
          <w:sz w:val="28"/>
          <w:szCs w:val="28"/>
        </w:rPr>
        <w:t>。</w:t>
      </w:r>
    </w:p>
    <w:p w:rsidR="00041471" w:rsidRDefault="00041471" w:rsidP="00D416FF">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而針對後續</w:t>
      </w:r>
      <w:r w:rsidRPr="00041471">
        <w:rPr>
          <w:rFonts w:eastAsia="標楷體" w:hint="eastAsia"/>
          <w:color w:val="000000" w:themeColor="text1"/>
          <w:spacing w:val="12"/>
          <w:sz w:val="28"/>
          <w:szCs w:val="28"/>
        </w:rPr>
        <w:t>檢修申報書所列的消防安全設備缺失項目之修復情形</w:t>
      </w:r>
      <w:r>
        <w:rPr>
          <w:rFonts w:eastAsia="標楷體" w:hint="eastAsia"/>
          <w:color w:val="000000" w:themeColor="text1"/>
          <w:spacing w:val="12"/>
          <w:sz w:val="28"/>
          <w:szCs w:val="28"/>
        </w:rPr>
        <w:t>，表示已立即修復的廠商占六成五</w:t>
      </w:r>
      <w:r>
        <w:rPr>
          <w:rFonts w:eastAsia="標楷體" w:hint="eastAsia"/>
          <w:color w:val="000000" w:themeColor="text1"/>
          <w:spacing w:val="12"/>
          <w:sz w:val="28"/>
          <w:szCs w:val="28"/>
        </w:rPr>
        <w:t>(65.3%)</w:t>
      </w:r>
      <w:r>
        <w:rPr>
          <w:rFonts w:eastAsia="標楷體" w:hint="eastAsia"/>
          <w:color w:val="000000" w:themeColor="text1"/>
          <w:spacing w:val="12"/>
          <w:sz w:val="28"/>
          <w:szCs w:val="28"/>
        </w:rPr>
        <w:t>；其次則</w:t>
      </w:r>
      <w:r w:rsidRPr="00041471">
        <w:rPr>
          <w:rFonts w:eastAsia="標楷體" w:hint="eastAsia"/>
          <w:color w:val="000000" w:themeColor="text1"/>
          <w:spacing w:val="12"/>
          <w:sz w:val="28"/>
          <w:szCs w:val="28"/>
        </w:rPr>
        <w:t>有二成二</w:t>
      </w:r>
      <w:r w:rsidRPr="00041471">
        <w:rPr>
          <w:rFonts w:eastAsia="標楷體" w:hint="eastAsia"/>
          <w:color w:val="000000" w:themeColor="text1"/>
          <w:spacing w:val="12"/>
          <w:sz w:val="28"/>
          <w:szCs w:val="28"/>
        </w:rPr>
        <w:t>(21.9%)</w:t>
      </w:r>
      <w:r w:rsidRPr="00041471">
        <w:rPr>
          <w:rFonts w:eastAsia="標楷體" w:hint="eastAsia"/>
          <w:color w:val="000000" w:themeColor="text1"/>
          <w:spacing w:val="12"/>
          <w:sz w:val="28"/>
          <w:szCs w:val="28"/>
        </w:rPr>
        <w:t>的廠商表示會在</w:t>
      </w:r>
      <w:r w:rsidRPr="00041471">
        <w:rPr>
          <w:rFonts w:eastAsia="標楷體" w:hint="eastAsia"/>
          <w:color w:val="000000" w:themeColor="text1"/>
          <w:spacing w:val="12"/>
          <w:sz w:val="28"/>
          <w:szCs w:val="28"/>
        </w:rPr>
        <w:t>1</w:t>
      </w:r>
      <w:r w:rsidRPr="00041471">
        <w:rPr>
          <w:rFonts w:eastAsia="標楷體" w:hint="eastAsia"/>
          <w:color w:val="000000" w:themeColor="text1"/>
          <w:spacing w:val="12"/>
          <w:sz w:val="28"/>
          <w:szCs w:val="28"/>
        </w:rPr>
        <w:t>個月內修復</w:t>
      </w:r>
      <w:r>
        <w:rPr>
          <w:rFonts w:eastAsia="標楷體" w:hint="eastAsia"/>
          <w:color w:val="000000" w:themeColor="text1"/>
          <w:spacing w:val="12"/>
          <w:sz w:val="28"/>
          <w:szCs w:val="28"/>
        </w:rPr>
        <w:t>。</w:t>
      </w:r>
    </w:p>
    <w:p w:rsidR="00041471" w:rsidRDefault="008622B7" w:rsidP="00D416FF">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在</w:t>
      </w:r>
      <w:r w:rsidRPr="008622B7">
        <w:rPr>
          <w:rFonts w:eastAsia="標楷體" w:hint="eastAsia"/>
          <w:color w:val="000000" w:themeColor="text1"/>
          <w:spacing w:val="12"/>
          <w:sz w:val="28"/>
          <w:szCs w:val="28"/>
        </w:rPr>
        <w:t>消防安全設備維護情形</w:t>
      </w:r>
      <w:r>
        <w:rPr>
          <w:rFonts w:eastAsia="標楷體" w:hint="eastAsia"/>
          <w:color w:val="000000" w:themeColor="text1"/>
          <w:spacing w:val="12"/>
          <w:sz w:val="28"/>
          <w:szCs w:val="28"/>
        </w:rPr>
        <w:t>的部分，</w:t>
      </w:r>
      <w:r w:rsidRPr="008622B7">
        <w:rPr>
          <w:rFonts w:eastAsia="標楷體" w:hint="eastAsia"/>
          <w:color w:val="000000" w:themeColor="text1"/>
          <w:spacing w:val="12"/>
          <w:sz w:val="28"/>
          <w:szCs w:val="28"/>
        </w:rPr>
        <w:t>有九成九</w:t>
      </w:r>
      <w:r w:rsidRPr="008622B7">
        <w:rPr>
          <w:rFonts w:eastAsia="標楷體" w:hint="eastAsia"/>
          <w:color w:val="000000" w:themeColor="text1"/>
          <w:spacing w:val="12"/>
          <w:sz w:val="28"/>
          <w:szCs w:val="28"/>
        </w:rPr>
        <w:t>(99.9%)</w:t>
      </w:r>
      <w:r w:rsidRPr="008622B7">
        <w:rPr>
          <w:rFonts w:eastAsia="標楷體" w:hint="eastAsia"/>
          <w:color w:val="000000" w:themeColor="text1"/>
          <w:spacing w:val="12"/>
          <w:sz w:val="28"/>
          <w:szCs w:val="28"/>
        </w:rPr>
        <w:t>的廠商感到</w:t>
      </w:r>
      <w:proofErr w:type="gramStart"/>
      <w:r w:rsidRPr="008622B7">
        <w:rPr>
          <w:rFonts w:eastAsia="標楷體" w:hint="eastAsia"/>
          <w:color w:val="000000" w:themeColor="text1"/>
          <w:spacing w:val="12"/>
          <w:sz w:val="28"/>
          <w:szCs w:val="28"/>
        </w:rPr>
        <w:t>滿意</w:t>
      </w:r>
      <w:r w:rsidRPr="008622B7">
        <w:rPr>
          <w:rFonts w:eastAsia="標楷體" w:hint="eastAsia"/>
          <w:color w:val="000000" w:themeColor="text1"/>
          <w:spacing w:val="12"/>
          <w:sz w:val="28"/>
          <w:szCs w:val="28"/>
        </w:rPr>
        <w:t>(</w:t>
      </w:r>
      <w:proofErr w:type="gramEnd"/>
      <w:r w:rsidRPr="008622B7">
        <w:rPr>
          <w:rFonts w:eastAsia="標楷體" w:hint="eastAsia"/>
          <w:color w:val="000000" w:themeColor="text1"/>
          <w:spacing w:val="12"/>
          <w:sz w:val="28"/>
          <w:szCs w:val="28"/>
        </w:rPr>
        <w:t>含非常滿意</w:t>
      </w:r>
      <w:r w:rsidRPr="008622B7">
        <w:rPr>
          <w:rFonts w:eastAsia="標楷體" w:hint="eastAsia"/>
          <w:color w:val="000000" w:themeColor="text1"/>
          <w:spacing w:val="12"/>
          <w:sz w:val="28"/>
          <w:szCs w:val="28"/>
        </w:rPr>
        <w:t>50.3%</w:t>
      </w:r>
      <w:r w:rsidRPr="008622B7">
        <w:rPr>
          <w:rFonts w:eastAsia="標楷體" w:hint="eastAsia"/>
          <w:color w:val="000000" w:themeColor="text1"/>
          <w:spacing w:val="12"/>
          <w:sz w:val="28"/>
          <w:szCs w:val="28"/>
        </w:rPr>
        <w:t>及還算滿意</w:t>
      </w:r>
      <w:r w:rsidRPr="008622B7">
        <w:rPr>
          <w:rFonts w:eastAsia="標楷體" w:hint="eastAsia"/>
          <w:color w:val="000000" w:themeColor="text1"/>
          <w:spacing w:val="12"/>
          <w:sz w:val="28"/>
          <w:szCs w:val="28"/>
        </w:rPr>
        <w:t>49.6%)</w:t>
      </w:r>
      <w:r w:rsidRPr="008622B7">
        <w:rPr>
          <w:rFonts w:eastAsia="標楷體" w:hint="eastAsia"/>
          <w:color w:val="000000" w:themeColor="text1"/>
          <w:spacing w:val="12"/>
          <w:sz w:val="28"/>
          <w:szCs w:val="28"/>
        </w:rPr>
        <w:t>；</w:t>
      </w:r>
      <w:r>
        <w:rPr>
          <w:rFonts w:eastAsia="標楷體" w:hint="eastAsia"/>
          <w:color w:val="000000" w:themeColor="text1"/>
          <w:spacing w:val="12"/>
          <w:sz w:val="28"/>
          <w:szCs w:val="28"/>
        </w:rPr>
        <w:t>僅</w:t>
      </w:r>
      <w:r w:rsidRPr="008622B7">
        <w:rPr>
          <w:rFonts w:eastAsia="標楷體" w:hint="eastAsia"/>
          <w:color w:val="000000" w:themeColor="text1"/>
          <w:spacing w:val="12"/>
          <w:sz w:val="28"/>
          <w:szCs w:val="28"/>
        </w:rPr>
        <w:t>有</w:t>
      </w:r>
      <w:r w:rsidRPr="008622B7">
        <w:rPr>
          <w:rFonts w:eastAsia="標楷體" w:hint="eastAsia"/>
          <w:color w:val="000000" w:themeColor="text1"/>
          <w:spacing w:val="12"/>
          <w:sz w:val="28"/>
          <w:szCs w:val="28"/>
        </w:rPr>
        <w:t>0.1%</w:t>
      </w:r>
      <w:r w:rsidRPr="008622B7">
        <w:rPr>
          <w:rFonts w:eastAsia="標楷體" w:hint="eastAsia"/>
          <w:color w:val="000000" w:themeColor="text1"/>
          <w:spacing w:val="12"/>
          <w:sz w:val="28"/>
          <w:szCs w:val="28"/>
        </w:rPr>
        <w:t>未表示意見</w:t>
      </w:r>
      <w:r>
        <w:rPr>
          <w:rFonts w:eastAsia="標楷體" w:hint="eastAsia"/>
          <w:color w:val="000000" w:themeColor="text1"/>
          <w:spacing w:val="12"/>
          <w:sz w:val="28"/>
          <w:szCs w:val="28"/>
        </w:rPr>
        <w:t>。</w:t>
      </w:r>
    </w:p>
    <w:p w:rsidR="004E61CA" w:rsidRPr="00041471" w:rsidRDefault="004E61CA" w:rsidP="00F869DD">
      <w:pPr>
        <w:pStyle w:val="aff5"/>
        <w:rPr>
          <w:rFonts w:eastAsia="標楷體"/>
          <w:spacing w:val="12"/>
          <w:sz w:val="28"/>
          <w:szCs w:val="28"/>
        </w:rPr>
      </w:pP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A874F9" w:rsidRPr="00F4522E" w:rsidTr="00737633">
        <w:trPr>
          <w:trHeight w:val="485"/>
        </w:trPr>
        <w:tc>
          <w:tcPr>
            <w:tcW w:w="9356" w:type="dxa"/>
            <w:shd w:val="clear" w:color="auto" w:fill="auto"/>
          </w:tcPr>
          <w:p w:rsidR="00A874F9" w:rsidRPr="00F4522E" w:rsidRDefault="00614CCC" w:rsidP="00B61F85">
            <w:pPr>
              <w:widowControl/>
              <w:autoSpaceDE w:val="0"/>
              <w:autoSpaceDN w:val="0"/>
              <w:snapToGrid w:val="0"/>
              <w:ind w:left="1451" w:hangingChars="453" w:hanging="1451"/>
              <w:jc w:val="both"/>
              <w:textAlignment w:val="bottom"/>
              <w:rPr>
                <w:rFonts w:eastAsia="標楷體"/>
                <w:b/>
                <w:noProof/>
                <w:spacing w:val="12"/>
                <w:kern w:val="52"/>
                <w:sz w:val="28"/>
                <w:szCs w:val="32"/>
              </w:rPr>
            </w:pPr>
            <w:r w:rsidRPr="00F4522E">
              <w:rPr>
                <w:rFonts w:eastAsia="標楷體"/>
                <w:b/>
                <w:noProof/>
                <w:spacing w:val="12"/>
                <w:kern w:val="52"/>
                <w:sz w:val="32"/>
                <w:szCs w:val="32"/>
              </w:rPr>
              <w:drawing>
                <wp:inline distT="0" distB="0" distL="0" distR="0">
                  <wp:extent cx="540000" cy="540000"/>
                  <wp:effectExtent l="0" t="0" r="0" b="0"/>
                  <wp:docPr id="37" name="圖片 37"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00D63D83" w:rsidRPr="00F4522E">
              <w:rPr>
                <w:rFonts w:eastAsia="標楷體"/>
                <w:b/>
                <w:spacing w:val="12"/>
                <w:kern w:val="52"/>
                <w:sz w:val="32"/>
                <w:szCs w:val="32"/>
              </w:rPr>
              <w:t>(</w:t>
            </w:r>
            <w:r w:rsidR="00571C37">
              <w:rPr>
                <w:rFonts w:eastAsia="標楷體" w:hint="eastAsia"/>
                <w:b/>
                <w:spacing w:val="12"/>
                <w:kern w:val="52"/>
                <w:sz w:val="32"/>
                <w:szCs w:val="32"/>
              </w:rPr>
              <w:t>三</w:t>
            </w:r>
            <w:r w:rsidR="00D63D83" w:rsidRPr="00F4522E">
              <w:rPr>
                <w:rFonts w:eastAsia="標楷體"/>
                <w:b/>
                <w:spacing w:val="12"/>
                <w:kern w:val="52"/>
                <w:sz w:val="32"/>
                <w:szCs w:val="32"/>
              </w:rPr>
              <w:t>)</w:t>
            </w:r>
            <w:r w:rsidR="00512FE1" w:rsidRPr="00512FE1">
              <w:rPr>
                <w:rFonts w:eastAsia="標楷體" w:hint="eastAsia"/>
                <w:b/>
                <w:spacing w:val="12"/>
                <w:kern w:val="52"/>
                <w:sz w:val="32"/>
                <w:szCs w:val="32"/>
              </w:rPr>
              <w:t>九成五</w:t>
            </w:r>
            <w:r w:rsidR="00512FE1" w:rsidRPr="00512FE1">
              <w:rPr>
                <w:rFonts w:eastAsia="標楷體" w:hint="eastAsia"/>
                <w:b/>
                <w:spacing w:val="12"/>
                <w:kern w:val="52"/>
                <w:sz w:val="32"/>
                <w:szCs w:val="32"/>
              </w:rPr>
              <w:t>(95.0%)</w:t>
            </w:r>
            <w:r w:rsidR="00512FE1" w:rsidRPr="00512FE1">
              <w:rPr>
                <w:rFonts w:eastAsia="標楷體" w:hint="eastAsia"/>
                <w:b/>
                <w:spacing w:val="12"/>
                <w:kern w:val="52"/>
                <w:sz w:val="32"/>
                <w:szCs w:val="32"/>
              </w:rPr>
              <w:t>的廠商對於消防人員救災專業技能感到滿意</w:t>
            </w:r>
            <w:r w:rsidR="00512FE1">
              <w:rPr>
                <w:rFonts w:eastAsia="標楷體" w:hint="eastAsia"/>
                <w:b/>
                <w:spacing w:val="12"/>
                <w:kern w:val="52"/>
                <w:sz w:val="32"/>
                <w:szCs w:val="32"/>
              </w:rPr>
              <w:t>；而</w:t>
            </w:r>
            <w:r w:rsidR="00512FE1" w:rsidRPr="00512FE1">
              <w:rPr>
                <w:rFonts w:eastAsia="標楷體" w:hint="eastAsia"/>
                <w:b/>
                <w:spacing w:val="12"/>
                <w:kern w:val="52"/>
                <w:sz w:val="32"/>
                <w:szCs w:val="32"/>
              </w:rPr>
              <w:t>對於消防人員執行災害搶救所提供的災後協助，九成三</w:t>
            </w:r>
            <w:r w:rsidR="00512FE1" w:rsidRPr="00512FE1">
              <w:rPr>
                <w:rFonts w:eastAsia="標楷體" w:hint="eastAsia"/>
                <w:b/>
                <w:spacing w:val="12"/>
                <w:kern w:val="52"/>
                <w:sz w:val="32"/>
                <w:szCs w:val="32"/>
              </w:rPr>
              <w:t>(92.8%)</w:t>
            </w:r>
            <w:r w:rsidR="00512FE1" w:rsidRPr="00512FE1">
              <w:rPr>
                <w:rFonts w:eastAsia="標楷體" w:hint="eastAsia"/>
                <w:b/>
                <w:spacing w:val="12"/>
                <w:kern w:val="52"/>
                <w:sz w:val="32"/>
                <w:szCs w:val="32"/>
              </w:rPr>
              <w:t>的廠商給予肯定</w:t>
            </w:r>
            <w:r w:rsidR="00512FE1">
              <w:rPr>
                <w:rFonts w:eastAsia="標楷體" w:hint="eastAsia"/>
                <w:b/>
                <w:spacing w:val="12"/>
                <w:kern w:val="52"/>
                <w:sz w:val="32"/>
                <w:szCs w:val="32"/>
              </w:rPr>
              <w:t>；</w:t>
            </w:r>
            <w:r w:rsidR="00512FE1" w:rsidRPr="00512FE1">
              <w:rPr>
                <w:rFonts w:eastAsia="標楷體" w:hint="eastAsia"/>
                <w:b/>
                <w:spacing w:val="12"/>
                <w:kern w:val="52"/>
                <w:sz w:val="32"/>
                <w:szCs w:val="32"/>
              </w:rPr>
              <w:t>九成</w:t>
            </w:r>
            <w:r w:rsidR="00512FE1" w:rsidRPr="00512FE1">
              <w:rPr>
                <w:rFonts w:eastAsia="標楷體" w:hint="eastAsia"/>
                <w:b/>
                <w:spacing w:val="12"/>
                <w:kern w:val="52"/>
                <w:sz w:val="32"/>
                <w:szCs w:val="32"/>
              </w:rPr>
              <w:t>(89.9%)</w:t>
            </w:r>
            <w:r w:rsidR="00512FE1" w:rsidRPr="00512FE1">
              <w:rPr>
                <w:rFonts w:eastAsia="標楷體" w:hint="eastAsia"/>
                <w:b/>
                <w:spacing w:val="12"/>
                <w:kern w:val="52"/>
                <w:sz w:val="32"/>
                <w:szCs w:val="32"/>
              </w:rPr>
              <w:t>的廠商</w:t>
            </w:r>
            <w:r w:rsidR="00512FE1">
              <w:rPr>
                <w:rFonts w:eastAsia="標楷體" w:hint="eastAsia"/>
                <w:b/>
                <w:spacing w:val="12"/>
                <w:kern w:val="52"/>
                <w:sz w:val="32"/>
                <w:szCs w:val="32"/>
              </w:rPr>
              <w:t>對派遣</w:t>
            </w:r>
            <w:r w:rsidR="00512FE1" w:rsidRPr="00512FE1">
              <w:rPr>
                <w:rFonts w:eastAsia="標楷體" w:hint="eastAsia"/>
                <w:b/>
                <w:spacing w:val="12"/>
                <w:kern w:val="52"/>
                <w:sz w:val="32"/>
                <w:szCs w:val="32"/>
              </w:rPr>
              <w:t>消防車輛及裝備情形</w:t>
            </w:r>
            <w:r w:rsidR="00512FE1">
              <w:rPr>
                <w:rFonts w:eastAsia="標楷體" w:hint="eastAsia"/>
                <w:b/>
                <w:spacing w:val="12"/>
                <w:kern w:val="52"/>
                <w:sz w:val="32"/>
                <w:szCs w:val="32"/>
              </w:rPr>
              <w:t>感到滿意</w:t>
            </w:r>
            <w:r w:rsidR="00291AF4" w:rsidRPr="00F4522E">
              <w:rPr>
                <w:rFonts w:eastAsia="標楷體"/>
                <w:b/>
                <w:spacing w:val="12"/>
                <w:kern w:val="52"/>
                <w:sz w:val="32"/>
                <w:szCs w:val="32"/>
              </w:rPr>
              <w:t>。</w:t>
            </w:r>
          </w:p>
        </w:tc>
      </w:tr>
    </w:tbl>
    <w:p w:rsidR="00D774DE" w:rsidRDefault="00BF7C03" w:rsidP="00D774DE">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根據調查，</w:t>
      </w:r>
      <w:r w:rsidR="00D774DE" w:rsidRPr="00D774DE">
        <w:rPr>
          <w:rFonts w:eastAsia="標楷體" w:hint="eastAsia"/>
          <w:color w:val="000000" w:themeColor="text1"/>
          <w:spacing w:val="12"/>
          <w:sz w:val="28"/>
          <w:szCs w:val="28"/>
        </w:rPr>
        <w:t>有九成五</w:t>
      </w:r>
      <w:r w:rsidR="00D774DE" w:rsidRPr="00D774DE">
        <w:rPr>
          <w:rFonts w:eastAsia="標楷體" w:hint="eastAsia"/>
          <w:color w:val="000000" w:themeColor="text1"/>
          <w:spacing w:val="12"/>
          <w:sz w:val="28"/>
          <w:szCs w:val="28"/>
        </w:rPr>
        <w:t>(95.0%)</w:t>
      </w:r>
      <w:r w:rsidR="00D774DE" w:rsidRPr="00D774DE">
        <w:rPr>
          <w:rFonts w:eastAsia="標楷體" w:hint="eastAsia"/>
          <w:color w:val="000000" w:themeColor="text1"/>
          <w:spacing w:val="12"/>
          <w:sz w:val="28"/>
          <w:szCs w:val="28"/>
        </w:rPr>
        <w:t>的廠商</w:t>
      </w:r>
      <w:r w:rsidR="00D774DE">
        <w:rPr>
          <w:rFonts w:eastAsia="標楷體" w:hint="eastAsia"/>
          <w:color w:val="000000" w:themeColor="text1"/>
          <w:spacing w:val="12"/>
          <w:sz w:val="28"/>
          <w:szCs w:val="28"/>
        </w:rPr>
        <w:t>對於</w:t>
      </w:r>
      <w:r w:rsidR="00D774DE" w:rsidRPr="00D774DE">
        <w:rPr>
          <w:rFonts w:eastAsia="標楷體" w:hint="eastAsia"/>
          <w:color w:val="000000" w:themeColor="text1"/>
          <w:spacing w:val="12"/>
          <w:sz w:val="28"/>
          <w:szCs w:val="28"/>
        </w:rPr>
        <w:t>消防人員</w:t>
      </w:r>
      <w:r w:rsidR="00D774DE">
        <w:rPr>
          <w:rFonts w:eastAsia="標楷體" w:hint="eastAsia"/>
          <w:color w:val="000000" w:themeColor="text1"/>
          <w:spacing w:val="12"/>
          <w:sz w:val="28"/>
          <w:szCs w:val="28"/>
        </w:rPr>
        <w:t>救災專業技能</w:t>
      </w:r>
      <w:r w:rsidR="00D774DE" w:rsidRPr="00D774DE">
        <w:rPr>
          <w:rFonts w:eastAsia="標楷體" w:hint="eastAsia"/>
          <w:color w:val="000000" w:themeColor="text1"/>
          <w:spacing w:val="12"/>
          <w:sz w:val="28"/>
          <w:szCs w:val="28"/>
        </w:rPr>
        <w:t>感到</w:t>
      </w:r>
      <w:proofErr w:type="gramStart"/>
      <w:r w:rsidR="00D774DE">
        <w:rPr>
          <w:rFonts w:eastAsia="標楷體" w:hint="eastAsia"/>
          <w:color w:val="000000" w:themeColor="text1"/>
          <w:spacing w:val="12"/>
          <w:sz w:val="28"/>
          <w:szCs w:val="28"/>
        </w:rPr>
        <w:t>滿意</w:t>
      </w:r>
      <w:r w:rsidR="00D774DE" w:rsidRPr="00D774DE">
        <w:rPr>
          <w:rFonts w:eastAsia="標楷體" w:hint="eastAsia"/>
          <w:color w:val="000000" w:themeColor="text1"/>
          <w:spacing w:val="12"/>
          <w:sz w:val="28"/>
          <w:szCs w:val="28"/>
        </w:rPr>
        <w:t>(</w:t>
      </w:r>
      <w:proofErr w:type="gramEnd"/>
      <w:r w:rsidR="00D774DE" w:rsidRPr="00D774DE">
        <w:rPr>
          <w:rFonts w:eastAsia="標楷體" w:hint="eastAsia"/>
          <w:color w:val="000000" w:themeColor="text1"/>
          <w:spacing w:val="12"/>
          <w:sz w:val="28"/>
          <w:szCs w:val="28"/>
        </w:rPr>
        <w:t>含非常滿意</w:t>
      </w:r>
      <w:r w:rsidR="00D774DE" w:rsidRPr="00D774DE">
        <w:rPr>
          <w:rFonts w:eastAsia="標楷體" w:hint="eastAsia"/>
          <w:color w:val="000000" w:themeColor="text1"/>
          <w:spacing w:val="12"/>
          <w:sz w:val="28"/>
          <w:szCs w:val="28"/>
        </w:rPr>
        <w:t>46.2%</w:t>
      </w:r>
      <w:r w:rsidR="00D774DE" w:rsidRPr="00D774DE">
        <w:rPr>
          <w:rFonts w:eastAsia="標楷體" w:hint="eastAsia"/>
          <w:color w:val="000000" w:themeColor="text1"/>
          <w:spacing w:val="12"/>
          <w:sz w:val="28"/>
          <w:szCs w:val="28"/>
        </w:rPr>
        <w:t>及還算滿意</w:t>
      </w:r>
      <w:r w:rsidR="00D774DE" w:rsidRPr="00D774DE">
        <w:rPr>
          <w:rFonts w:eastAsia="標楷體" w:hint="eastAsia"/>
          <w:color w:val="000000" w:themeColor="text1"/>
          <w:spacing w:val="12"/>
          <w:sz w:val="28"/>
          <w:szCs w:val="28"/>
        </w:rPr>
        <w:t>48.8%)</w:t>
      </w:r>
      <w:r w:rsidR="00D774DE">
        <w:rPr>
          <w:rFonts w:eastAsia="標楷體" w:hint="eastAsia"/>
          <w:color w:val="000000" w:themeColor="text1"/>
          <w:spacing w:val="12"/>
          <w:sz w:val="28"/>
          <w:szCs w:val="28"/>
        </w:rPr>
        <w:t>；</w:t>
      </w:r>
      <w:proofErr w:type="gramStart"/>
      <w:r w:rsidR="00D774DE">
        <w:rPr>
          <w:rFonts w:eastAsia="標楷體" w:hint="eastAsia"/>
          <w:color w:val="000000" w:themeColor="text1"/>
          <w:spacing w:val="12"/>
          <w:sz w:val="28"/>
          <w:szCs w:val="28"/>
        </w:rPr>
        <w:t>反之，</w:t>
      </w:r>
      <w:proofErr w:type="gramEnd"/>
      <w:r w:rsidR="00D774DE">
        <w:rPr>
          <w:rFonts w:eastAsia="標楷體" w:hint="eastAsia"/>
          <w:color w:val="000000" w:themeColor="text1"/>
          <w:spacing w:val="12"/>
          <w:sz w:val="28"/>
          <w:szCs w:val="28"/>
        </w:rPr>
        <w:t>僅有</w:t>
      </w:r>
      <w:r w:rsidR="00D774DE">
        <w:rPr>
          <w:rFonts w:eastAsia="標楷體" w:hint="eastAsia"/>
          <w:color w:val="000000" w:themeColor="text1"/>
          <w:spacing w:val="12"/>
          <w:sz w:val="28"/>
          <w:szCs w:val="28"/>
        </w:rPr>
        <w:t>0.6%</w:t>
      </w:r>
      <w:r w:rsidR="00D774DE">
        <w:rPr>
          <w:rFonts w:eastAsia="標楷體" w:hint="eastAsia"/>
          <w:color w:val="000000" w:themeColor="text1"/>
          <w:spacing w:val="12"/>
          <w:sz w:val="28"/>
          <w:szCs w:val="28"/>
        </w:rPr>
        <w:t>認為不太滿意。</w:t>
      </w:r>
    </w:p>
    <w:p w:rsidR="00D774DE" w:rsidRDefault="00D774DE" w:rsidP="00D774DE">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而</w:t>
      </w:r>
      <w:r w:rsidRPr="00D774DE">
        <w:rPr>
          <w:rFonts w:eastAsia="標楷體" w:hint="eastAsia"/>
          <w:color w:val="000000" w:themeColor="text1"/>
          <w:spacing w:val="12"/>
          <w:sz w:val="28"/>
          <w:szCs w:val="28"/>
        </w:rPr>
        <w:t>對於南投縣政府消防局人員執行災害搶救，所提供的災後協助</w:t>
      </w:r>
      <w:r>
        <w:rPr>
          <w:rFonts w:eastAsia="標楷體" w:hint="eastAsia"/>
          <w:color w:val="000000" w:themeColor="text1"/>
          <w:spacing w:val="12"/>
          <w:sz w:val="28"/>
          <w:szCs w:val="28"/>
        </w:rPr>
        <w:t>，九成三</w:t>
      </w:r>
      <w:r>
        <w:rPr>
          <w:rFonts w:eastAsia="標楷體" w:hint="eastAsia"/>
          <w:color w:val="000000" w:themeColor="text1"/>
          <w:spacing w:val="12"/>
          <w:sz w:val="28"/>
          <w:szCs w:val="28"/>
        </w:rPr>
        <w:t>(92.8%)</w:t>
      </w:r>
      <w:r>
        <w:rPr>
          <w:rFonts w:eastAsia="標楷體" w:hint="eastAsia"/>
          <w:color w:val="000000" w:themeColor="text1"/>
          <w:spacing w:val="12"/>
          <w:sz w:val="28"/>
          <w:szCs w:val="28"/>
        </w:rPr>
        <w:t>的廠商給予肯定；且</w:t>
      </w:r>
      <w:r w:rsidRPr="00D774DE">
        <w:rPr>
          <w:rFonts w:eastAsia="標楷體" w:hint="eastAsia"/>
          <w:color w:val="000000" w:themeColor="text1"/>
          <w:spacing w:val="12"/>
          <w:sz w:val="28"/>
          <w:szCs w:val="28"/>
        </w:rPr>
        <w:t>未表示意見者有</w:t>
      </w:r>
      <w:r w:rsidRPr="00D774DE">
        <w:rPr>
          <w:rFonts w:eastAsia="標楷體" w:hint="eastAsia"/>
          <w:color w:val="000000" w:themeColor="text1"/>
          <w:spacing w:val="12"/>
          <w:sz w:val="28"/>
          <w:szCs w:val="28"/>
        </w:rPr>
        <w:t>7.1%</w:t>
      </w:r>
      <w:r>
        <w:rPr>
          <w:rFonts w:eastAsia="標楷體" w:hint="eastAsia"/>
          <w:color w:val="000000" w:themeColor="text1"/>
          <w:spacing w:val="12"/>
          <w:sz w:val="28"/>
          <w:szCs w:val="28"/>
        </w:rPr>
        <w:t>，顯示較多廠商未經歷或留意相關情形。</w:t>
      </w:r>
    </w:p>
    <w:p w:rsidR="00D774DE" w:rsidRDefault="00D774DE" w:rsidP="00D774DE">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r>
        <w:rPr>
          <w:rFonts w:eastAsia="標楷體" w:hint="eastAsia"/>
          <w:color w:val="000000" w:themeColor="text1"/>
          <w:spacing w:val="12"/>
          <w:sz w:val="28"/>
          <w:szCs w:val="28"/>
        </w:rPr>
        <w:t>至於</w:t>
      </w:r>
      <w:r w:rsidRPr="00D774DE">
        <w:rPr>
          <w:rFonts w:eastAsia="標楷體" w:hint="eastAsia"/>
          <w:color w:val="000000" w:themeColor="text1"/>
          <w:spacing w:val="12"/>
          <w:sz w:val="28"/>
          <w:szCs w:val="28"/>
        </w:rPr>
        <w:t>執行災害搶救所出動的消防車輛及裝備情形</w:t>
      </w:r>
      <w:r>
        <w:rPr>
          <w:rFonts w:eastAsia="標楷體" w:hint="eastAsia"/>
          <w:color w:val="000000" w:themeColor="text1"/>
          <w:spacing w:val="12"/>
          <w:sz w:val="28"/>
          <w:szCs w:val="28"/>
        </w:rPr>
        <w:t>，則約有九成</w:t>
      </w:r>
      <w:r>
        <w:rPr>
          <w:rFonts w:eastAsia="標楷體" w:hint="eastAsia"/>
          <w:color w:val="000000" w:themeColor="text1"/>
          <w:spacing w:val="12"/>
          <w:sz w:val="28"/>
          <w:szCs w:val="28"/>
        </w:rPr>
        <w:t>(89.9%)</w:t>
      </w:r>
      <w:r>
        <w:rPr>
          <w:rFonts w:eastAsia="標楷體" w:hint="eastAsia"/>
          <w:color w:val="000000" w:themeColor="text1"/>
          <w:spacing w:val="12"/>
          <w:sz w:val="28"/>
          <w:szCs w:val="28"/>
        </w:rPr>
        <w:t>的廠商感到滿意；</w:t>
      </w:r>
      <w:r w:rsidRPr="00D774DE">
        <w:rPr>
          <w:rFonts w:eastAsia="標楷體" w:hint="eastAsia"/>
          <w:color w:val="000000" w:themeColor="text1"/>
          <w:spacing w:val="12"/>
          <w:sz w:val="28"/>
          <w:szCs w:val="28"/>
        </w:rPr>
        <w:t>3.8%</w:t>
      </w:r>
      <w:r w:rsidRPr="00D774DE">
        <w:rPr>
          <w:rFonts w:eastAsia="標楷體" w:hint="eastAsia"/>
          <w:color w:val="000000" w:themeColor="text1"/>
          <w:spacing w:val="12"/>
          <w:sz w:val="28"/>
          <w:szCs w:val="28"/>
        </w:rPr>
        <w:t>認為不太滿意</w:t>
      </w:r>
      <w:r>
        <w:rPr>
          <w:rFonts w:eastAsia="標楷體" w:hint="eastAsia"/>
          <w:color w:val="000000" w:themeColor="text1"/>
          <w:spacing w:val="12"/>
          <w:sz w:val="28"/>
          <w:szCs w:val="28"/>
        </w:rPr>
        <w:t>。</w:t>
      </w:r>
    </w:p>
    <w:tbl>
      <w:tblPr>
        <w:tblW w:w="5000" w:type="pct"/>
        <w:tblLook w:val="04A0" w:firstRow="1" w:lastRow="0" w:firstColumn="1" w:lastColumn="0" w:noHBand="0" w:noVBand="1"/>
      </w:tblPr>
      <w:tblGrid>
        <w:gridCol w:w="9571"/>
      </w:tblGrid>
      <w:tr w:rsidR="00AD35F3" w:rsidRPr="00F4522E" w:rsidTr="00E076DB">
        <w:trPr>
          <w:trHeight w:val="430"/>
        </w:trPr>
        <w:tc>
          <w:tcPr>
            <w:tcW w:w="5000" w:type="pct"/>
            <w:vMerge w:val="restart"/>
            <w:vAlign w:val="center"/>
          </w:tcPr>
          <w:p w:rsidR="00AD35F3" w:rsidRPr="00F4522E" w:rsidRDefault="00AD35F3" w:rsidP="00CA0E3C">
            <w:pPr>
              <w:jc w:val="center"/>
              <w:rPr>
                <w:rFonts w:eastAsia="標楷體"/>
              </w:rPr>
            </w:pPr>
            <w:r w:rsidRPr="00AD35F3">
              <w:rPr>
                <w:rFonts w:eastAsia="標楷體"/>
                <w:noProof/>
              </w:rPr>
              <w:drawing>
                <wp:inline distT="0" distB="0" distL="0" distR="0">
                  <wp:extent cx="5346933" cy="3604437"/>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51559" cy="3607555"/>
                          </a:xfrm>
                          <a:prstGeom prst="rect">
                            <a:avLst/>
                          </a:prstGeom>
                          <a:noFill/>
                          <a:ln>
                            <a:noFill/>
                          </a:ln>
                        </pic:spPr>
                      </pic:pic>
                    </a:graphicData>
                  </a:graphic>
                </wp:inline>
              </w:drawing>
            </w:r>
          </w:p>
        </w:tc>
      </w:tr>
      <w:tr w:rsidR="00AD35F3" w:rsidRPr="00F4522E" w:rsidTr="00E076DB">
        <w:trPr>
          <w:trHeight w:val="3677"/>
        </w:trPr>
        <w:tc>
          <w:tcPr>
            <w:tcW w:w="5000" w:type="pct"/>
            <w:vMerge/>
          </w:tcPr>
          <w:p w:rsidR="00AD35F3" w:rsidRPr="00F4522E" w:rsidRDefault="00AD35F3" w:rsidP="00CA0E3C">
            <w:pPr>
              <w:rPr>
                <w:rFonts w:eastAsia="標楷體"/>
              </w:rPr>
            </w:pPr>
          </w:p>
        </w:tc>
      </w:tr>
      <w:tr w:rsidR="00AD35F3" w:rsidRPr="00F4522E" w:rsidTr="00E076DB">
        <w:trPr>
          <w:trHeight w:val="87"/>
        </w:trPr>
        <w:tc>
          <w:tcPr>
            <w:tcW w:w="5000" w:type="pct"/>
            <w:vAlign w:val="center"/>
          </w:tcPr>
          <w:p w:rsidR="00AD35F3" w:rsidRPr="00B0606A" w:rsidRDefault="00AD35F3" w:rsidP="00CA0E3C">
            <w:pPr>
              <w:keepNext/>
              <w:jc w:val="center"/>
              <w:rPr>
                <w:rFonts w:eastAsia="標楷體"/>
                <w:spacing w:val="12"/>
                <w:sz w:val="20"/>
              </w:rPr>
            </w:pPr>
            <w:bookmarkStart w:id="153" w:name="_Toc521083511"/>
            <w:r w:rsidRPr="00B0606A">
              <w:rPr>
                <w:rFonts w:eastAsia="標楷體"/>
                <w:spacing w:val="12"/>
                <w:sz w:val="20"/>
              </w:rPr>
              <w:t>圖</w:t>
            </w:r>
            <w:r w:rsidRPr="00B0606A">
              <w:rPr>
                <w:rFonts w:eastAsia="標楷體"/>
                <w:spacing w:val="12"/>
                <w:sz w:val="20"/>
              </w:rPr>
              <w:t>6-</w:t>
            </w:r>
            <w:r w:rsidRPr="00B0606A">
              <w:rPr>
                <w:rFonts w:eastAsia="標楷體"/>
                <w:spacing w:val="12"/>
                <w:sz w:val="20"/>
              </w:rPr>
              <w:fldChar w:fldCharType="begin"/>
            </w:r>
            <w:r w:rsidRPr="00B0606A">
              <w:rPr>
                <w:rFonts w:eastAsia="標楷體"/>
                <w:spacing w:val="12"/>
                <w:sz w:val="20"/>
              </w:rPr>
              <w:instrText xml:space="preserve"> SEQ </w:instrText>
            </w:r>
            <w:r w:rsidRPr="00B0606A">
              <w:rPr>
                <w:rFonts w:eastAsia="標楷體"/>
                <w:spacing w:val="12"/>
                <w:sz w:val="20"/>
              </w:rPr>
              <w:instrText>圖</w:instrText>
            </w:r>
            <w:r w:rsidRPr="00B0606A">
              <w:rPr>
                <w:rFonts w:eastAsia="標楷體"/>
                <w:spacing w:val="12"/>
                <w:sz w:val="20"/>
              </w:rPr>
              <w:instrText xml:space="preserve">6- \* ARABIC </w:instrText>
            </w:r>
            <w:r w:rsidRPr="00B0606A">
              <w:rPr>
                <w:rFonts w:eastAsia="標楷體"/>
                <w:spacing w:val="12"/>
                <w:sz w:val="20"/>
              </w:rPr>
              <w:fldChar w:fldCharType="separate"/>
            </w:r>
            <w:r>
              <w:rPr>
                <w:rFonts w:eastAsia="標楷體"/>
                <w:noProof/>
                <w:spacing w:val="12"/>
                <w:sz w:val="20"/>
              </w:rPr>
              <w:t>2</w:t>
            </w:r>
            <w:r w:rsidRPr="00B0606A">
              <w:rPr>
                <w:rFonts w:eastAsia="標楷體"/>
                <w:spacing w:val="12"/>
                <w:sz w:val="20"/>
              </w:rPr>
              <w:fldChar w:fldCharType="end"/>
            </w:r>
            <w:r w:rsidRPr="00B0606A">
              <w:rPr>
                <w:rFonts w:eastAsia="標楷體"/>
                <w:spacing w:val="12"/>
                <w:sz w:val="20"/>
              </w:rPr>
              <w:t>消防</w:t>
            </w:r>
            <w:r>
              <w:rPr>
                <w:rFonts w:eastAsia="標楷體" w:hint="eastAsia"/>
                <w:spacing w:val="12"/>
                <w:sz w:val="20"/>
              </w:rPr>
              <w:t>救災</w:t>
            </w:r>
            <w:r w:rsidRPr="00B0606A">
              <w:rPr>
                <w:rFonts w:eastAsia="標楷體"/>
                <w:spacing w:val="12"/>
                <w:sz w:val="20"/>
              </w:rPr>
              <w:t>人員表現比較圖</w:t>
            </w:r>
            <w:bookmarkEnd w:id="153"/>
          </w:p>
        </w:tc>
      </w:tr>
    </w:tbl>
    <w:p w:rsidR="00AD35F3" w:rsidRPr="00AD35F3" w:rsidRDefault="00AD35F3" w:rsidP="00D774DE">
      <w:pPr>
        <w:widowControl/>
        <w:autoSpaceDE w:val="0"/>
        <w:autoSpaceDN w:val="0"/>
        <w:snapToGrid w:val="0"/>
        <w:spacing w:before="120" w:after="120" w:line="500" w:lineRule="exact"/>
        <w:ind w:leftChars="338" w:left="811" w:firstLineChars="200" w:firstLine="608"/>
        <w:textAlignment w:val="bottom"/>
        <w:rPr>
          <w:rFonts w:eastAsia="標楷體"/>
          <w:color w:val="000000" w:themeColor="text1"/>
          <w:spacing w:val="12"/>
          <w:sz w:val="28"/>
          <w:szCs w:val="28"/>
        </w:rPr>
      </w:pP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5634F9" w:rsidRPr="00F4522E" w:rsidTr="005634F9">
        <w:trPr>
          <w:trHeight w:val="485"/>
        </w:trPr>
        <w:tc>
          <w:tcPr>
            <w:tcW w:w="9356" w:type="dxa"/>
            <w:shd w:val="clear" w:color="auto" w:fill="auto"/>
          </w:tcPr>
          <w:p w:rsidR="005634F9" w:rsidRPr="00F4522E" w:rsidRDefault="005634F9" w:rsidP="00B61F85">
            <w:pPr>
              <w:widowControl/>
              <w:autoSpaceDE w:val="0"/>
              <w:autoSpaceDN w:val="0"/>
              <w:snapToGrid w:val="0"/>
              <w:ind w:left="1451" w:hangingChars="453" w:hanging="1451"/>
              <w:jc w:val="both"/>
              <w:textAlignment w:val="bottom"/>
              <w:rPr>
                <w:rFonts w:eastAsia="標楷體"/>
                <w:b/>
                <w:spacing w:val="12"/>
                <w:kern w:val="52"/>
                <w:sz w:val="32"/>
                <w:szCs w:val="32"/>
              </w:rPr>
            </w:pPr>
            <w:r w:rsidRPr="00F4522E">
              <w:rPr>
                <w:rFonts w:eastAsia="標楷體"/>
                <w:b/>
                <w:noProof/>
                <w:spacing w:val="12"/>
                <w:kern w:val="52"/>
                <w:sz w:val="32"/>
                <w:szCs w:val="32"/>
              </w:rPr>
              <w:lastRenderedPageBreak/>
              <w:drawing>
                <wp:inline distT="0" distB="0" distL="0" distR="0">
                  <wp:extent cx="540000" cy="540000"/>
                  <wp:effectExtent l="0" t="0" r="0" b="0"/>
                  <wp:docPr id="17" name="圖片 17"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r w:rsidR="00571C37">
              <w:rPr>
                <w:rFonts w:eastAsia="標楷體" w:hint="eastAsia"/>
                <w:b/>
                <w:spacing w:val="12"/>
                <w:kern w:val="52"/>
                <w:sz w:val="32"/>
                <w:szCs w:val="32"/>
              </w:rPr>
              <w:t>四</w:t>
            </w:r>
            <w:r w:rsidRPr="00F4522E">
              <w:rPr>
                <w:rFonts w:eastAsia="標楷體"/>
                <w:b/>
                <w:spacing w:val="12"/>
                <w:kern w:val="52"/>
                <w:sz w:val="32"/>
                <w:szCs w:val="32"/>
              </w:rPr>
              <w:t>)</w:t>
            </w:r>
            <w:r w:rsidR="006E3137" w:rsidRPr="006E3137">
              <w:rPr>
                <w:rFonts w:eastAsia="標楷體" w:hint="eastAsia"/>
                <w:b/>
                <w:spacing w:val="12"/>
                <w:kern w:val="52"/>
                <w:sz w:val="32"/>
                <w:szCs w:val="32"/>
              </w:rPr>
              <w:t>九成九</w:t>
            </w:r>
            <w:r w:rsidR="006E3137" w:rsidRPr="006E3137">
              <w:rPr>
                <w:rFonts w:eastAsia="標楷體" w:hint="eastAsia"/>
                <w:b/>
                <w:spacing w:val="12"/>
                <w:kern w:val="52"/>
                <w:sz w:val="32"/>
                <w:szCs w:val="32"/>
              </w:rPr>
              <w:t>(99.6%)</w:t>
            </w:r>
            <w:r w:rsidR="006E3137" w:rsidRPr="006E3137">
              <w:rPr>
                <w:rFonts w:eastAsia="標楷體" w:hint="eastAsia"/>
                <w:b/>
                <w:spacing w:val="12"/>
                <w:kern w:val="52"/>
                <w:sz w:val="32"/>
                <w:szCs w:val="32"/>
              </w:rPr>
              <w:t>的廠商均沒有聽聞或親身經歷消防安全檢查人員有收受餽贈、請託關說或接受招待等情事</w:t>
            </w:r>
            <w:r w:rsidR="00BE04DF" w:rsidRPr="00F4522E">
              <w:rPr>
                <w:rFonts w:eastAsia="標楷體"/>
                <w:b/>
                <w:spacing w:val="12"/>
                <w:kern w:val="52"/>
                <w:sz w:val="32"/>
                <w:szCs w:val="32"/>
              </w:rPr>
              <w:t>；</w:t>
            </w:r>
            <w:proofErr w:type="gramStart"/>
            <w:r w:rsidR="00BE04DF" w:rsidRPr="00F4522E">
              <w:rPr>
                <w:rFonts w:eastAsia="標楷體"/>
                <w:b/>
                <w:spacing w:val="12"/>
                <w:kern w:val="52"/>
                <w:sz w:val="32"/>
                <w:szCs w:val="32"/>
              </w:rPr>
              <w:t>若遇安檢</w:t>
            </w:r>
            <w:proofErr w:type="gramEnd"/>
            <w:r w:rsidR="00BE04DF" w:rsidRPr="00F4522E">
              <w:rPr>
                <w:rFonts w:eastAsia="標楷體"/>
                <w:b/>
                <w:spacing w:val="12"/>
                <w:kern w:val="52"/>
                <w:sz w:val="32"/>
                <w:szCs w:val="32"/>
              </w:rPr>
              <w:t>人員索取</w:t>
            </w:r>
            <w:proofErr w:type="gramStart"/>
            <w:r w:rsidR="00BE04DF" w:rsidRPr="00F4522E">
              <w:rPr>
                <w:rFonts w:eastAsia="標楷體"/>
                <w:b/>
                <w:spacing w:val="12"/>
                <w:kern w:val="52"/>
                <w:sz w:val="32"/>
                <w:szCs w:val="32"/>
              </w:rPr>
              <w:t>賄絡</w:t>
            </w:r>
            <w:proofErr w:type="gramEnd"/>
            <w:r w:rsidR="00BE04DF" w:rsidRPr="00F4522E">
              <w:rPr>
                <w:rFonts w:eastAsia="標楷體"/>
                <w:b/>
                <w:spacing w:val="12"/>
                <w:kern w:val="52"/>
                <w:sz w:val="32"/>
                <w:szCs w:val="32"/>
              </w:rPr>
              <w:t>，九成</w:t>
            </w:r>
            <w:r w:rsidR="00EB78D5">
              <w:rPr>
                <w:rFonts w:eastAsia="標楷體" w:hint="eastAsia"/>
                <w:b/>
                <w:spacing w:val="12"/>
                <w:kern w:val="52"/>
                <w:sz w:val="32"/>
                <w:szCs w:val="32"/>
              </w:rPr>
              <w:t>三</w:t>
            </w:r>
            <w:r w:rsidR="000C29A8">
              <w:rPr>
                <w:rFonts w:eastAsia="標楷體" w:hint="eastAsia"/>
                <w:b/>
                <w:spacing w:val="12"/>
                <w:kern w:val="52"/>
                <w:sz w:val="32"/>
                <w:szCs w:val="32"/>
              </w:rPr>
              <w:t>(</w:t>
            </w:r>
            <w:r w:rsidR="00EB78D5">
              <w:rPr>
                <w:rFonts w:eastAsia="標楷體" w:hint="eastAsia"/>
                <w:b/>
                <w:spacing w:val="12"/>
                <w:kern w:val="52"/>
                <w:sz w:val="32"/>
                <w:szCs w:val="32"/>
              </w:rPr>
              <w:t>93</w:t>
            </w:r>
            <w:r w:rsidR="000C29A8">
              <w:rPr>
                <w:rFonts w:eastAsia="標楷體"/>
                <w:b/>
                <w:spacing w:val="12"/>
                <w:kern w:val="52"/>
                <w:sz w:val="32"/>
                <w:szCs w:val="32"/>
              </w:rPr>
              <w:t>.</w:t>
            </w:r>
            <w:r w:rsidR="00EB78D5">
              <w:rPr>
                <w:rFonts w:eastAsia="標楷體" w:hint="eastAsia"/>
                <w:b/>
                <w:spacing w:val="12"/>
                <w:kern w:val="52"/>
                <w:sz w:val="32"/>
                <w:szCs w:val="32"/>
              </w:rPr>
              <w:t>1</w:t>
            </w:r>
            <w:r w:rsidR="000C29A8">
              <w:rPr>
                <w:rFonts w:eastAsia="標楷體"/>
                <w:b/>
                <w:spacing w:val="12"/>
                <w:kern w:val="52"/>
                <w:sz w:val="32"/>
                <w:szCs w:val="32"/>
              </w:rPr>
              <w:t>%)</w:t>
            </w:r>
            <w:r w:rsidR="00BE04DF" w:rsidRPr="00F4522E">
              <w:rPr>
                <w:rFonts w:eastAsia="標楷體"/>
                <w:b/>
                <w:spacing w:val="12"/>
                <w:kern w:val="52"/>
                <w:sz w:val="32"/>
                <w:szCs w:val="32"/>
              </w:rPr>
              <w:t>的廠商會提出檢舉，檢舉管道則以</w:t>
            </w:r>
            <w:r w:rsidR="00EB78D5" w:rsidRPr="00EB78D5">
              <w:rPr>
                <w:rFonts w:eastAsia="標楷體" w:hint="eastAsia"/>
                <w:b/>
                <w:spacing w:val="12"/>
                <w:kern w:val="52"/>
                <w:sz w:val="32"/>
                <w:szCs w:val="32"/>
              </w:rPr>
              <w:t>縣政府</w:t>
            </w:r>
            <w:r w:rsidR="00BE04DF" w:rsidRPr="00F4522E">
              <w:rPr>
                <w:rFonts w:eastAsia="標楷體"/>
                <w:b/>
                <w:spacing w:val="12"/>
                <w:kern w:val="52"/>
                <w:sz w:val="32"/>
                <w:szCs w:val="32"/>
              </w:rPr>
              <w:t>與</w:t>
            </w:r>
            <w:r w:rsidR="00EB78D5">
              <w:rPr>
                <w:rFonts w:eastAsia="標楷體" w:hint="eastAsia"/>
                <w:b/>
                <w:spacing w:val="12"/>
                <w:kern w:val="52"/>
                <w:sz w:val="32"/>
                <w:szCs w:val="32"/>
              </w:rPr>
              <w:t>消防局政風室</w:t>
            </w:r>
            <w:r w:rsidR="00BE04DF" w:rsidRPr="00F4522E">
              <w:rPr>
                <w:rFonts w:eastAsia="標楷體"/>
                <w:b/>
                <w:spacing w:val="12"/>
                <w:kern w:val="52"/>
                <w:sz w:val="32"/>
                <w:szCs w:val="32"/>
              </w:rPr>
              <w:t>為</w:t>
            </w:r>
            <w:r w:rsidR="00EB78D5">
              <w:rPr>
                <w:rFonts w:eastAsia="標楷體" w:hint="eastAsia"/>
                <w:b/>
                <w:spacing w:val="12"/>
                <w:kern w:val="52"/>
                <w:sz w:val="32"/>
                <w:szCs w:val="32"/>
              </w:rPr>
              <w:t>主</w:t>
            </w:r>
            <w:r w:rsidR="00FE4B06" w:rsidRPr="00F4522E">
              <w:rPr>
                <w:rFonts w:eastAsia="標楷體"/>
                <w:b/>
                <w:noProof/>
                <w:spacing w:val="12"/>
                <w:kern w:val="52"/>
                <w:sz w:val="32"/>
                <w:szCs w:val="32"/>
              </w:rPr>
              <w:t>。</w:t>
            </w:r>
          </w:p>
        </w:tc>
      </w:tr>
    </w:tbl>
    <w:p w:rsidR="00277BDA" w:rsidRDefault="00277BDA" w:rsidP="00973F28">
      <w:pPr>
        <w:widowControl/>
        <w:autoSpaceDE w:val="0"/>
        <w:autoSpaceDN w:val="0"/>
        <w:snapToGrid w:val="0"/>
        <w:spacing w:before="120" w:after="120" w:line="500" w:lineRule="exact"/>
        <w:ind w:leftChars="338" w:left="811" w:firstLineChars="200" w:firstLine="608"/>
        <w:jc w:val="both"/>
        <w:textAlignment w:val="bottom"/>
        <w:rPr>
          <w:rFonts w:eastAsia="標楷體"/>
          <w:color w:val="000000" w:themeColor="text1"/>
          <w:spacing w:val="12"/>
          <w:sz w:val="28"/>
          <w:szCs w:val="28"/>
        </w:rPr>
      </w:pPr>
      <w:r>
        <w:rPr>
          <w:rFonts w:eastAsia="標楷體" w:hint="eastAsia"/>
          <w:color w:val="000000" w:themeColor="text1"/>
          <w:spacing w:val="12"/>
          <w:sz w:val="28"/>
          <w:szCs w:val="28"/>
        </w:rPr>
        <w:t>對於</w:t>
      </w:r>
      <w:r w:rsidRPr="00277BDA">
        <w:rPr>
          <w:rFonts w:eastAsia="標楷體" w:hint="eastAsia"/>
          <w:color w:val="000000" w:themeColor="text1"/>
          <w:spacing w:val="12"/>
          <w:sz w:val="28"/>
          <w:szCs w:val="28"/>
        </w:rPr>
        <w:t>南投縣政府消防局消防安全檢查人員</w:t>
      </w:r>
      <w:r>
        <w:rPr>
          <w:rFonts w:eastAsia="標楷體" w:hint="eastAsia"/>
          <w:color w:val="000000" w:themeColor="text1"/>
          <w:spacing w:val="12"/>
          <w:sz w:val="28"/>
          <w:szCs w:val="28"/>
        </w:rPr>
        <w:t>是否</w:t>
      </w:r>
      <w:r w:rsidRPr="00277BDA">
        <w:rPr>
          <w:rFonts w:eastAsia="標楷體" w:hint="eastAsia"/>
          <w:color w:val="000000" w:themeColor="text1"/>
          <w:spacing w:val="12"/>
          <w:sz w:val="28"/>
          <w:szCs w:val="28"/>
        </w:rPr>
        <w:t>有收受餽贈、請託關說或接受招待等情事</w:t>
      </w:r>
      <w:r>
        <w:rPr>
          <w:rFonts w:eastAsia="標楷體" w:hint="eastAsia"/>
          <w:color w:val="000000" w:themeColor="text1"/>
          <w:spacing w:val="12"/>
          <w:sz w:val="28"/>
          <w:szCs w:val="28"/>
        </w:rPr>
        <w:t>，九成九</w:t>
      </w:r>
      <w:r>
        <w:rPr>
          <w:rFonts w:eastAsia="標楷體" w:hint="eastAsia"/>
          <w:color w:val="000000" w:themeColor="text1"/>
          <w:spacing w:val="12"/>
          <w:sz w:val="28"/>
          <w:szCs w:val="28"/>
        </w:rPr>
        <w:t>(99.6%)</w:t>
      </w:r>
      <w:r>
        <w:rPr>
          <w:rFonts w:eastAsia="標楷體" w:hint="eastAsia"/>
          <w:color w:val="000000" w:themeColor="text1"/>
          <w:spacing w:val="12"/>
          <w:sz w:val="28"/>
          <w:szCs w:val="28"/>
        </w:rPr>
        <w:t>的廠商均沒有聽聞或親身經歷相關情事；</w:t>
      </w:r>
      <w:proofErr w:type="gramStart"/>
      <w:r>
        <w:rPr>
          <w:rFonts w:eastAsia="標楷體" w:hint="eastAsia"/>
          <w:color w:val="000000" w:themeColor="text1"/>
          <w:spacing w:val="12"/>
          <w:sz w:val="28"/>
          <w:szCs w:val="28"/>
        </w:rPr>
        <w:t>反之，</w:t>
      </w:r>
      <w:proofErr w:type="gramEnd"/>
      <w:r>
        <w:rPr>
          <w:rFonts w:eastAsia="標楷體" w:hint="eastAsia"/>
          <w:color w:val="000000" w:themeColor="text1"/>
          <w:spacing w:val="12"/>
          <w:sz w:val="28"/>
          <w:szCs w:val="28"/>
        </w:rPr>
        <w:t>各有</w:t>
      </w:r>
      <w:r>
        <w:rPr>
          <w:rFonts w:eastAsia="標楷體" w:hint="eastAsia"/>
          <w:color w:val="000000" w:themeColor="text1"/>
          <w:spacing w:val="12"/>
          <w:sz w:val="28"/>
          <w:szCs w:val="28"/>
        </w:rPr>
        <w:t>1</w:t>
      </w:r>
      <w:r>
        <w:rPr>
          <w:rFonts w:eastAsia="標楷體" w:hint="eastAsia"/>
          <w:color w:val="000000" w:themeColor="text1"/>
          <w:spacing w:val="12"/>
          <w:sz w:val="28"/>
          <w:szCs w:val="28"/>
        </w:rPr>
        <w:t>位廠商曾</w:t>
      </w:r>
      <w:r w:rsidRPr="00277BDA">
        <w:rPr>
          <w:rFonts w:eastAsia="標楷體" w:hint="eastAsia"/>
          <w:color w:val="000000" w:themeColor="text1"/>
          <w:spacing w:val="12"/>
          <w:sz w:val="28"/>
          <w:szCs w:val="28"/>
        </w:rPr>
        <w:t>親身經歷</w:t>
      </w:r>
      <w:r>
        <w:rPr>
          <w:rFonts w:eastAsia="標楷體" w:hint="eastAsia"/>
          <w:color w:val="000000" w:themeColor="text1"/>
          <w:spacing w:val="12"/>
          <w:sz w:val="28"/>
          <w:szCs w:val="28"/>
        </w:rPr>
        <w:t>(0.1</w:t>
      </w:r>
      <w:r>
        <w:rPr>
          <w:rFonts w:eastAsia="標楷體"/>
          <w:color w:val="000000" w:themeColor="text1"/>
          <w:spacing w:val="12"/>
          <w:sz w:val="28"/>
          <w:szCs w:val="28"/>
        </w:rPr>
        <w:t>%)</w:t>
      </w:r>
      <w:r>
        <w:rPr>
          <w:rFonts w:eastAsia="標楷體" w:hint="eastAsia"/>
          <w:color w:val="000000" w:themeColor="text1"/>
          <w:spacing w:val="12"/>
          <w:sz w:val="28"/>
          <w:szCs w:val="28"/>
        </w:rPr>
        <w:t>、看過</w:t>
      </w:r>
      <w:r w:rsidRPr="00277BDA">
        <w:rPr>
          <w:rFonts w:eastAsia="標楷體" w:hint="eastAsia"/>
          <w:color w:val="000000" w:themeColor="text1"/>
          <w:spacing w:val="12"/>
          <w:sz w:val="28"/>
          <w:szCs w:val="28"/>
        </w:rPr>
        <w:t>報章媒體報導</w:t>
      </w:r>
      <w:r>
        <w:rPr>
          <w:rFonts w:eastAsia="標楷體" w:hint="eastAsia"/>
          <w:color w:val="000000" w:themeColor="text1"/>
          <w:spacing w:val="12"/>
          <w:sz w:val="28"/>
          <w:szCs w:val="28"/>
        </w:rPr>
        <w:t>(0.1</w:t>
      </w:r>
      <w:r>
        <w:rPr>
          <w:rFonts w:eastAsia="標楷體"/>
          <w:color w:val="000000" w:themeColor="text1"/>
          <w:spacing w:val="12"/>
          <w:sz w:val="28"/>
          <w:szCs w:val="28"/>
        </w:rPr>
        <w:t>%)</w:t>
      </w:r>
      <w:r>
        <w:rPr>
          <w:rFonts w:eastAsia="標楷體" w:hint="eastAsia"/>
          <w:color w:val="000000" w:themeColor="text1"/>
          <w:spacing w:val="12"/>
          <w:sz w:val="28"/>
          <w:szCs w:val="28"/>
        </w:rPr>
        <w:t>或憑藉</w:t>
      </w:r>
      <w:r w:rsidRPr="00277BDA">
        <w:rPr>
          <w:rFonts w:eastAsia="標楷體" w:hint="eastAsia"/>
          <w:color w:val="000000" w:themeColor="text1"/>
          <w:spacing w:val="12"/>
          <w:sz w:val="28"/>
          <w:szCs w:val="28"/>
        </w:rPr>
        <w:t>過去印象</w:t>
      </w:r>
      <w:r>
        <w:rPr>
          <w:rFonts w:eastAsia="標楷體" w:hint="eastAsia"/>
          <w:color w:val="000000" w:themeColor="text1"/>
          <w:spacing w:val="12"/>
          <w:sz w:val="28"/>
          <w:szCs w:val="28"/>
        </w:rPr>
        <w:t>(0.1</w:t>
      </w:r>
      <w:r>
        <w:rPr>
          <w:rFonts w:eastAsia="標楷體"/>
          <w:color w:val="000000" w:themeColor="text1"/>
          <w:spacing w:val="12"/>
          <w:sz w:val="28"/>
          <w:szCs w:val="28"/>
        </w:rPr>
        <w:t>%)</w:t>
      </w:r>
      <w:r>
        <w:rPr>
          <w:rFonts w:eastAsia="標楷體" w:hint="eastAsia"/>
          <w:color w:val="000000" w:themeColor="text1"/>
          <w:spacing w:val="12"/>
          <w:sz w:val="28"/>
          <w:szCs w:val="28"/>
        </w:rPr>
        <w:t>得知相關情事。</w:t>
      </w:r>
    </w:p>
    <w:p w:rsidR="006F014A" w:rsidRPr="00F4522E" w:rsidRDefault="006F014A" w:rsidP="00973F28">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sidRPr="00F4522E">
        <w:rPr>
          <w:rFonts w:eastAsia="標楷體"/>
          <w:color w:val="000000" w:themeColor="text1"/>
          <w:spacing w:val="12"/>
          <w:sz w:val="28"/>
          <w:szCs w:val="28"/>
        </w:rPr>
        <w:t>若遇到</w:t>
      </w:r>
      <w:r w:rsidR="00205265">
        <w:rPr>
          <w:rFonts w:eastAsia="標楷體"/>
          <w:color w:val="000000" w:themeColor="text1"/>
          <w:spacing w:val="12"/>
          <w:sz w:val="28"/>
          <w:szCs w:val="28"/>
        </w:rPr>
        <w:t>南投縣</w:t>
      </w:r>
      <w:r w:rsidR="00360C23" w:rsidRPr="00F4522E">
        <w:rPr>
          <w:rFonts w:eastAsia="標楷體"/>
          <w:color w:val="000000" w:themeColor="text1"/>
          <w:spacing w:val="12"/>
          <w:sz w:val="28"/>
          <w:szCs w:val="28"/>
        </w:rPr>
        <w:t>消防安檢人員索取</w:t>
      </w:r>
      <w:proofErr w:type="gramStart"/>
      <w:r w:rsidR="00360C23" w:rsidRPr="00F4522E">
        <w:rPr>
          <w:rFonts w:eastAsia="標楷體"/>
          <w:color w:val="000000" w:themeColor="text1"/>
          <w:spacing w:val="12"/>
          <w:sz w:val="28"/>
          <w:szCs w:val="28"/>
        </w:rPr>
        <w:t>賄絡</w:t>
      </w:r>
      <w:proofErr w:type="gramEnd"/>
      <w:r w:rsidR="00360C23" w:rsidRPr="00F4522E">
        <w:rPr>
          <w:rFonts w:eastAsia="標楷體"/>
          <w:color w:val="000000" w:themeColor="text1"/>
          <w:spacing w:val="12"/>
          <w:sz w:val="28"/>
          <w:szCs w:val="28"/>
        </w:rPr>
        <w:t>，有九成</w:t>
      </w:r>
      <w:r w:rsidR="00023CC3">
        <w:rPr>
          <w:rFonts w:eastAsia="標楷體" w:hint="eastAsia"/>
          <w:color w:val="000000" w:themeColor="text1"/>
          <w:spacing w:val="12"/>
          <w:sz w:val="28"/>
          <w:szCs w:val="28"/>
        </w:rPr>
        <w:t>三</w:t>
      </w:r>
      <w:r w:rsidR="00360C23" w:rsidRPr="00F4522E">
        <w:rPr>
          <w:rFonts w:eastAsia="標楷體"/>
          <w:color w:val="000000" w:themeColor="text1"/>
          <w:spacing w:val="12"/>
          <w:sz w:val="28"/>
          <w:szCs w:val="28"/>
        </w:rPr>
        <w:t>(9</w:t>
      </w:r>
      <w:r w:rsidR="00023CC3">
        <w:rPr>
          <w:rFonts w:eastAsia="標楷體" w:hint="eastAsia"/>
          <w:color w:val="000000" w:themeColor="text1"/>
          <w:spacing w:val="12"/>
          <w:sz w:val="28"/>
          <w:szCs w:val="28"/>
        </w:rPr>
        <w:t>3</w:t>
      </w:r>
      <w:r w:rsidR="00360C23" w:rsidRPr="00F4522E">
        <w:rPr>
          <w:rFonts w:eastAsia="標楷體"/>
          <w:color w:val="000000" w:themeColor="text1"/>
          <w:spacing w:val="12"/>
          <w:sz w:val="28"/>
          <w:szCs w:val="28"/>
        </w:rPr>
        <w:t>.</w:t>
      </w:r>
      <w:r w:rsidR="00023CC3">
        <w:rPr>
          <w:rFonts w:eastAsia="標楷體" w:hint="eastAsia"/>
          <w:color w:val="000000" w:themeColor="text1"/>
          <w:spacing w:val="12"/>
          <w:sz w:val="28"/>
          <w:szCs w:val="28"/>
        </w:rPr>
        <w:t>1</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的廠商會提出檢舉；</w:t>
      </w:r>
      <w:proofErr w:type="gramStart"/>
      <w:r w:rsidR="00360C23" w:rsidRPr="00F4522E">
        <w:rPr>
          <w:rFonts w:eastAsia="標楷體"/>
          <w:color w:val="000000" w:themeColor="text1"/>
          <w:spacing w:val="12"/>
          <w:sz w:val="28"/>
          <w:szCs w:val="28"/>
        </w:rPr>
        <w:t>反之，</w:t>
      </w:r>
      <w:proofErr w:type="gramEnd"/>
      <w:r w:rsidR="00360C23" w:rsidRPr="00F4522E">
        <w:rPr>
          <w:rFonts w:eastAsia="標楷體"/>
          <w:color w:val="000000" w:themeColor="text1"/>
          <w:spacing w:val="12"/>
          <w:sz w:val="28"/>
          <w:szCs w:val="28"/>
        </w:rPr>
        <w:t>有</w:t>
      </w:r>
      <w:r w:rsidR="00023CC3">
        <w:rPr>
          <w:rFonts w:eastAsia="標楷體" w:hint="eastAsia"/>
          <w:color w:val="000000" w:themeColor="text1"/>
          <w:spacing w:val="12"/>
          <w:sz w:val="28"/>
          <w:szCs w:val="28"/>
        </w:rPr>
        <w:t>5.8</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的廠商不</w:t>
      </w:r>
      <w:r w:rsidR="004627E7">
        <w:rPr>
          <w:rFonts w:eastAsia="標楷體" w:hint="eastAsia"/>
          <w:color w:val="000000" w:themeColor="text1"/>
          <w:spacing w:val="12"/>
          <w:sz w:val="28"/>
          <w:szCs w:val="28"/>
        </w:rPr>
        <w:t>會</w:t>
      </w:r>
      <w:r w:rsidR="00360C23" w:rsidRPr="00F4522E">
        <w:rPr>
          <w:rFonts w:eastAsia="標楷體"/>
          <w:color w:val="000000" w:themeColor="text1"/>
          <w:spacing w:val="12"/>
          <w:sz w:val="28"/>
          <w:szCs w:val="28"/>
        </w:rPr>
        <w:t>檢舉，另有</w:t>
      </w:r>
      <w:r w:rsidR="004627E7">
        <w:rPr>
          <w:rFonts w:eastAsia="標楷體" w:hint="eastAsia"/>
          <w:color w:val="000000" w:themeColor="text1"/>
          <w:spacing w:val="12"/>
          <w:sz w:val="28"/>
          <w:szCs w:val="28"/>
        </w:rPr>
        <w:t>1.1</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的廠商沒有表達意見。進一步詢問願意檢舉的廠商，會依循何種檢舉管道，主要有</w:t>
      </w:r>
      <w:r w:rsidR="004627E7">
        <w:rPr>
          <w:rFonts w:eastAsia="標楷體" w:hint="eastAsia"/>
          <w:color w:val="000000" w:themeColor="text1"/>
          <w:spacing w:val="12"/>
          <w:sz w:val="28"/>
          <w:szCs w:val="28"/>
        </w:rPr>
        <w:t>四成四</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44.1</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的廠商選擇向「</w:t>
      </w:r>
      <w:r w:rsidR="004627E7">
        <w:rPr>
          <w:rFonts w:eastAsia="標楷體" w:hint="eastAsia"/>
          <w:color w:val="000000" w:themeColor="text1"/>
          <w:spacing w:val="12"/>
          <w:sz w:val="28"/>
          <w:szCs w:val="28"/>
        </w:rPr>
        <w:t>南投縣政府</w:t>
      </w:r>
      <w:r w:rsidR="00360C23" w:rsidRPr="00F4522E">
        <w:rPr>
          <w:rFonts w:eastAsia="標楷體"/>
          <w:color w:val="000000" w:themeColor="text1"/>
          <w:spacing w:val="12"/>
          <w:sz w:val="28"/>
          <w:szCs w:val="28"/>
        </w:rPr>
        <w:t>」檢舉，其次則依序為「</w:t>
      </w:r>
      <w:r w:rsidR="004627E7" w:rsidRPr="004627E7">
        <w:rPr>
          <w:rFonts w:eastAsia="標楷體" w:hint="eastAsia"/>
          <w:color w:val="000000" w:themeColor="text1"/>
          <w:spacing w:val="12"/>
          <w:sz w:val="28"/>
          <w:szCs w:val="28"/>
        </w:rPr>
        <w:t>南投縣政府消防局政風室</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39</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4</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與</w:t>
      </w:r>
      <w:r w:rsidR="00360C23" w:rsidRPr="00F4522E">
        <w:rPr>
          <w:rFonts w:eastAsia="標楷體"/>
          <w:color w:val="000000" w:themeColor="text1"/>
          <w:spacing w:val="12"/>
          <w:sz w:val="28"/>
          <w:szCs w:val="28"/>
        </w:rPr>
        <w:t>「警察局」</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15.5</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w:t>
      </w:r>
      <w:proofErr w:type="gramStart"/>
      <w:r w:rsidR="00360C23" w:rsidRPr="00F4522E">
        <w:rPr>
          <w:rFonts w:eastAsia="標楷體"/>
          <w:color w:val="000000" w:themeColor="text1"/>
          <w:spacing w:val="12"/>
          <w:sz w:val="28"/>
          <w:szCs w:val="28"/>
        </w:rPr>
        <w:t>此外，</w:t>
      </w:r>
      <w:proofErr w:type="gramEnd"/>
      <w:r w:rsidR="00360C23" w:rsidRPr="00F4522E">
        <w:rPr>
          <w:rFonts w:eastAsia="標楷體"/>
          <w:color w:val="000000" w:themeColor="text1"/>
          <w:spacing w:val="12"/>
          <w:sz w:val="28"/>
          <w:szCs w:val="28"/>
        </w:rPr>
        <w:t>有二成</w:t>
      </w:r>
      <w:proofErr w:type="gramStart"/>
      <w:r w:rsidR="004627E7">
        <w:rPr>
          <w:rFonts w:eastAsia="標楷體" w:hint="eastAsia"/>
          <w:color w:val="000000" w:themeColor="text1"/>
          <w:spacing w:val="12"/>
          <w:sz w:val="28"/>
          <w:szCs w:val="28"/>
        </w:rPr>
        <w:t>一</w:t>
      </w:r>
      <w:proofErr w:type="gramEnd"/>
      <w:r w:rsidR="00360C23" w:rsidRPr="00F4522E">
        <w:rPr>
          <w:rFonts w:eastAsia="標楷體"/>
          <w:color w:val="000000" w:themeColor="text1"/>
          <w:spacing w:val="12"/>
          <w:sz w:val="28"/>
          <w:szCs w:val="28"/>
        </w:rPr>
        <w:t>(2</w:t>
      </w:r>
      <w:r w:rsidR="004627E7">
        <w:rPr>
          <w:rFonts w:eastAsia="標楷體" w:hint="eastAsia"/>
          <w:color w:val="000000" w:themeColor="text1"/>
          <w:spacing w:val="12"/>
          <w:sz w:val="28"/>
          <w:szCs w:val="28"/>
        </w:rPr>
        <w:t>0</w:t>
      </w:r>
      <w:r w:rsidR="00360C23" w:rsidRPr="00F4522E">
        <w:rPr>
          <w:rFonts w:eastAsia="標楷體"/>
          <w:color w:val="000000" w:themeColor="text1"/>
          <w:spacing w:val="12"/>
          <w:sz w:val="28"/>
          <w:szCs w:val="28"/>
        </w:rPr>
        <w:t>.</w:t>
      </w:r>
      <w:r w:rsidR="004627E7">
        <w:rPr>
          <w:rFonts w:eastAsia="標楷體" w:hint="eastAsia"/>
          <w:color w:val="000000" w:themeColor="text1"/>
          <w:spacing w:val="12"/>
          <w:sz w:val="28"/>
          <w:szCs w:val="28"/>
        </w:rPr>
        <w:t>5</w:t>
      </w:r>
      <w:r w:rsidR="00360C23" w:rsidRPr="00F4522E">
        <w:rPr>
          <w:rFonts w:eastAsia="標楷體"/>
          <w:color w:val="000000" w:themeColor="text1"/>
          <w:spacing w:val="12"/>
          <w:sz w:val="28"/>
          <w:szCs w:val="28"/>
        </w:rPr>
        <w:t>%)</w:t>
      </w:r>
      <w:r w:rsidR="00360C23" w:rsidRPr="00F4522E">
        <w:rPr>
          <w:rFonts w:eastAsia="標楷體"/>
          <w:color w:val="000000" w:themeColor="text1"/>
          <w:spacing w:val="12"/>
          <w:sz w:val="28"/>
          <w:szCs w:val="28"/>
        </w:rPr>
        <w:t>的廠商表示「不知道檢舉管道」。</w:t>
      </w:r>
    </w:p>
    <w:p w:rsidR="00A31A8E" w:rsidRDefault="00AF4D81" w:rsidP="00A31A8E">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sidRPr="00F4522E">
        <w:rPr>
          <w:rFonts w:eastAsia="標楷體"/>
          <w:spacing w:val="12"/>
          <w:sz w:val="28"/>
          <w:szCs w:val="28"/>
        </w:rPr>
        <w:t>而繼續探究</w:t>
      </w:r>
      <w:r w:rsidR="00360C23" w:rsidRPr="00F4522E">
        <w:rPr>
          <w:rFonts w:eastAsia="標楷體"/>
          <w:spacing w:val="12"/>
          <w:sz w:val="28"/>
          <w:szCs w:val="28"/>
        </w:rPr>
        <w:t>不願提出檢舉的廠商原因，其中</w:t>
      </w:r>
      <w:r w:rsidR="004627E7">
        <w:rPr>
          <w:rFonts w:eastAsia="標楷體" w:hint="eastAsia"/>
          <w:spacing w:val="12"/>
          <w:sz w:val="28"/>
          <w:szCs w:val="28"/>
        </w:rPr>
        <w:t>各</w:t>
      </w:r>
      <w:r w:rsidR="00360C23" w:rsidRPr="00F4522E">
        <w:rPr>
          <w:rFonts w:eastAsia="標楷體"/>
          <w:spacing w:val="12"/>
          <w:sz w:val="28"/>
          <w:szCs w:val="28"/>
        </w:rPr>
        <w:t>有</w:t>
      </w:r>
      <w:r w:rsidR="004627E7">
        <w:rPr>
          <w:rFonts w:eastAsia="標楷體" w:hint="eastAsia"/>
          <w:spacing w:val="12"/>
          <w:sz w:val="28"/>
          <w:szCs w:val="28"/>
        </w:rPr>
        <w:t>二成四</w:t>
      </w:r>
      <w:r w:rsidR="00360C23" w:rsidRPr="00F4522E">
        <w:rPr>
          <w:rFonts w:eastAsia="標楷體"/>
          <w:spacing w:val="12"/>
          <w:sz w:val="28"/>
          <w:szCs w:val="28"/>
        </w:rPr>
        <w:t>的廠商表示</w:t>
      </w:r>
      <w:r w:rsidR="004627E7" w:rsidRPr="004627E7">
        <w:rPr>
          <w:rFonts w:eastAsia="標楷體" w:hint="eastAsia"/>
          <w:spacing w:val="12"/>
          <w:sz w:val="28"/>
          <w:szCs w:val="28"/>
        </w:rPr>
        <w:t>「怕曝光，影響以後辦事」</w:t>
      </w:r>
      <w:r w:rsidR="004627E7" w:rsidRPr="004627E7">
        <w:rPr>
          <w:rFonts w:eastAsia="標楷體" w:hint="eastAsia"/>
          <w:spacing w:val="12"/>
          <w:sz w:val="28"/>
          <w:szCs w:val="28"/>
        </w:rPr>
        <w:t>(24.4%)</w:t>
      </w:r>
      <w:r w:rsidR="004627E7" w:rsidRPr="004627E7">
        <w:rPr>
          <w:rFonts w:eastAsia="標楷體" w:hint="eastAsia"/>
          <w:spacing w:val="12"/>
          <w:sz w:val="28"/>
          <w:szCs w:val="28"/>
        </w:rPr>
        <w:t>、「怕遭到報復」</w:t>
      </w:r>
      <w:r w:rsidR="004627E7" w:rsidRPr="004627E7">
        <w:rPr>
          <w:rFonts w:eastAsia="標楷體" w:hint="eastAsia"/>
          <w:spacing w:val="12"/>
          <w:sz w:val="28"/>
          <w:szCs w:val="28"/>
        </w:rPr>
        <w:t>(24.4%)</w:t>
      </w:r>
      <w:r w:rsidR="004627E7">
        <w:rPr>
          <w:rFonts w:eastAsia="標楷體" w:hint="eastAsia"/>
          <w:spacing w:val="12"/>
          <w:sz w:val="28"/>
          <w:szCs w:val="28"/>
        </w:rPr>
        <w:t>與</w:t>
      </w:r>
      <w:r w:rsidR="004627E7" w:rsidRPr="004627E7">
        <w:rPr>
          <w:rFonts w:eastAsia="標楷體" w:hint="eastAsia"/>
          <w:spacing w:val="12"/>
          <w:sz w:val="28"/>
          <w:szCs w:val="28"/>
        </w:rPr>
        <w:t>「擔心後續流程麻煩」</w:t>
      </w:r>
      <w:r w:rsidR="004627E7" w:rsidRPr="004627E7">
        <w:rPr>
          <w:rFonts w:eastAsia="標楷體" w:hint="eastAsia"/>
          <w:spacing w:val="12"/>
          <w:sz w:val="28"/>
          <w:szCs w:val="28"/>
        </w:rPr>
        <w:t>(24.4%)</w:t>
      </w:r>
      <w:r w:rsidR="00360C23" w:rsidRPr="00F4522E">
        <w:rPr>
          <w:rFonts w:eastAsia="標楷體"/>
          <w:spacing w:val="12"/>
          <w:sz w:val="28"/>
          <w:szCs w:val="28"/>
        </w:rPr>
        <w:t>，</w:t>
      </w:r>
      <w:r w:rsidR="0036477A" w:rsidRPr="00F4522E">
        <w:rPr>
          <w:rFonts w:eastAsia="標楷體"/>
          <w:spacing w:val="12"/>
          <w:sz w:val="28"/>
          <w:szCs w:val="28"/>
        </w:rPr>
        <w:t>其次依序是</w:t>
      </w:r>
      <w:r w:rsidR="00465CBF" w:rsidRPr="00465CBF">
        <w:rPr>
          <w:rFonts w:eastAsia="標楷體" w:hint="eastAsia"/>
          <w:spacing w:val="12"/>
          <w:sz w:val="28"/>
          <w:szCs w:val="28"/>
        </w:rPr>
        <w:t>「沒有證據，只好作罷」</w:t>
      </w:r>
      <w:r w:rsidR="00465CBF" w:rsidRPr="00465CBF">
        <w:rPr>
          <w:rFonts w:eastAsia="標楷體" w:hint="eastAsia"/>
          <w:spacing w:val="12"/>
          <w:sz w:val="28"/>
          <w:szCs w:val="28"/>
        </w:rPr>
        <w:t>(12.2%)</w:t>
      </w:r>
      <w:r w:rsidR="00465CBF">
        <w:rPr>
          <w:rFonts w:eastAsia="標楷體" w:hint="eastAsia"/>
          <w:spacing w:val="12"/>
          <w:sz w:val="28"/>
          <w:szCs w:val="28"/>
        </w:rPr>
        <w:t>、</w:t>
      </w:r>
      <w:r w:rsidR="00465CBF" w:rsidRPr="00465CBF">
        <w:rPr>
          <w:rFonts w:eastAsia="標楷體" w:hint="eastAsia"/>
          <w:spacing w:val="12"/>
          <w:sz w:val="28"/>
          <w:szCs w:val="28"/>
        </w:rPr>
        <w:t>「怕耽誤自己申請的案件」</w:t>
      </w:r>
      <w:r w:rsidR="00465CBF" w:rsidRPr="00465CBF">
        <w:rPr>
          <w:rFonts w:eastAsia="標楷體" w:hint="eastAsia"/>
          <w:spacing w:val="12"/>
          <w:sz w:val="28"/>
          <w:szCs w:val="28"/>
        </w:rPr>
        <w:t>(9.8%)</w:t>
      </w:r>
      <w:r w:rsidR="00465CBF">
        <w:rPr>
          <w:rFonts w:eastAsia="標楷體" w:hint="eastAsia"/>
          <w:spacing w:val="12"/>
          <w:sz w:val="28"/>
          <w:szCs w:val="28"/>
        </w:rPr>
        <w:t>與</w:t>
      </w:r>
      <w:r w:rsidR="00465CBF" w:rsidRPr="00465CBF">
        <w:rPr>
          <w:rFonts w:eastAsia="標楷體" w:hint="eastAsia"/>
          <w:spacing w:val="12"/>
          <w:sz w:val="28"/>
          <w:szCs w:val="28"/>
        </w:rPr>
        <w:t>「司空見慣，檢舉也沒用」</w:t>
      </w:r>
      <w:r w:rsidR="00465CBF" w:rsidRPr="00465CBF">
        <w:rPr>
          <w:rFonts w:eastAsia="標楷體" w:hint="eastAsia"/>
          <w:spacing w:val="12"/>
          <w:sz w:val="28"/>
          <w:szCs w:val="28"/>
        </w:rPr>
        <w:t>(9.8%)</w:t>
      </w:r>
      <w:r w:rsidR="00272C19" w:rsidRPr="00F4522E">
        <w:rPr>
          <w:rFonts w:eastAsia="標楷體"/>
          <w:spacing w:val="12"/>
          <w:sz w:val="28"/>
          <w:szCs w:val="28"/>
        </w:rPr>
        <w:t>。</w:t>
      </w:r>
    </w:p>
    <w:p w:rsidR="00214436" w:rsidRPr="00F4522E" w:rsidRDefault="00214436" w:rsidP="00A31A8E">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Pr>
          <w:rFonts w:eastAsia="標楷體" w:hint="eastAsia"/>
          <w:spacing w:val="12"/>
          <w:sz w:val="28"/>
          <w:szCs w:val="28"/>
        </w:rPr>
        <w:t>整體而言，</w:t>
      </w:r>
      <w:r w:rsidRPr="00214436">
        <w:rPr>
          <w:rFonts w:eastAsia="標楷體" w:hint="eastAsia"/>
          <w:spacing w:val="12"/>
          <w:sz w:val="28"/>
          <w:szCs w:val="28"/>
        </w:rPr>
        <w:t>不願意提出檢舉</w:t>
      </w:r>
      <w:r w:rsidR="003C7B18">
        <w:rPr>
          <w:rFonts w:eastAsia="標楷體" w:hint="eastAsia"/>
          <w:spacing w:val="12"/>
          <w:sz w:val="28"/>
          <w:szCs w:val="28"/>
        </w:rPr>
        <w:t>之廠商</w:t>
      </w:r>
      <w:r w:rsidRPr="00214436">
        <w:rPr>
          <w:rFonts w:eastAsia="標楷體" w:hint="eastAsia"/>
          <w:spacing w:val="12"/>
          <w:sz w:val="28"/>
          <w:szCs w:val="28"/>
        </w:rPr>
        <w:t>抱持的態度</w:t>
      </w:r>
      <w:r w:rsidR="006B1150">
        <w:rPr>
          <w:rFonts w:eastAsia="標楷體" w:hint="eastAsia"/>
          <w:spacing w:val="12"/>
          <w:sz w:val="28"/>
          <w:szCs w:val="28"/>
        </w:rPr>
        <w:t>主要為</w:t>
      </w:r>
      <w:r w:rsidR="003C7B18">
        <w:rPr>
          <w:rFonts w:eastAsia="標楷體" w:hint="eastAsia"/>
          <w:spacing w:val="12"/>
          <w:sz w:val="28"/>
          <w:szCs w:val="28"/>
        </w:rPr>
        <w:t>怕麻煩與遭到報復。</w:t>
      </w:r>
      <w:r w:rsidRPr="00214436">
        <w:rPr>
          <w:rFonts w:eastAsia="標楷體" w:hint="eastAsia"/>
          <w:spacing w:val="12"/>
          <w:sz w:val="28"/>
          <w:szCs w:val="28"/>
        </w:rPr>
        <w:t>據此，有關單位應</w:t>
      </w:r>
      <w:r w:rsidR="003C7B18">
        <w:rPr>
          <w:rFonts w:eastAsia="標楷體" w:hint="eastAsia"/>
          <w:spacing w:val="12"/>
          <w:sz w:val="28"/>
          <w:szCs w:val="28"/>
        </w:rPr>
        <w:t>簡化檢舉流程</w:t>
      </w:r>
      <w:r w:rsidRPr="00214436">
        <w:rPr>
          <w:rFonts w:eastAsia="標楷體" w:hint="eastAsia"/>
          <w:spacing w:val="12"/>
          <w:sz w:val="28"/>
          <w:szCs w:val="28"/>
        </w:rPr>
        <w:t>，並灌輸民眾公務人員貪瀆舞弊對於國家及人民可能造成的影響，以強化其打擊不法的責任感及意識。</w:t>
      </w:r>
    </w:p>
    <w:p w:rsidR="00A31A8E" w:rsidRPr="00F4522E" w:rsidRDefault="00A31A8E" w:rsidP="00A31A8E">
      <w:pPr>
        <w:widowControl/>
        <w:adjustRightInd/>
        <w:textAlignment w:val="auto"/>
        <w:rPr>
          <w:rFonts w:eastAsia="標楷體"/>
          <w:spacing w:val="12"/>
          <w:sz w:val="28"/>
          <w:szCs w:val="28"/>
        </w:rPr>
      </w:pPr>
      <w:r w:rsidRPr="00F4522E">
        <w:rPr>
          <w:rFonts w:eastAsia="標楷體"/>
          <w:spacing w:val="12"/>
          <w:sz w:val="28"/>
          <w:szCs w:val="28"/>
        </w:rPr>
        <w:br w:type="page"/>
      </w: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FB66E1" w:rsidRPr="00F4522E" w:rsidTr="00952761">
        <w:trPr>
          <w:trHeight w:val="485"/>
        </w:trPr>
        <w:tc>
          <w:tcPr>
            <w:tcW w:w="9356" w:type="dxa"/>
            <w:shd w:val="clear" w:color="auto" w:fill="auto"/>
          </w:tcPr>
          <w:p w:rsidR="00FB66E1" w:rsidRPr="00F4522E" w:rsidRDefault="00FB66E1" w:rsidP="00AC4B95">
            <w:pPr>
              <w:widowControl/>
              <w:autoSpaceDE w:val="0"/>
              <w:autoSpaceDN w:val="0"/>
              <w:snapToGrid w:val="0"/>
              <w:ind w:left="1473" w:hangingChars="460" w:hanging="1473"/>
              <w:jc w:val="both"/>
              <w:textAlignment w:val="bottom"/>
              <w:rPr>
                <w:rFonts w:eastAsia="標楷體"/>
                <w:b/>
                <w:noProof/>
                <w:spacing w:val="12"/>
                <w:kern w:val="52"/>
                <w:sz w:val="32"/>
                <w:szCs w:val="32"/>
              </w:rPr>
            </w:pPr>
            <w:r w:rsidRPr="00F4522E">
              <w:rPr>
                <w:rFonts w:eastAsia="標楷體"/>
                <w:b/>
                <w:noProof/>
                <w:spacing w:val="12"/>
                <w:kern w:val="52"/>
                <w:sz w:val="32"/>
                <w:szCs w:val="32"/>
              </w:rPr>
              <w:lastRenderedPageBreak/>
              <w:drawing>
                <wp:inline distT="0" distB="0" distL="0" distR="0">
                  <wp:extent cx="540000" cy="540000"/>
                  <wp:effectExtent l="0" t="0" r="0" b="0"/>
                  <wp:docPr id="907" name="圖片 907"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noProof/>
                <w:spacing w:val="12"/>
                <w:kern w:val="52"/>
                <w:sz w:val="32"/>
                <w:szCs w:val="32"/>
              </w:rPr>
              <w:t>(</w:t>
            </w:r>
            <w:r w:rsidR="00571C37">
              <w:rPr>
                <w:rFonts w:eastAsia="標楷體" w:hint="eastAsia"/>
                <w:b/>
                <w:noProof/>
                <w:spacing w:val="12"/>
                <w:kern w:val="52"/>
                <w:sz w:val="32"/>
                <w:szCs w:val="32"/>
              </w:rPr>
              <w:t>五</w:t>
            </w:r>
            <w:r w:rsidRPr="00F4522E">
              <w:rPr>
                <w:rFonts w:eastAsia="標楷體"/>
                <w:b/>
                <w:noProof/>
                <w:spacing w:val="12"/>
                <w:kern w:val="52"/>
                <w:sz w:val="32"/>
                <w:szCs w:val="32"/>
              </w:rPr>
              <w:t>)</w:t>
            </w:r>
            <w:r w:rsidR="00897261" w:rsidRPr="00F4522E">
              <w:rPr>
                <w:rFonts w:eastAsia="標楷體"/>
                <w:b/>
                <w:noProof/>
                <w:spacing w:val="12"/>
                <w:kern w:val="52"/>
                <w:sz w:val="32"/>
                <w:szCs w:val="32"/>
              </w:rPr>
              <w:t>九成</w:t>
            </w:r>
            <w:r w:rsidR="00EB78D5">
              <w:rPr>
                <w:rFonts w:eastAsia="標楷體" w:hint="eastAsia"/>
                <w:b/>
                <w:noProof/>
                <w:spacing w:val="12"/>
                <w:kern w:val="52"/>
                <w:sz w:val="32"/>
                <w:szCs w:val="32"/>
              </w:rPr>
              <w:t>九</w:t>
            </w:r>
            <w:r w:rsidR="000C29A8">
              <w:rPr>
                <w:rFonts w:eastAsia="標楷體" w:hint="eastAsia"/>
                <w:b/>
                <w:noProof/>
                <w:spacing w:val="12"/>
                <w:kern w:val="52"/>
                <w:sz w:val="32"/>
                <w:szCs w:val="32"/>
              </w:rPr>
              <w:t>(</w:t>
            </w:r>
            <w:r w:rsidR="000C29A8">
              <w:rPr>
                <w:rFonts w:eastAsia="標楷體"/>
                <w:b/>
                <w:noProof/>
                <w:spacing w:val="12"/>
                <w:kern w:val="52"/>
                <w:sz w:val="32"/>
                <w:szCs w:val="32"/>
              </w:rPr>
              <w:t>9</w:t>
            </w:r>
            <w:r w:rsidR="00EB78D5">
              <w:rPr>
                <w:rFonts w:eastAsia="標楷體" w:hint="eastAsia"/>
                <w:b/>
                <w:noProof/>
                <w:spacing w:val="12"/>
                <w:kern w:val="52"/>
                <w:sz w:val="32"/>
                <w:szCs w:val="32"/>
              </w:rPr>
              <w:t>9</w:t>
            </w:r>
            <w:r w:rsidR="000C29A8">
              <w:rPr>
                <w:rFonts w:eastAsia="標楷體"/>
                <w:b/>
                <w:noProof/>
                <w:spacing w:val="12"/>
                <w:kern w:val="52"/>
                <w:sz w:val="32"/>
                <w:szCs w:val="32"/>
              </w:rPr>
              <w:t>.</w:t>
            </w:r>
            <w:r w:rsidR="00EB78D5">
              <w:rPr>
                <w:rFonts w:eastAsia="標楷體" w:hint="eastAsia"/>
                <w:b/>
                <w:noProof/>
                <w:spacing w:val="12"/>
                <w:kern w:val="52"/>
                <w:sz w:val="32"/>
                <w:szCs w:val="32"/>
              </w:rPr>
              <w:t>6</w:t>
            </w:r>
            <w:r w:rsidR="000C29A8">
              <w:rPr>
                <w:rFonts w:eastAsia="標楷體"/>
                <w:b/>
                <w:noProof/>
                <w:spacing w:val="12"/>
                <w:kern w:val="52"/>
                <w:sz w:val="32"/>
                <w:szCs w:val="32"/>
              </w:rPr>
              <w:t>%)</w:t>
            </w:r>
            <w:r w:rsidR="00897261" w:rsidRPr="00F4522E">
              <w:rPr>
                <w:rFonts w:eastAsia="標楷體"/>
                <w:b/>
                <w:noProof/>
                <w:spacing w:val="12"/>
                <w:kern w:val="52"/>
                <w:sz w:val="32"/>
                <w:szCs w:val="32"/>
              </w:rPr>
              <w:t>的廠商對於</w:t>
            </w:r>
            <w:r w:rsidR="00205265">
              <w:rPr>
                <w:rFonts w:eastAsia="標楷體"/>
                <w:b/>
                <w:noProof/>
                <w:spacing w:val="12"/>
                <w:kern w:val="52"/>
                <w:sz w:val="32"/>
                <w:szCs w:val="32"/>
              </w:rPr>
              <w:t>南投縣</w:t>
            </w:r>
            <w:r w:rsidR="00EB78D5">
              <w:rPr>
                <w:rFonts w:eastAsia="標楷體" w:hint="eastAsia"/>
                <w:b/>
                <w:noProof/>
                <w:spacing w:val="12"/>
                <w:kern w:val="52"/>
                <w:sz w:val="32"/>
                <w:szCs w:val="32"/>
              </w:rPr>
              <w:t>政府</w:t>
            </w:r>
            <w:r w:rsidR="00897261" w:rsidRPr="00F4522E">
              <w:rPr>
                <w:rFonts w:eastAsia="標楷體"/>
                <w:b/>
                <w:noProof/>
                <w:spacing w:val="12"/>
                <w:kern w:val="52"/>
                <w:sz w:val="32"/>
                <w:szCs w:val="32"/>
              </w:rPr>
              <w:t>消防局整體清廉形象表示認同；對於</w:t>
            </w:r>
            <w:r w:rsidR="00513021">
              <w:rPr>
                <w:rFonts w:eastAsia="標楷體" w:hint="eastAsia"/>
                <w:b/>
                <w:noProof/>
                <w:spacing w:val="12"/>
                <w:kern w:val="52"/>
                <w:sz w:val="32"/>
                <w:szCs w:val="32"/>
              </w:rPr>
              <w:t>南投縣政府</w:t>
            </w:r>
            <w:r w:rsidR="00897261" w:rsidRPr="00F4522E">
              <w:rPr>
                <w:rFonts w:eastAsia="標楷體"/>
                <w:b/>
                <w:noProof/>
                <w:spacing w:val="12"/>
                <w:kern w:val="52"/>
                <w:sz w:val="32"/>
                <w:szCs w:val="32"/>
              </w:rPr>
              <w:t>消防</w:t>
            </w:r>
            <w:r w:rsidR="00513021">
              <w:rPr>
                <w:rFonts w:eastAsia="標楷體" w:hint="eastAsia"/>
                <w:b/>
                <w:noProof/>
                <w:spacing w:val="12"/>
                <w:kern w:val="52"/>
                <w:sz w:val="32"/>
                <w:szCs w:val="32"/>
              </w:rPr>
              <w:t>局</w:t>
            </w:r>
            <w:r w:rsidR="00897261" w:rsidRPr="00F4522E">
              <w:rPr>
                <w:rFonts w:eastAsia="標楷體"/>
                <w:b/>
                <w:noProof/>
                <w:spacing w:val="12"/>
                <w:kern w:val="52"/>
                <w:sz w:val="32"/>
                <w:szCs w:val="32"/>
              </w:rPr>
              <w:t>提出之興革事項，以「</w:t>
            </w:r>
            <w:r w:rsidR="007C4A85" w:rsidRPr="007C4A85">
              <w:rPr>
                <w:rFonts w:eastAsia="標楷體" w:hint="eastAsia"/>
                <w:b/>
                <w:noProof/>
                <w:spacing w:val="12"/>
                <w:kern w:val="52"/>
                <w:sz w:val="32"/>
                <w:szCs w:val="32"/>
              </w:rPr>
              <w:t>定期維護、添購裝備與消防車</w:t>
            </w:r>
            <w:r w:rsidR="00897261" w:rsidRPr="00F4522E">
              <w:rPr>
                <w:rFonts w:eastAsia="標楷體"/>
                <w:b/>
                <w:noProof/>
                <w:spacing w:val="12"/>
                <w:kern w:val="52"/>
                <w:sz w:val="32"/>
                <w:szCs w:val="32"/>
              </w:rPr>
              <w:t>」與「</w:t>
            </w:r>
            <w:r w:rsidR="007C4A85" w:rsidRPr="007C4A85">
              <w:rPr>
                <w:rFonts w:eastAsia="標楷體" w:hint="eastAsia"/>
                <w:b/>
                <w:noProof/>
                <w:spacing w:val="12"/>
                <w:kern w:val="52"/>
                <w:sz w:val="32"/>
                <w:szCs w:val="32"/>
              </w:rPr>
              <w:t>增添消防人員</w:t>
            </w:r>
            <w:r w:rsidR="00897261" w:rsidRPr="00F4522E">
              <w:rPr>
                <w:rFonts w:eastAsia="標楷體"/>
                <w:b/>
                <w:noProof/>
                <w:spacing w:val="12"/>
                <w:kern w:val="52"/>
                <w:sz w:val="32"/>
                <w:szCs w:val="32"/>
              </w:rPr>
              <w:t>」為主。</w:t>
            </w:r>
          </w:p>
        </w:tc>
      </w:tr>
    </w:tbl>
    <w:p w:rsidR="00AD6952" w:rsidRPr="00F4522E" w:rsidRDefault="00EB78D5" w:rsidP="00BE04DF">
      <w:pPr>
        <w:widowControl/>
        <w:autoSpaceDE w:val="0"/>
        <w:autoSpaceDN w:val="0"/>
        <w:snapToGrid w:val="0"/>
        <w:spacing w:before="120" w:after="120" w:line="500" w:lineRule="exact"/>
        <w:ind w:leftChars="338" w:left="811" w:firstLineChars="200" w:firstLine="608"/>
        <w:jc w:val="both"/>
        <w:textAlignment w:val="bottom"/>
        <w:rPr>
          <w:rFonts w:eastAsia="標楷體"/>
          <w:spacing w:val="12"/>
          <w:sz w:val="28"/>
          <w:szCs w:val="28"/>
        </w:rPr>
      </w:pPr>
      <w:r>
        <w:rPr>
          <w:rFonts w:eastAsia="標楷體" w:hint="eastAsia"/>
          <w:color w:val="000000" w:themeColor="text1"/>
          <w:spacing w:val="12"/>
          <w:sz w:val="28"/>
          <w:szCs w:val="28"/>
        </w:rPr>
        <w:t>整體而言，</w:t>
      </w:r>
      <w:r w:rsidRPr="00F4522E">
        <w:rPr>
          <w:rFonts w:eastAsia="標楷體"/>
          <w:color w:val="000000" w:themeColor="text1"/>
          <w:spacing w:val="12"/>
          <w:sz w:val="28"/>
          <w:szCs w:val="28"/>
        </w:rPr>
        <w:t>在消防安檢人員</w:t>
      </w:r>
      <w:r>
        <w:rPr>
          <w:rFonts w:eastAsia="標楷體" w:hint="eastAsia"/>
          <w:color w:val="000000" w:themeColor="text1"/>
          <w:spacing w:val="12"/>
          <w:sz w:val="28"/>
          <w:szCs w:val="28"/>
        </w:rPr>
        <w:t>清廉形象滿意度</w:t>
      </w:r>
      <w:r w:rsidRPr="00F4522E">
        <w:rPr>
          <w:rFonts w:eastAsia="標楷體"/>
          <w:color w:val="000000" w:themeColor="text1"/>
          <w:spacing w:val="12"/>
          <w:sz w:val="28"/>
          <w:szCs w:val="28"/>
        </w:rPr>
        <w:t>方面，</w:t>
      </w:r>
      <w:r>
        <w:rPr>
          <w:rFonts w:eastAsia="標楷體" w:hint="eastAsia"/>
          <w:color w:val="000000" w:themeColor="text1"/>
          <w:spacing w:val="12"/>
          <w:sz w:val="28"/>
          <w:szCs w:val="28"/>
        </w:rPr>
        <w:t>九成九</w:t>
      </w:r>
      <w:r>
        <w:rPr>
          <w:rFonts w:eastAsia="標楷體" w:hint="eastAsia"/>
          <w:color w:val="000000" w:themeColor="text1"/>
          <w:spacing w:val="12"/>
          <w:sz w:val="28"/>
          <w:szCs w:val="28"/>
        </w:rPr>
        <w:t>(</w:t>
      </w:r>
      <w:r>
        <w:rPr>
          <w:rFonts w:eastAsia="標楷體"/>
          <w:color w:val="000000" w:themeColor="text1"/>
          <w:spacing w:val="12"/>
          <w:sz w:val="28"/>
          <w:szCs w:val="28"/>
        </w:rPr>
        <w:t>9</w:t>
      </w:r>
      <w:r>
        <w:rPr>
          <w:rFonts w:eastAsia="標楷體" w:hint="eastAsia"/>
          <w:color w:val="000000" w:themeColor="text1"/>
          <w:spacing w:val="12"/>
          <w:sz w:val="28"/>
          <w:szCs w:val="28"/>
        </w:rPr>
        <w:t>9</w:t>
      </w:r>
      <w:r>
        <w:rPr>
          <w:rFonts w:eastAsia="標楷體"/>
          <w:color w:val="000000" w:themeColor="text1"/>
          <w:spacing w:val="12"/>
          <w:sz w:val="28"/>
          <w:szCs w:val="28"/>
        </w:rPr>
        <w:t>.6%</w:t>
      </w:r>
      <w:r>
        <w:rPr>
          <w:rFonts w:eastAsia="標楷體" w:hint="eastAsia"/>
          <w:color w:val="000000" w:themeColor="text1"/>
          <w:spacing w:val="12"/>
          <w:sz w:val="28"/>
          <w:szCs w:val="28"/>
        </w:rPr>
        <w:t>)</w:t>
      </w:r>
      <w:r>
        <w:rPr>
          <w:rFonts w:eastAsia="標楷體" w:hint="eastAsia"/>
          <w:color w:val="000000" w:themeColor="text1"/>
          <w:spacing w:val="12"/>
          <w:sz w:val="28"/>
          <w:szCs w:val="28"/>
        </w:rPr>
        <w:t>的</w:t>
      </w:r>
      <w:r w:rsidRPr="00F4522E">
        <w:rPr>
          <w:rFonts w:eastAsia="標楷體"/>
          <w:color w:val="000000" w:themeColor="text1"/>
          <w:spacing w:val="12"/>
          <w:sz w:val="28"/>
          <w:szCs w:val="28"/>
        </w:rPr>
        <w:t>廠商均給予</w:t>
      </w:r>
      <w:r>
        <w:rPr>
          <w:rFonts w:eastAsia="標楷體"/>
          <w:color w:val="000000" w:themeColor="text1"/>
          <w:spacing w:val="12"/>
          <w:sz w:val="28"/>
          <w:szCs w:val="28"/>
        </w:rPr>
        <w:t>南投縣</w:t>
      </w:r>
      <w:r w:rsidRPr="00F4522E">
        <w:rPr>
          <w:rFonts w:eastAsia="標楷體"/>
          <w:color w:val="000000" w:themeColor="text1"/>
          <w:spacing w:val="12"/>
          <w:sz w:val="28"/>
          <w:szCs w:val="28"/>
        </w:rPr>
        <w:t>政府消防局人員正面評價，而其中有</w:t>
      </w:r>
      <w:r>
        <w:rPr>
          <w:rFonts w:eastAsia="標楷體" w:hint="eastAsia"/>
          <w:color w:val="000000" w:themeColor="text1"/>
          <w:spacing w:val="12"/>
          <w:sz w:val="28"/>
          <w:szCs w:val="28"/>
        </w:rPr>
        <w:t>六</w:t>
      </w:r>
      <w:r w:rsidRPr="00F4522E">
        <w:rPr>
          <w:rFonts w:eastAsia="標楷體"/>
          <w:color w:val="000000" w:themeColor="text1"/>
          <w:spacing w:val="12"/>
          <w:sz w:val="28"/>
          <w:szCs w:val="28"/>
        </w:rPr>
        <w:t>成</w:t>
      </w:r>
      <w:r>
        <w:rPr>
          <w:rFonts w:eastAsia="標楷體" w:hint="eastAsia"/>
          <w:color w:val="000000" w:themeColor="text1"/>
          <w:spacing w:val="12"/>
          <w:sz w:val="28"/>
          <w:szCs w:val="28"/>
        </w:rPr>
        <w:t>二</w:t>
      </w:r>
      <w:r>
        <w:rPr>
          <w:rFonts w:eastAsia="標楷體" w:hint="eastAsia"/>
          <w:color w:val="000000" w:themeColor="text1"/>
          <w:spacing w:val="12"/>
          <w:sz w:val="28"/>
          <w:szCs w:val="28"/>
        </w:rPr>
        <w:t>(62.3%)</w:t>
      </w:r>
      <w:r w:rsidRPr="00F4522E">
        <w:rPr>
          <w:rFonts w:eastAsia="標楷體"/>
          <w:color w:val="000000" w:themeColor="text1"/>
          <w:spacing w:val="12"/>
          <w:sz w:val="28"/>
          <w:szCs w:val="28"/>
        </w:rPr>
        <w:t>的廠商認為</w:t>
      </w:r>
      <w:r>
        <w:rPr>
          <w:rFonts w:eastAsia="標楷體" w:hint="eastAsia"/>
          <w:color w:val="000000" w:themeColor="text1"/>
          <w:spacing w:val="12"/>
          <w:sz w:val="28"/>
          <w:szCs w:val="28"/>
        </w:rPr>
        <w:t>非常</w:t>
      </w:r>
      <w:proofErr w:type="gramStart"/>
      <w:r>
        <w:rPr>
          <w:rFonts w:eastAsia="標楷體" w:hint="eastAsia"/>
          <w:color w:val="000000" w:themeColor="text1"/>
          <w:spacing w:val="12"/>
          <w:sz w:val="28"/>
          <w:szCs w:val="28"/>
        </w:rPr>
        <w:t>滿意</w:t>
      </w:r>
      <w:r w:rsidR="007C4A85">
        <w:rPr>
          <w:rFonts w:eastAsia="標楷體" w:hint="eastAsia"/>
          <w:color w:val="000000" w:themeColor="text1"/>
          <w:spacing w:val="12"/>
          <w:sz w:val="28"/>
          <w:szCs w:val="28"/>
        </w:rPr>
        <w:t>，</w:t>
      </w:r>
      <w:proofErr w:type="gramEnd"/>
      <w:r>
        <w:rPr>
          <w:rFonts w:eastAsia="標楷體" w:hint="eastAsia"/>
          <w:color w:val="000000" w:themeColor="text1"/>
          <w:spacing w:val="12"/>
          <w:sz w:val="28"/>
          <w:szCs w:val="28"/>
        </w:rPr>
        <w:t>三成七</w:t>
      </w:r>
      <w:r w:rsidRPr="00F4522E">
        <w:rPr>
          <w:rFonts w:eastAsia="標楷體"/>
          <w:color w:val="000000" w:themeColor="text1"/>
          <w:spacing w:val="12"/>
          <w:sz w:val="28"/>
          <w:szCs w:val="28"/>
        </w:rPr>
        <w:t>(</w:t>
      </w:r>
      <w:r>
        <w:rPr>
          <w:rFonts w:eastAsia="標楷體" w:hint="eastAsia"/>
          <w:color w:val="000000" w:themeColor="text1"/>
          <w:spacing w:val="12"/>
          <w:sz w:val="28"/>
          <w:szCs w:val="28"/>
        </w:rPr>
        <w:t>37.3</w:t>
      </w:r>
      <w:r w:rsidRPr="00F4522E">
        <w:rPr>
          <w:rFonts w:eastAsia="標楷體"/>
          <w:color w:val="000000" w:themeColor="text1"/>
          <w:spacing w:val="12"/>
          <w:sz w:val="28"/>
          <w:szCs w:val="28"/>
        </w:rPr>
        <w:t>%)</w:t>
      </w:r>
      <w:r w:rsidRPr="00F4522E">
        <w:rPr>
          <w:rFonts w:eastAsia="標楷體"/>
          <w:color w:val="000000" w:themeColor="text1"/>
          <w:spacing w:val="12"/>
          <w:sz w:val="28"/>
          <w:szCs w:val="28"/>
        </w:rPr>
        <w:t>的廠商覺得還算</w:t>
      </w:r>
      <w:r>
        <w:rPr>
          <w:rFonts w:eastAsia="標楷體" w:hint="eastAsia"/>
          <w:color w:val="000000" w:themeColor="text1"/>
          <w:spacing w:val="12"/>
          <w:sz w:val="28"/>
          <w:szCs w:val="28"/>
        </w:rPr>
        <w:t>滿意</w:t>
      </w:r>
      <w:r w:rsidR="007C4A85">
        <w:rPr>
          <w:rFonts w:eastAsia="標楷體" w:hint="eastAsia"/>
          <w:color w:val="000000" w:themeColor="text1"/>
          <w:spacing w:val="12"/>
          <w:sz w:val="28"/>
          <w:szCs w:val="28"/>
        </w:rPr>
        <w:t>；</w:t>
      </w:r>
      <w:proofErr w:type="gramStart"/>
      <w:r w:rsidR="007C4A85">
        <w:rPr>
          <w:rFonts w:eastAsia="標楷體" w:hint="eastAsia"/>
          <w:color w:val="000000" w:themeColor="text1"/>
          <w:spacing w:val="12"/>
          <w:sz w:val="28"/>
          <w:szCs w:val="28"/>
        </w:rPr>
        <w:t>反之，</w:t>
      </w:r>
      <w:proofErr w:type="gramEnd"/>
      <w:r w:rsidR="007C4A85">
        <w:rPr>
          <w:rFonts w:eastAsia="標楷體" w:hint="eastAsia"/>
          <w:color w:val="000000" w:themeColor="text1"/>
          <w:spacing w:val="12"/>
          <w:sz w:val="28"/>
          <w:szCs w:val="28"/>
        </w:rPr>
        <w:t>僅有</w:t>
      </w:r>
      <w:r w:rsidR="007C4A85">
        <w:rPr>
          <w:rFonts w:eastAsia="標楷體" w:hint="eastAsia"/>
          <w:color w:val="000000" w:themeColor="text1"/>
          <w:spacing w:val="12"/>
          <w:sz w:val="28"/>
          <w:szCs w:val="28"/>
        </w:rPr>
        <w:t>0</w:t>
      </w:r>
      <w:r w:rsidR="007C4A85">
        <w:rPr>
          <w:rFonts w:eastAsia="標楷體"/>
          <w:color w:val="000000" w:themeColor="text1"/>
          <w:spacing w:val="12"/>
          <w:sz w:val="28"/>
          <w:szCs w:val="28"/>
        </w:rPr>
        <w:t>.3%</w:t>
      </w:r>
      <w:r w:rsidR="007C4A85">
        <w:rPr>
          <w:rFonts w:eastAsia="標楷體" w:hint="eastAsia"/>
          <w:color w:val="000000" w:themeColor="text1"/>
          <w:spacing w:val="12"/>
          <w:sz w:val="28"/>
          <w:szCs w:val="28"/>
        </w:rPr>
        <w:t>認為不太滿意</w:t>
      </w:r>
      <w:r w:rsidRPr="00F4522E">
        <w:rPr>
          <w:rFonts w:eastAsia="標楷體"/>
          <w:spacing w:val="12"/>
          <w:sz w:val="28"/>
          <w:szCs w:val="28"/>
        </w:rPr>
        <w:t>。</w:t>
      </w:r>
    </w:p>
    <w:bookmarkEnd w:id="146"/>
    <w:bookmarkEnd w:id="147"/>
    <w:bookmarkEnd w:id="148"/>
    <w:p w:rsidR="00897261" w:rsidRPr="00F4522E" w:rsidRDefault="00897261" w:rsidP="00897261">
      <w:pPr>
        <w:widowControl/>
        <w:autoSpaceDE w:val="0"/>
        <w:autoSpaceDN w:val="0"/>
        <w:snapToGrid w:val="0"/>
        <w:spacing w:before="120" w:after="120" w:line="500" w:lineRule="exact"/>
        <w:ind w:leftChars="338" w:left="811" w:firstLineChars="200" w:firstLine="608"/>
        <w:textAlignment w:val="bottom"/>
        <w:rPr>
          <w:rFonts w:eastAsia="標楷體"/>
          <w:spacing w:val="12"/>
          <w:sz w:val="28"/>
          <w:szCs w:val="28"/>
        </w:rPr>
      </w:pPr>
      <w:r w:rsidRPr="00F4522E">
        <w:rPr>
          <w:rFonts w:eastAsia="標楷體"/>
          <w:spacing w:val="12"/>
          <w:sz w:val="28"/>
          <w:szCs w:val="28"/>
        </w:rPr>
        <w:t>而針對</w:t>
      </w:r>
      <w:r w:rsidR="00205265">
        <w:rPr>
          <w:rFonts w:eastAsia="標楷體"/>
          <w:spacing w:val="12"/>
          <w:sz w:val="28"/>
          <w:szCs w:val="28"/>
        </w:rPr>
        <w:t>南投縣</w:t>
      </w:r>
      <w:r w:rsidRPr="00F4522E">
        <w:rPr>
          <w:rFonts w:eastAsia="標楷體"/>
          <w:spacing w:val="12"/>
          <w:sz w:val="28"/>
          <w:szCs w:val="28"/>
        </w:rPr>
        <w:t>政府消防局</w:t>
      </w:r>
      <w:r w:rsidR="00513021">
        <w:rPr>
          <w:rFonts w:eastAsia="標楷體" w:hint="eastAsia"/>
          <w:spacing w:val="12"/>
          <w:sz w:val="28"/>
          <w:szCs w:val="28"/>
        </w:rPr>
        <w:t>相關施政</w:t>
      </w:r>
      <w:r w:rsidRPr="00F4522E">
        <w:rPr>
          <w:rFonts w:eastAsia="標楷體"/>
          <w:spacing w:val="12"/>
          <w:sz w:val="28"/>
          <w:szCs w:val="28"/>
        </w:rPr>
        <w:t>須改善之事項，主要的建議</w:t>
      </w:r>
      <w:r w:rsidR="00513021">
        <w:rPr>
          <w:rFonts w:eastAsia="標楷體" w:hint="eastAsia"/>
          <w:spacing w:val="12"/>
          <w:sz w:val="28"/>
          <w:szCs w:val="28"/>
        </w:rPr>
        <w:t>為</w:t>
      </w:r>
      <w:r w:rsidRPr="00F4522E">
        <w:rPr>
          <w:rFonts w:eastAsia="標楷體"/>
          <w:spacing w:val="12"/>
          <w:sz w:val="28"/>
          <w:szCs w:val="28"/>
        </w:rPr>
        <w:t>「</w:t>
      </w:r>
      <w:r w:rsidR="00513021" w:rsidRPr="00513021">
        <w:rPr>
          <w:rFonts w:eastAsia="標楷體" w:hint="eastAsia"/>
          <w:spacing w:val="12"/>
          <w:sz w:val="28"/>
          <w:szCs w:val="28"/>
        </w:rPr>
        <w:t>定期維護、添購裝備與消防車</w:t>
      </w:r>
      <w:r w:rsidRPr="00F4522E">
        <w:rPr>
          <w:rFonts w:eastAsia="標楷體"/>
          <w:spacing w:val="12"/>
          <w:sz w:val="28"/>
          <w:szCs w:val="28"/>
        </w:rPr>
        <w:t>」</w:t>
      </w:r>
      <w:r w:rsidRPr="00F4522E">
        <w:rPr>
          <w:rFonts w:eastAsia="標楷體"/>
          <w:spacing w:val="12"/>
          <w:sz w:val="28"/>
          <w:szCs w:val="28"/>
        </w:rPr>
        <w:t>(</w:t>
      </w:r>
      <w:r w:rsidR="00513021">
        <w:rPr>
          <w:rFonts w:eastAsia="標楷體"/>
          <w:spacing w:val="12"/>
          <w:sz w:val="28"/>
          <w:szCs w:val="28"/>
        </w:rPr>
        <w:t>3</w:t>
      </w:r>
      <w:r w:rsidRPr="00F4522E">
        <w:rPr>
          <w:rFonts w:eastAsia="標楷體"/>
          <w:spacing w:val="12"/>
          <w:sz w:val="28"/>
          <w:szCs w:val="28"/>
        </w:rPr>
        <w:t>.0%)</w:t>
      </w:r>
      <w:r w:rsidR="00513021">
        <w:rPr>
          <w:rFonts w:eastAsia="標楷體" w:hint="eastAsia"/>
          <w:spacing w:val="12"/>
          <w:sz w:val="28"/>
          <w:szCs w:val="28"/>
        </w:rPr>
        <w:t>，</w:t>
      </w:r>
      <w:r w:rsidRPr="00F4522E">
        <w:rPr>
          <w:rFonts w:eastAsia="標楷體"/>
          <w:spacing w:val="12"/>
          <w:sz w:val="28"/>
          <w:szCs w:val="28"/>
        </w:rPr>
        <w:t>其次有廠商提到</w:t>
      </w:r>
      <w:r w:rsidR="00513021" w:rsidRPr="00F4522E">
        <w:rPr>
          <w:rFonts w:eastAsia="標楷體"/>
          <w:spacing w:val="12"/>
          <w:sz w:val="28"/>
          <w:szCs w:val="28"/>
        </w:rPr>
        <w:t>「</w:t>
      </w:r>
      <w:r w:rsidR="00513021" w:rsidRPr="00513021">
        <w:rPr>
          <w:rFonts w:eastAsia="標楷體" w:hint="eastAsia"/>
          <w:spacing w:val="12"/>
          <w:sz w:val="28"/>
          <w:szCs w:val="28"/>
        </w:rPr>
        <w:t>增添消防人員</w:t>
      </w:r>
      <w:r w:rsidR="00513021" w:rsidRPr="00F4522E">
        <w:rPr>
          <w:rFonts w:eastAsia="標楷體"/>
          <w:spacing w:val="12"/>
          <w:sz w:val="28"/>
          <w:szCs w:val="28"/>
        </w:rPr>
        <w:t>」</w:t>
      </w:r>
      <w:r w:rsidR="00513021" w:rsidRPr="00F4522E">
        <w:rPr>
          <w:rFonts w:eastAsia="標楷體"/>
          <w:spacing w:val="12"/>
          <w:sz w:val="28"/>
          <w:szCs w:val="28"/>
        </w:rPr>
        <w:t>(1.</w:t>
      </w:r>
      <w:r w:rsidR="00513021">
        <w:rPr>
          <w:rFonts w:eastAsia="標楷體"/>
          <w:spacing w:val="12"/>
          <w:sz w:val="28"/>
          <w:szCs w:val="28"/>
        </w:rPr>
        <w:t>3</w:t>
      </w:r>
      <w:r w:rsidR="00513021" w:rsidRPr="00F4522E">
        <w:rPr>
          <w:rFonts w:eastAsia="標楷體"/>
          <w:spacing w:val="12"/>
          <w:sz w:val="28"/>
          <w:szCs w:val="28"/>
        </w:rPr>
        <w:t>%)</w:t>
      </w:r>
      <w:r w:rsidR="00513021">
        <w:rPr>
          <w:rFonts w:eastAsia="標楷體" w:hint="eastAsia"/>
          <w:spacing w:val="12"/>
          <w:sz w:val="28"/>
          <w:szCs w:val="28"/>
        </w:rPr>
        <w:t>、</w:t>
      </w:r>
      <w:r w:rsidR="00513021" w:rsidRPr="00F4522E">
        <w:rPr>
          <w:rFonts w:eastAsia="標楷體"/>
          <w:spacing w:val="12"/>
          <w:sz w:val="28"/>
          <w:szCs w:val="28"/>
        </w:rPr>
        <w:t>「</w:t>
      </w:r>
      <w:r w:rsidR="00513021" w:rsidRPr="00513021">
        <w:rPr>
          <w:rFonts w:eastAsia="標楷體" w:hint="eastAsia"/>
          <w:spacing w:val="12"/>
          <w:sz w:val="28"/>
          <w:szCs w:val="28"/>
        </w:rPr>
        <w:t>多辦理救災講習</w:t>
      </w:r>
      <w:r w:rsidR="00513021" w:rsidRPr="00F4522E">
        <w:rPr>
          <w:rFonts w:eastAsia="標楷體"/>
          <w:spacing w:val="12"/>
          <w:sz w:val="28"/>
          <w:szCs w:val="28"/>
        </w:rPr>
        <w:t>」</w:t>
      </w:r>
      <w:r w:rsidR="00513021" w:rsidRPr="00F4522E">
        <w:rPr>
          <w:rFonts w:eastAsia="標楷體"/>
          <w:spacing w:val="12"/>
          <w:sz w:val="28"/>
          <w:szCs w:val="28"/>
        </w:rPr>
        <w:t>(1.</w:t>
      </w:r>
      <w:r w:rsidR="00513021">
        <w:rPr>
          <w:rFonts w:eastAsia="標楷體"/>
          <w:spacing w:val="12"/>
          <w:sz w:val="28"/>
          <w:szCs w:val="28"/>
        </w:rPr>
        <w:t>1</w:t>
      </w:r>
      <w:r w:rsidR="00513021" w:rsidRPr="00F4522E">
        <w:rPr>
          <w:rFonts w:eastAsia="標楷體"/>
          <w:spacing w:val="12"/>
          <w:sz w:val="28"/>
          <w:szCs w:val="28"/>
        </w:rPr>
        <w:t>%)</w:t>
      </w:r>
      <w:r w:rsidR="00513021">
        <w:rPr>
          <w:rFonts w:eastAsia="標楷體" w:hint="eastAsia"/>
          <w:spacing w:val="12"/>
          <w:sz w:val="28"/>
          <w:szCs w:val="28"/>
        </w:rPr>
        <w:t>與</w:t>
      </w:r>
      <w:r w:rsidRPr="00F4522E">
        <w:rPr>
          <w:rFonts w:eastAsia="標楷體"/>
          <w:spacing w:val="12"/>
          <w:sz w:val="28"/>
          <w:szCs w:val="28"/>
        </w:rPr>
        <w:t>「</w:t>
      </w:r>
      <w:r w:rsidR="00513021" w:rsidRPr="00513021">
        <w:rPr>
          <w:rFonts w:eastAsia="標楷體" w:hint="eastAsia"/>
          <w:spacing w:val="12"/>
          <w:sz w:val="28"/>
          <w:szCs w:val="28"/>
        </w:rPr>
        <w:t>加強法規宣傳</w:t>
      </w:r>
      <w:r w:rsidRPr="00F4522E">
        <w:rPr>
          <w:rFonts w:eastAsia="標楷體"/>
          <w:spacing w:val="12"/>
          <w:sz w:val="28"/>
          <w:szCs w:val="28"/>
        </w:rPr>
        <w:t>」</w:t>
      </w:r>
      <w:r w:rsidRPr="00F4522E">
        <w:rPr>
          <w:rFonts w:eastAsia="標楷體"/>
          <w:spacing w:val="12"/>
          <w:sz w:val="28"/>
          <w:szCs w:val="28"/>
        </w:rPr>
        <w:t>(</w:t>
      </w:r>
      <w:r w:rsidR="00513021">
        <w:rPr>
          <w:rFonts w:eastAsia="標楷體"/>
          <w:spacing w:val="12"/>
          <w:sz w:val="28"/>
          <w:szCs w:val="28"/>
        </w:rPr>
        <w:t>1.0</w:t>
      </w:r>
      <w:r w:rsidRPr="00F4522E">
        <w:rPr>
          <w:rFonts w:eastAsia="標楷體"/>
          <w:spacing w:val="12"/>
          <w:sz w:val="28"/>
          <w:szCs w:val="28"/>
        </w:rPr>
        <w:t>%)</w:t>
      </w:r>
      <w:r w:rsidRPr="00F4522E">
        <w:rPr>
          <w:rFonts w:eastAsia="標楷體"/>
          <w:spacing w:val="12"/>
          <w:sz w:val="28"/>
          <w:szCs w:val="28"/>
        </w:rPr>
        <w:t>。</w:t>
      </w:r>
    </w:p>
    <w:p w:rsidR="00207E47" w:rsidRPr="00F4522E" w:rsidRDefault="00B751D3" w:rsidP="000C4339">
      <w:pPr>
        <w:widowControl/>
        <w:autoSpaceDE w:val="0"/>
        <w:autoSpaceDN w:val="0"/>
        <w:snapToGrid w:val="0"/>
        <w:spacing w:before="120" w:after="120" w:line="500" w:lineRule="exact"/>
        <w:ind w:left="812" w:hangingChars="203" w:hanging="812"/>
        <w:jc w:val="both"/>
        <w:textAlignment w:val="bottom"/>
        <w:rPr>
          <w:rFonts w:eastAsia="標楷體"/>
          <w:spacing w:val="12"/>
          <w:sz w:val="28"/>
          <w:szCs w:val="28"/>
        </w:rPr>
      </w:pPr>
      <w:r w:rsidRPr="00F4522E">
        <w:rPr>
          <w:rFonts w:eastAsia="標楷體"/>
          <w:sz w:val="40"/>
        </w:rPr>
        <w:br w:type="page"/>
      </w:r>
      <w:r w:rsidR="00D63D83" w:rsidRPr="00F4522E">
        <w:rPr>
          <w:rFonts w:eastAsia="標楷體"/>
          <w:b/>
          <w:spacing w:val="12"/>
          <w:kern w:val="52"/>
          <w:sz w:val="32"/>
          <w:szCs w:val="32"/>
        </w:rPr>
        <w:lastRenderedPageBreak/>
        <w:t>二</w:t>
      </w:r>
      <w:r w:rsidR="009D7D13" w:rsidRPr="00F4522E">
        <w:rPr>
          <w:rFonts w:eastAsia="標楷體"/>
          <w:b/>
          <w:spacing w:val="12"/>
          <w:kern w:val="52"/>
          <w:sz w:val="32"/>
          <w:szCs w:val="32"/>
        </w:rPr>
        <w:t>、建議</w:t>
      </w:r>
      <w:bookmarkStart w:id="154" w:name="_Toc174806919"/>
      <w:bookmarkStart w:id="155" w:name="_Toc176013392"/>
      <w:bookmarkEnd w:id="149"/>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CC54A4" w:rsidRPr="00F4522E" w:rsidTr="009A47A4">
        <w:trPr>
          <w:trHeight w:val="485"/>
        </w:trPr>
        <w:tc>
          <w:tcPr>
            <w:tcW w:w="9356" w:type="dxa"/>
            <w:shd w:val="clear" w:color="auto" w:fill="auto"/>
          </w:tcPr>
          <w:p w:rsidR="005C0176" w:rsidRPr="00F4522E" w:rsidRDefault="00CC54A4" w:rsidP="002557AF">
            <w:pPr>
              <w:widowControl/>
              <w:autoSpaceDE w:val="0"/>
              <w:autoSpaceDN w:val="0"/>
              <w:snapToGrid w:val="0"/>
              <w:ind w:left="1451" w:hangingChars="453" w:hanging="1451"/>
              <w:jc w:val="both"/>
              <w:textAlignment w:val="bottom"/>
              <w:rPr>
                <w:rFonts w:eastAsia="標楷體"/>
                <w:b/>
                <w:spacing w:val="12"/>
                <w:kern w:val="52"/>
                <w:sz w:val="32"/>
                <w:szCs w:val="32"/>
              </w:rPr>
            </w:pPr>
            <w:r w:rsidRPr="00F4522E">
              <w:rPr>
                <w:rFonts w:eastAsia="標楷體"/>
                <w:b/>
                <w:noProof/>
                <w:spacing w:val="12"/>
                <w:kern w:val="52"/>
                <w:sz w:val="32"/>
                <w:szCs w:val="32"/>
              </w:rPr>
              <w:drawing>
                <wp:inline distT="0" distB="0" distL="0" distR="0">
                  <wp:extent cx="540000" cy="540000"/>
                  <wp:effectExtent l="0" t="0" r="0" b="0"/>
                  <wp:docPr id="39" name="圖片 39"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r w:rsidR="000C4339" w:rsidRPr="00F4522E">
              <w:rPr>
                <w:rFonts w:eastAsia="標楷體"/>
                <w:b/>
                <w:spacing w:val="12"/>
                <w:kern w:val="52"/>
                <w:sz w:val="32"/>
                <w:szCs w:val="32"/>
              </w:rPr>
              <w:t>一</w:t>
            </w:r>
            <w:r w:rsidRPr="00F4522E">
              <w:rPr>
                <w:rFonts w:eastAsia="標楷體"/>
                <w:b/>
                <w:spacing w:val="12"/>
                <w:kern w:val="52"/>
                <w:sz w:val="32"/>
                <w:szCs w:val="32"/>
              </w:rPr>
              <w:t>)</w:t>
            </w:r>
            <w:r w:rsidR="001C52EC">
              <w:rPr>
                <w:rFonts w:eastAsia="標楷體" w:hint="eastAsia"/>
                <w:b/>
                <w:spacing w:val="12"/>
                <w:kern w:val="52"/>
                <w:sz w:val="32"/>
                <w:szCs w:val="32"/>
              </w:rPr>
              <w:t>對內</w:t>
            </w:r>
            <w:r w:rsidR="00326F93" w:rsidRPr="00F4522E">
              <w:rPr>
                <w:rFonts w:eastAsia="標楷體"/>
                <w:b/>
                <w:spacing w:val="12"/>
                <w:kern w:val="52"/>
                <w:sz w:val="32"/>
                <w:szCs w:val="32"/>
              </w:rPr>
              <w:t>辦理服務訓練課程與專業知識講習，增加安檢人員法令熟悉與專業度；</w:t>
            </w:r>
            <w:r w:rsidR="001C52EC">
              <w:rPr>
                <w:rFonts w:eastAsia="標楷體" w:hint="eastAsia"/>
                <w:b/>
                <w:spacing w:val="12"/>
                <w:kern w:val="52"/>
                <w:sz w:val="32"/>
                <w:szCs w:val="32"/>
              </w:rPr>
              <w:t>對外</w:t>
            </w:r>
            <w:r w:rsidR="00137CED">
              <w:rPr>
                <w:rFonts w:eastAsia="標楷體" w:hint="eastAsia"/>
                <w:b/>
                <w:spacing w:val="12"/>
                <w:kern w:val="52"/>
                <w:sz w:val="32"/>
                <w:szCs w:val="32"/>
              </w:rPr>
              <w:t>持續辦理消防講習</w:t>
            </w:r>
            <w:r w:rsidR="0067214D">
              <w:rPr>
                <w:rFonts w:eastAsia="標楷體" w:hint="eastAsia"/>
                <w:b/>
                <w:spacing w:val="12"/>
                <w:kern w:val="52"/>
                <w:sz w:val="32"/>
                <w:szCs w:val="32"/>
              </w:rPr>
              <w:t>，加強民眾</w:t>
            </w:r>
            <w:r w:rsidR="002A69C9">
              <w:rPr>
                <w:rFonts w:eastAsia="標楷體" w:hint="eastAsia"/>
                <w:b/>
                <w:spacing w:val="12"/>
                <w:kern w:val="52"/>
                <w:sz w:val="32"/>
                <w:szCs w:val="32"/>
              </w:rPr>
              <w:t>及廠商防災觀念</w:t>
            </w:r>
            <w:r w:rsidR="0067214D">
              <w:rPr>
                <w:rFonts w:eastAsia="標楷體" w:hint="eastAsia"/>
                <w:b/>
                <w:spacing w:val="12"/>
                <w:kern w:val="52"/>
                <w:sz w:val="32"/>
                <w:szCs w:val="32"/>
              </w:rPr>
              <w:t>。</w:t>
            </w:r>
          </w:p>
        </w:tc>
      </w:tr>
    </w:tbl>
    <w:p w:rsidR="00D07561" w:rsidRPr="00F4522E" w:rsidRDefault="00D07561" w:rsidP="00C66A7C">
      <w:pPr>
        <w:widowControl/>
        <w:autoSpaceDE w:val="0"/>
        <w:autoSpaceDN w:val="0"/>
        <w:spacing w:before="120" w:after="120" w:line="500" w:lineRule="exact"/>
        <w:ind w:left="709" w:firstLine="680"/>
        <w:jc w:val="both"/>
        <w:textAlignment w:val="bottom"/>
        <w:rPr>
          <w:rFonts w:eastAsia="標楷體"/>
          <w:spacing w:val="12"/>
          <w:sz w:val="28"/>
          <w:szCs w:val="28"/>
        </w:rPr>
      </w:pPr>
      <w:r w:rsidRPr="00F4522E">
        <w:rPr>
          <w:rFonts w:eastAsia="標楷體"/>
          <w:spacing w:val="12"/>
          <w:sz w:val="28"/>
          <w:szCs w:val="28"/>
        </w:rPr>
        <w:t>根據</w:t>
      </w:r>
      <w:r w:rsidR="00205265">
        <w:rPr>
          <w:rFonts w:eastAsia="標楷體"/>
          <w:spacing w:val="12"/>
          <w:sz w:val="28"/>
          <w:szCs w:val="28"/>
        </w:rPr>
        <w:t>南投縣</w:t>
      </w:r>
      <w:r w:rsidRPr="00F4522E">
        <w:rPr>
          <w:rFonts w:eastAsia="標楷體"/>
          <w:spacing w:val="12"/>
          <w:sz w:val="28"/>
          <w:szCs w:val="28"/>
        </w:rPr>
        <w:t>政府消防局安檢人員在辦理消防</w:t>
      </w:r>
      <w:r w:rsidR="00B72240">
        <w:rPr>
          <w:rFonts w:eastAsia="標楷體"/>
          <w:spacing w:val="12"/>
          <w:sz w:val="28"/>
          <w:szCs w:val="28"/>
        </w:rPr>
        <w:t>安檢業務時的各項表現滿意度，</w:t>
      </w:r>
      <w:proofErr w:type="gramStart"/>
      <w:r w:rsidR="00B72240">
        <w:rPr>
          <w:rFonts w:eastAsia="標楷體" w:hint="eastAsia"/>
          <w:spacing w:val="12"/>
          <w:sz w:val="28"/>
          <w:szCs w:val="28"/>
        </w:rPr>
        <w:t>均有九成九</w:t>
      </w:r>
      <w:proofErr w:type="gramEnd"/>
      <w:r w:rsidR="00B72240">
        <w:rPr>
          <w:rFonts w:eastAsia="標楷體" w:hint="eastAsia"/>
          <w:spacing w:val="12"/>
          <w:sz w:val="28"/>
          <w:szCs w:val="28"/>
        </w:rPr>
        <w:t>以上的高水準，顯示安檢人員的努力受到廠商正面肯定。</w:t>
      </w:r>
      <w:proofErr w:type="gramStart"/>
      <w:r w:rsidR="00B72240">
        <w:rPr>
          <w:rFonts w:eastAsia="標楷體" w:hint="eastAsia"/>
          <w:spacing w:val="12"/>
          <w:sz w:val="28"/>
          <w:szCs w:val="28"/>
        </w:rPr>
        <w:t>惟興革</w:t>
      </w:r>
      <w:proofErr w:type="gramEnd"/>
      <w:r w:rsidRPr="00F4522E">
        <w:rPr>
          <w:rFonts w:eastAsia="標楷體"/>
          <w:spacing w:val="12"/>
          <w:sz w:val="28"/>
          <w:szCs w:val="28"/>
        </w:rPr>
        <w:t>建議中，</w:t>
      </w:r>
      <w:r w:rsidR="00B72240">
        <w:rPr>
          <w:rFonts w:eastAsia="標楷體" w:hint="eastAsia"/>
          <w:spacing w:val="12"/>
          <w:sz w:val="28"/>
          <w:szCs w:val="28"/>
        </w:rPr>
        <w:t>有極少數</w:t>
      </w:r>
      <w:r w:rsidR="00B72240">
        <w:rPr>
          <w:rFonts w:eastAsia="標楷體"/>
          <w:spacing w:val="12"/>
          <w:sz w:val="28"/>
          <w:szCs w:val="28"/>
        </w:rPr>
        <w:t>廠商</w:t>
      </w:r>
      <w:r w:rsidRPr="00F4522E">
        <w:rPr>
          <w:rFonts w:eastAsia="標楷體"/>
          <w:spacing w:val="12"/>
          <w:sz w:val="28"/>
          <w:szCs w:val="28"/>
        </w:rPr>
        <w:t>提到「</w:t>
      </w:r>
      <w:r w:rsidR="00B72240">
        <w:rPr>
          <w:rFonts w:eastAsia="標楷體" w:hint="eastAsia"/>
          <w:spacing w:val="12"/>
          <w:sz w:val="28"/>
          <w:szCs w:val="28"/>
        </w:rPr>
        <w:t>檢查缺失請一次詳細告知</w:t>
      </w:r>
      <w:r w:rsidRPr="00F4522E">
        <w:rPr>
          <w:rFonts w:eastAsia="標楷體"/>
          <w:spacing w:val="12"/>
          <w:sz w:val="28"/>
          <w:szCs w:val="28"/>
        </w:rPr>
        <w:t>」、「</w:t>
      </w:r>
      <w:r w:rsidR="00B72240">
        <w:rPr>
          <w:rFonts w:eastAsia="標楷體" w:hint="eastAsia"/>
          <w:spacing w:val="12"/>
          <w:sz w:val="28"/>
          <w:szCs w:val="28"/>
        </w:rPr>
        <w:t>消防安檢適用法規應一致</w:t>
      </w:r>
      <w:r w:rsidR="00B72240">
        <w:rPr>
          <w:rFonts w:eastAsia="標楷體"/>
          <w:spacing w:val="12"/>
          <w:sz w:val="28"/>
          <w:szCs w:val="28"/>
        </w:rPr>
        <w:t>」</w:t>
      </w:r>
      <w:r w:rsidR="00B72240">
        <w:rPr>
          <w:rFonts w:eastAsia="標楷體" w:hint="eastAsia"/>
          <w:spacing w:val="12"/>
          <w:sz w:val="28"/>
          <w:szCs w:val="28"/>
        </w:rPr>
        <w:t>與</w:t>
      </w:r>
      <w:r w:rsidRPr="00F4522E">
        <w:rPr>
          <w:rFonts w:eastAsia="標楷體"/>
          <w:spacing w:val="12"/>
          <w:sz w:val="28"/>
          <w:szCs w:val="28"/>
        </w:rPr>
        <w:t>「</w:t>
      </w:r>
      <w:r w:rsidR="00B72240">
        <w:rPr>
          <w:rFonts w:eastAsia="標楷體" w:hint="eastAsia"/>
          <w:spacing w:val="12"/>
          <w:sz w:val="28"/>
          <w:szCs w:val="28"/>
        </w:rPr>
        <w:t>提升安檢人員專業程度</w:t>
      </w:r>
      <w:r w:rsidRPr="00F4522E">
        <w:rPr>
          <w:rFonts w:eastAsia="標楷體"/>
          <w:spacing w:val="12"/>
          <w:sz w:val="28"/>
          <w:szCs w:val="28"/>
        </w:rPr>
        <w:t>」等事項</w:t>
      </w:r>
      <w:r w:rsidR="00B72240">
        <w:rPr>
          <w:rFonts w:eastAsia="標楷體" w:hint="eastAsia"/>
          <w:spacing w:val="12"/>
          <w:sz w:val="28"/>
          <w:szCs w:val="28"/>
        </w:rPr>
        <w:t>，</w:t>
      </w:r>
      <w:r w:rsidR="00B72240" w:rsidRPr="00F4522E">
        <w:rPr>
          <w:rFonts w:eastAsia="標楷體"/>
          <w:spacing w:val="12"/>
          <w:sz w:val="28"/>
          <w:szCs w:val="28"/>
        </w:rPr>
        <w:t>顯示</w:t>
      </w:r>
      <w:r w:rsidR="00B72240">
        <w:rPr>
          <w:rFonts w:eastAsia="標楷體" w:hint="eastAsia"/>
          <w:spacing w:val="12"/>
          <w:sz w:val="28"/>
          <w:szCs w:val="28"/>
        </w:rPr>
        <w:t>部分</w:t>
      </w:r>
      <w:r w:rsidR="00B72240" w:rsidRPr="00F4522E">
        <w:rPr>
          <w:rFonts w:eastAsia="標楷體"/>
          <w:spacing w:val="12"/>
          <w:sz w:val="28"/>
          <w:szCs w:val="28"/>
        </w:rPr>
        <w:t>廠商對此抱有較高期待</w:t>
      </w:r>
      <w:r w:rsidR="00FA6601" w:rsidRPr="00F4522E">
        <w:rPr>
          <w:rFonts w:eastAsia="標楷體"/>
          <w:spacing w:val="12"/>
          <w:sz w:val="28"/>
          <w:szCs w:val="28"/>
        </w:rPr>
        <w:t>。</w:t>
      </w:r>
    </w:p>
    <w:p w:rsidR="00D07561" w:rsidRDefault="000C4339" w:rsidP="00A35937">
      <w:pPr>
        <w:widowControl/>
        <w:autoSpaceDE w:val="0"/>
        <w:autoSpaceDN w:val="0"/>
        <w:spacing w:before="120" w:after="120" w:line="500" w:lineRule="exact"/>
        <w:ind w:left="709" w:firstLine="680"/>
        <w:jc w:val="both"/>
        <w:textAlignment w:val="bottom"/>
        <w:rPr>
          <w:rFonts w:eastAsia="標楷體"/>
          <w:spacing w:val="12"/>
          <w:sz w:val="28"/>
          <w:szCs w:val="28"/>
        </w:rPr>
      </w:pPr>
      <w:r w:rsidRPr="00F4522E">
        <w:rPr>
          <w:rFonts w:eastAsia="標楷體"/>
          <w:spacing w:val="12"/>
          <w:sz w:val="28"/>
          <w:szCs w:val="28"/>
        </w:rPr>
        <w:t>建議</w:t>
      </w:r>
      <w:r w:rsidR="00FA6601" w:rsidRPr="00F4522E">
        <w:rPr>
          <w:rFonts w:eastAsia="標楷體"/>
          <w:spacing w:val="12"/>
          <w:sz w:val="28"/>
          <w:szCs w:val="28"/>
        </w:rPr>
        <w:t>針對安檢相關人員</w:t>
      </w:r>
      <w:r w:rsidRPr="00F4522E">
        <w:rPr>
          <w:rFonts w:eastAsia="標楷體"/>
          <w:spacing w:val="12"/>
          <w:sz w:val="28"/>
          <w:szCs w:val="28"/>
        </w:rPr>
        <w:t>持續辦理</w:t>
      </w:r>
      <w:r w:rsidR="00A35937">
        <w:rPr>
          <w:rFonts w:eastAsia="標楷體" w:hint="eastAsia"/>
          <w:spacing w:val="12"/>
          <w:sz w:val="28"/>
          <w:szCs w:val="28"/>
        </w:rPr>
        <w:t>完善的教育訓練課程</w:t>
      </w:r>
      <w:r w:rsidR="00FA6601" w:rsidRPr="00F4522E">
        <w:rPr>
          <w:rFonts w:eastAsia="標楷體"/>
          <w:spacing w:val="12"/>
          <w:sz w:val="28"/>
          <w:szCs w:val="28"/>
        </w:rPr>
        <w:t>，</w:t>
      </w:r>
      <w:r w:rsidR="001B2467">
        <w:rPr>
          <w:rFonts w:eastAsia="標楷體" w:hint="eastAsia"/>
          <w:spacing w:val="12"/>
          <w:sz w:val="28"/>
          <w:szCs w:val="28"/>
        </w:rPr>
        <w:t>尤其應</w:t>
      </w:r>
      <w:r w:rsidR="00FA6601" w:rsidRPr="00F4522E">
        <w:rPr>
          <w:rFonts w:eastAsia="標楷體"/>
          <w:spacing w:val="12"/>
          <w:sz w:val="28"/>
          <w:szCs w:val="28"/>
        </w:rPr>
        <w:t>針對適用法令</w:t>
      </w:r>
      <w:r w:rsidR="00A35937">
        <w:rPr>
          <w:rFonts w:eastAsia="標楷體" w:hint="eastAsia"/>
          <w:spacing w:val="12"/>
          <w:sz w:val="28"/>
          <w:szCs w:val="28"/>
        </w:rPr>
        <w:t>，如</w:t>
      </w:r>
      <w:r w:rsidR="00A35937" w:rsidRPr="00A35937">
        <w:rPr>
          <w:rFonts w:eastAsia="標楷體" w:hint="eastAsia"/>
          <w:spacing w:val="12"/>
          <w:sz w:val="28"/>
          <w:szCs w:val="28"/>
        </w:rPr>
        <w:t>消防機關火場指揮及搶救作業要點、各級消防主管機關辦理消防安全檢查違法案件處理注意事項</w:t>
      </w:r>
      <w:r w:rsidR="00A35937">
        <w:rPr>
          <w:rFonts w:eastAsia="標楷體" w:hint="eastAsia"/>
          <w:spacing w:val="12"/>
          <w:sz w:val="28"/>
          <w:szCs w:val="28"/>
        </w:rPr>
        <w:t>等</w:t>
      </w:r>
      <w:r w:rsidR="00FA6601" w:rsidRPr="00F4522E">
        <w:rPr>
          <w:rFonts w:eastAsia="標楷體"/>
          <w:spacing w:val="12"/>
          <w:sz w:val="28"/>
          <w:szCs w:val="28"/>
        </w:rPr>
        <w:t>進行相關課程，提升</w:t>
      </w:r>
      <w:r w:rsidR="00A35937">
        <w:rPr>
          <w:rFonts w:eastAsia="標楷體" w:hint="eastAsia"/>
          <w:spacing w:val="12"/>
          <w:sz w:val="28"/>
          <w:szCs w:val="28"/>
        </w:rPr>
        <w:t>安檢人員</w:t>
      </w:r>
      <w:r w:rsidR="00FA6601" w:rsidRPr="00F4522E">
        <w:rPr>
          <w:rFonts w:eastAsia="標楷體"/>
          <w:spacing w:val="12"/>
          <w:sz w:val="28"/>
          <w:szCs w:val="28"/>
        </w:rPr>
        <w:t>專業</w:t>
      </w:r>
      <w:r w:rsidR="000B753D">
        <w:rPr>
          <w:rFonts w:eastAsia="標楷體" w:hint="eastAsia"/>
          <w:spacing w:val="12"/>
          <w:sz w:val="28"/>
          <w:szCs w:val="28"/>
        </w:rPr>
        <w:t>程</w:t>
      </w:r>
      <w:r w:rsidR="00FA6601" w:rsidRPr="00F4522E">
        <w:rPr>
          <w:rFonts w:eastAsia="標楷體"/>
          <w:spacing w:val="12"/>
          <w:sz w:val="28"/>
          <w:szCs w:val="28"/>
        </w:rPr>
        <w:t>度</w:t>
      </w:r>
      <w:r w:rsidR="00A35937">
        <w:rPr>
          <w:rFonts w:eastAsia="標楷體" w:hint="eastAsia"/>
          <w:spacing w:val="12"/>
          <w:sz w:val="28"/>
          <w:szCs w:val="28"/>
        </w:rPr>
        <w:t>，避免有</w:t>
      </w:r>
      <w:r w:rsidR="00A35937" w:rsidRPr="00A35937">
        <w:rPr>
          <w:rFonts w:eastAsia="標楷體" w:hint="eastAsia"/>
          <w:spacing w:val="12"/>
          <w:sz w:val="28"/>
          <w:szCs w:val="28"/>
        </w:rPr>
        <w:t>檢查缺失</w:t>
      </w:r>
      <w:r w:rsidR="00A35937">
        <w:rPr>
          <w:rFonts w:eastAsia="標楷體" w:hint="eastAsia"/>
          <w:spacing w:val="12"/>
          <w:sz w:val="28"/>
          <w:szCs w:val="28"/>
        </w:rPr>
        <w:t>未一次告知、安檢適用法規</w:t>
      </w:r>
      <w:proofErr w:type="gramStart"/>
      <w:r w:rsidR="00A35937">
        <w:rPr>
          <w:rFonts w:eastAsia="標楷體" w:hint="eastAsia"/>
          <w:spacing w:val="12"/>
          <w:sz w:val="28"/>
          <w:szCs w:val="28"/>
        </w:rPr>
        <w:t>不</w:t>
      </w:r>
      <w:proofErr w:type="gramEnd"/>
      <w:r w:rsidR="00A35937">
        <w:rPr>
          <w:rFonts w:eastAsia="標楷體" w:hint="eastAsia"/>
          <w:spacing w:val="12"/>
          <w:sz w:val="28"/>
          <w:szCs w:val="28"/>
        </w:rPr>
        <w:t>同等情事發生</w:t>
      </w:r>
      <w:r w:rsidR="00FA6601" w:rsidRPr="00F4522E">
        <w:rPr>
          <w:rFonts w:eastAsia="標楷體"/>
          <w:spacing w:val="12"/>
          <w:sz w:val="28"/>
          <w:szCs w:val="28"/>
        </w:rPr>
        <w:t>。</w:t>
      </w:r>
    </w:p>
    <w:p w:rsidR="000B6028" w:rsidRPr="00F4522E" w:rsidRDefault="001C52EC" w:rsidP="000B6028">
      <w:pPr>
        <w:widowControl/>
        <w:autoSpaceDE w:val="0"/>
        <w:autoSpaceDN w:val="0"/>
        <w:spacing w:before="120" w:after="120" w:line="500" w:lineRule="exact"/>
        <w:ind w:left="709" w:firstLine="680"/>
        <w:jc w:val="both"/>
        <w:textAlignment w:val="bottom"/>
        <w:rPr>
          <w:rFonts w:eastAsia="標楷體"/>
          <w:spacing w:val="12"/>
          <w:sz w:val="28"/>
          <w:szCs w:val="28"/>
        </w:rPr>
      </w:pPr>
      <w:r>
        <w:rPr>
          <w:rFonts w:eastAsia="標楷體" w:hint="eastAsia"/>
          <w:spacing w:val="12"/>
          <w:sz w:val="28"/>
          <w:szCs w:val="28"/>
        </w:rPr>
        <w:t>而在其他興革建議中，有部分廠商</w:t>
      </w:r>
      <w:r w:rsidR="008534BA">
        <w:rPr>
          <w:rFonts w:eastAsia="標楷體" w:hint="eastAsia"/>
          <w:spacing w:val="12"/>
          <w:sz w:val="28"/>
          <w:szCs w:val="28"/>
        </w:rPr>
        <w:t>希望</w:t>
      </w:r>
      <w:r>
        <w:rPr>
          <w:rFonts w:eastAsia="標楷體" w:hint="eastAsia"/>
          <w:spacing w:val="12"/>
          <w:sz w:val="28"/>
          <w:szCs w:val="28"/>
        </w:rPr>
        <w:t>「</w:t>
      </w:r>
      <w:r w:rsidRPr="001C52EC">
        <w:rPr>
          <w:rFonts w:eastAsia="標楷體" w:hint="eastAsia"/>
          <w:spacing w:val="12"/>
          <w:sz w:val="28"/>
          <w:szCs w:val="28"/>
        </w:rPr>
        <w:t>多辦理救災講習</w:t>
      </w:r>
      <w:r>
        <w:rPr>
          <w:rFonts w:eastAsia="標楷體" w:hint="eastAsia"/>
          <w:spacing w:val="12"/>
          <w:sz w:val="28"/>
          <w:szCs w:val="28"/>
        </w:rPr>
        <w:t>」</w:t>
      </w:r>
      <w:r>
        <w:rPr>
          <w:rFonts w:eastAsia="標楷體" w:hint="eastAsia"/>
          <w:spacing w:val="12"/>
          <w:sz w:val="28"/>
          <w:szCs w:val="28"/>
        </w:rPr>
        <w:t>(</w:t>
      </w:r>
      <w:r>
        <w:rPr>
          <w:rFonts w:eastAsia="標楷體"/>
          <w:spacing w:val="12"/>
          <w:sz w:val="28"/>
          <w:szCs w:val="28"/>
        </w:rPr>
        <w:t>1.1%</w:t>
      </w:r>
      <w:r>
        <w:rPr>
          <w:rFonts w:eastAsia="標楷體" w:hint="eastAsia"/>
          <w:spacing w:val="12"/>
          <w:sz w:val="28"/>
          <w:szCs w:val="28"/>
        </w:rPr>
        <w:t>)</w:t>
      </w:r>
      <w:r>
        <w:rPr>
          <w:rFonts w:eastAsia="標楷體" w:hint="eastAsia"/>
          <w:spacing w:val="12"/>
          <w:sz w:val="28"/>
          <w:szCs w:val="28"/>
        </w:rPr>
        <w:t>與「</w:t>
      </w:r>
      <w:r w:rsidRPr="001C52EC">
        <w:rPr>
          <w:rFonts w:eastAsia="標楷體" w:hint="eastAsia"/>
          <w:spacing w:val="12"/>
          <w:sz w:val="28"/>
          <w:szCs w:val="28"/>
        </w:rPr>
        <w:t>加強法規宣傳</w:t>
      </w:r>
      <w:r>
        <w:rPr>
          <w:rFonts w:eastAsia="標楷體" w:hint="eastAsia"/>
          <w:spacing w:val="12"/>
          <w:sz w:val="28"/>
          <w:szCs w:val="28"/>
        </w:rPr>
        <w:t>」</w:t>
      </w:r>
      <w:r>
        <w:rPr>
          <w:rFonts w:eastAsia="標楷體" w:hint="eastAsia"/>
          <w:spacing w:val="12"/>
          <w:sz w:val="28"/>
          <w:szCs w:val="28"/>
        </w:rPr>
        <w:t>(1.0%</w:t>
      </w:r>
      <w:r>
        <w:rPr>
          <w:rFonts w:eastAsia="標楷體"/>
          <w:spacing w:val="12"/>
          <w:sz w:val="28"/>
          <w:szCs w:val="28"/>
        </w:rPr>
        <w:t>)</w:t>
      </w:r>
      <w:r w:rsidR="008534BA">
        <w:rPr>
          <w:rFonts w:eastAsia="標楷體" w:hint="eastAsia"/>
          <w:spacing w:val="12"/>
          <w:sz w:val="28"/>
          <w:szCs w:val="28"/>
        </w:rPr>
        <w:t>。建議持續辦理相關救災</w:t>
      </w:r>
      <w:r w:rsidR="0004501D">
        <w:rPr>
          <w:rFonts w:eastAsia="標楷體" w:hint="eastAsia"/>
          <w:spacing w:val="12"/>
          <w:sz w:val="28"/>
          <w:szCs w:val="28"/>
        </w:rPr>
        <w:t>講習</w:t>
      </w:r>
      <w:r w:rsidR="008534BA">
        <w:rPr>
          <w:rFonts w:eastAsia="標楷體" w:hint="eastAsia"/>
          <w:spacing w:val="12"/>
          <w:sz w:val="28"/>
          <w:szCs w:val="28"/>
        </w:rPr>
        <w:t>，</w:t>
      </w:r>
      <w:r w:rsidR="001D27BB">
        <w:rPr>
          <w:rFonts w:eastAsia="標楷體" w:hint="eastAsia"/>
          <w:spacing w:val="12"/>
          <w:sz w:val="28"/>
          <w:szCs w:val="28"/>
        </w:rPr>
        <w:t>加開</w:t>
      </w:r>
      <w:r w:rsidR="001D27BB" w:rsidRPr="001D27BB">
        <w:rPr>
          <w:rFonts w:eastAsia="標楷體" w:hint="eastAsia"/>
          <w:spacing w:val="12"/>
          <w:sz w:val="28"/>
          <w:szCs w:val="28"/>
        </w:rPr>
        <w:t>鄰里社區講師</w:t>
      </w:r>
      <w:r w:rsidR="001D27BB">
        <w:rPr>
          <w:rFonts w:eastAsia="標楷體" w:hint="eastAsia"/>
          <w:spacing w:val="12"/>
          <w:sz w:val="28"/>
          <w:szCs w:val="28"/>
        </w:rPr>
        <w:t>與里長</w:t>
      </w:r>
      <w:r w:rsidR="001D27BB" w:rsidRPr="001D27BB">
        <w:rPr>
          <w:rFonts w:eastAsia="標楷體" w:hint="eastAsia"/>
          <w:spacing w:val="12"/>
          <w:sz w:val="28"/>
          <w:szCs w:val="28"/>
        </w:rPr>
        <w:t>班</w:t>
      </w:r>
      <w:r w:rsidR="001D27BB">
        <w:rPr>
          <w:rFonts w:eastAsia="標楷體" w:hint="eastAsia"/>
          <w:spacing w:val="12"/>
          <w:sz w:val="28"/>
          <w:szCs w:val="28"/>
        </w:rPr>
        <w:t>的辦理場次，</w:t>
      </w:r>
      <w:r w:rsidR="008534BA">
        <w:rPr>
          <w:rFonts w:eastAsia="標楷體" w:hint="eastAsia"/>
          <w:spacing w:val="12"/>
          <w:sz w:val="28"/>
          <w:szCs w:val="28"/>
        </w:rPr>
        <w:t>邀請</w:t>
      </w:r>
      <w:r w:rsidR="001D27BB">
        <w:rPr>
          <w:rFonts w:eastAsia="標楷體" w:hint="eastAsia"/>
          <w:spacing w:val="12"/>
          <w:sz w:val="28"/>
          <w:szCs w:val="28"/>
        </w:rPr>
        <w:t>當地</w:t>
      </w:r>
      <w:r w:rsidR="008534BA">
        <w:rPr>
          <w:rFonts w:eastAsia="標楷體" w:hint="eastAsia"/>
          <w:spacing w:val="12"/>
          <w:sz w:val="28"/>
          <w:szCs w:val="28"/>
        </w:rPr>
        <w:t>廠商與民眾共同參與，並於救災演習中加強法規制度</w:t>
      </w:r>
      <w:r w:rsidR="00AB2BED">
        <w:rPr>
          <w:rFonts w:eastAsia="標楷體" w:hint="eastAsia"/>
          <w:spacing w:val="12"/>
          <w:sz w:val="28"/>
          <w:szCs w:val="28"/>
        </w:rPr>
        <w:t>層面</w:t>
      </w:r>
      <w:r w:rsidR="008534BA">
        <w:rPr>
          <w:rFonts w:eastAsia="標楷體" w:hint="eastAsia"/>
          <w:spacing w:val="12"/>
          <w:sz w:val="28"/>
          <w:szCs w:val="28"/>
        </w:rPr>
        <w:t>宣傳</w:t>
      </w:r>
      <w:r w:rsidR="00AB2BED">
        <w:rPr>
          <w:rFonts w:eastAsia="標楷體" w:hint="eastAsia"/>
          <w:spacing w:val="12"/>
          <w:sz w:val="28"/>
          <w:szCs w:val="28"/>
        </w:rPr>
        <w:t>，</w:t>
      </w:r>
      <w:r w:rsidR="0067214D">
        <w:rPr>
          <w:rFonts w:eastAsia="標楷體" w:hint="eastAsia"/>
          <w:spacing w:val="12"/>
          <w:sz w:val="28"/>
          <w:szCs w:val="28"/>
        </w:rPr>
        <w:t>使民眾與廠商能具備基本防災素養，</w:t>
      </w:r>
      <w:proofErr w:type="gramStart"/>
      <w:r w:rsidR="0067214D">
        <w:rPr>
          <w:rFonts w:eastAsia="標楷體" w:hint="eastAsia"/>
          <w:spacing w:val="12"/>
          <w:sz w:val="28"/>
          <w:szCs w:val="28"/>
        </w:rPr>
        <w:t>並於災時</w:t>
      </w:r>
      <w:proofErr w:type="gramEnd"/>
      <w:r w:rsidR="0067214D">
        <w:rPr>
          <w:rFonts w:eastAsia="標楷體" w:hint="eastAsia"/>
          <w:spacing w:val="12"/>
          <w:sz w:val="28"/>
          <w:szCs w:val="28"/>
        </w:rPr>
        <w:t>引導公部門救災以及居民</w:t>
      </w:r>
      <w:r w:rsidR="0067214D" w:rsidRPr="0067214D">
        <w:rPr>
          <w:rFonts w:eastAsia="標楷體" w:hint="eastAsia"/>
          <w:spacing w:val="12"/>
          <w:sz w:val="28"/>
          <w:szCs w:val="28"/>
        </w:rPr>
        <w:t>互助</w:t>
      </w:r>
      <w:r w:rsidR="0067214D">
        <w:rPr>
          <w:rFonts w:eastAsia="標楷體" w:hint="eastAsia"/>
          <w:spacing w:val="12"/>
          <w:sz w:val="28"/>
          <w:szCs w:val="28"/>
        </w:rPr>
        <w:t>，</w:t>
      </w:r>
      <w:r w:rsidR="001D27BB">
        <w:rPr>
          <w:rFonts w:eastAsia="標楷體" w:hint="eastAsia"/>
          <w:spacing w:val="12"/>
          <w:sz w:val="28"/>
          <w:szCs w:val="28"/>
        </w:rPr>
        <w:t>達到</w:t>
      </w:r>
      <w:r w:rsidR="001D27BB" w:rsidRPr="001D27BB">
        <w:rPr>
          <w:rFonts w:eastAsia="標楷體" w:hint="eastAsia"/>
          <w:spacing w:val="12"/>
          <w:sz w:val="28"/>
          <w:szCs w:val="28"/>
        </w:rPr>
        <w:t>加強民力運用，建立全民消防等目的</w:t>
      </w:r>
      <w:r w:rsidR="001D27BB">
        <w:rPr>
          <w:rFonts w:eastAsia="標楷體" w:hint="eastAsia"/>
          <w:spacing w:val="12"/>
          <w:sz w:val="28"/>
          <w:szCs w:val="28"/>
        </w:rPr>
        <w:t>。</w:t>
      </w: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49560F" w:rsidRPr="00DB3332" w:rsidTr="009A47A4">
        <w:trPr>
          <w:trHeight w:val="485"/>
        </w:trPr>
        <w:tc>
          <w:tcPr>
            <w:tcW w:w="9356" w:type="dxa"/>
            <w:shd w:val="clear" w:color="auto" w:fill="auto"/>
          </w:tcPr>
          <w:p w:rsidR="0049560F" w:rsidRPr="00A35937" w:rsidRDefault="0049560F" w:rsidP="00A35937">
            <w:pPr>
              <w:widowControl/>
              <w:autoSpaceDE w:val="0"/>
              <w:autoSpaceDN w:val="0"/>
              <w:snapToGrid w:val="0"/>
              <w:ind w:left="1451" w:hangingChars="453" w:hanging="1451"/>
              <w:jc w:val="both"/>
              <w:textAlignment w:val="bottom"/>
              <w:rPr>
                <w:rFonts w:eastAsia="標楷體"/>
                <w:b/>
                <w:spacing w:val="12"/>
                <w:kern w:val="52"/>
                <w:sz w:val="32"/>
                <w:szCs w:val="32"/>
              </w:rPr>
            </w:pPr>
            <w:r w:rsidRPr="00F4522E">
              <w:rPr>
                <w:rFonts w:eastAsia="標楷體"/>
                <w:b/>
                <w:noProof/>
                <w:spacing w:val="12"/>
                <w:kern w:val="52"/>
                <w:sz w:val="32"/>
                <w:szCs w:val="32"/>
              </w:rPr>
              <w:drawing>
                <wp:inline distT="0" distB="0" distL="0" distR="0">
                  <wp:extent cx="540000" cy="540000"/>
                  <wp:effectExtent l="0" t="0" r="0" b="0"/>
                  <wp:docPr id="51" name="圖片 51"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r w:rsidR="000C4339" w:rsidRPr="00F4522E">
              <w:rPr>
                <w:rFonts w:eastAsia="標楷體"/>
                <w:b/>
                <w:spacing w:val="12"/>
                <w:kern w:val="52"/>
                <w:sz w:val="32"/>
                <w:szCs w:val="32"/>
              </w:rPr>
              <w:t>二</w:t>
            </w:r>
            <w:r w:rsidRPr="00F4522E">
              <w:rPr>
                <w:rFonts w:eastAsia="標楷體"/>
                <w:b/>
                <w:spacing w:val="12"/>
                <w:kern w:val="52"/>
                <w:sz w:val="32"/>
                <w:szCs w:val="32"/>
              </w:rPr>
              <w:t>)</w:t>
            </w:r>
            <w:r w:rsidR="00457DC4">
              <w:rPr>
                <w:rFonts w:eastAsia="標楷體" w:hint="eastAsia"/>
                <w:b/>
                <w:spacing w:val="12"/>
                <w:kern w:val="52"/>
                <w:sz w:val="32"/>
                <w:szCs w:val="32"/>
              </w:rPr>
              <w:t>建置</w:t>
            </w:r>
            <w:r w:rsidR="00DB3332">
              <w:rPr>
                <w:rFonts w:eastAsia="標楷體" w:hint="eastAsia"/>
                <w:b/>
                <w:spacing w:val="12"/>
                <w:kern w:val="52"/>
                <w:sz w:val="32"/>
                <w:szCs w:val="32"/>
              </w:rPr>
              <w:t>手機</w:t>
            </w:r>
            <w:r w:rsidR="00DB3332">
              <w:rPr>
                <w:rFonts w:eastAsia="標楷體" w:hint="eastAsia"/>
                <w:b/>
                <w:spacing w:val="12"/>
                <w:kern w:val="52"/>
                <w:sz w:val="32"/>
                <w:szCs w:val="32"/>
              </w:rPr>
              <w:t>GPS</w:t>
            </w:r>
            <w:r w:rsidR="00DB3332">
              <w:rPr>
                <w:rFonts w:eastAsia="標楷體" w:hint="eastAsia"/>
                <w:b/>
                <w:spacing w:val="12"/>
                <w:kern w:val="52"/>
                <w:sz w:val="32"/>
                <w:szCs w:val="32"/>
              </w:rPr>
              <w:t>定位</w:t>
            </w:r>
            <w:r w:rsidR="00457DC4">
              <w:rPr>
                <w:rFonts w:eastAsia="標楷體" w:hint="eastAsia"/>
                <w:b/>
                <w:spacing w:val="12"/>
                <w:kern w:val="52"/>
                <w:sz w:val="32"/>
                <w:szCs w:val="32"/>
              </w:rPr>
              <w:t>系統</w:t>
            </w:r>
            <w:r w:rsidR="00DB3332">
              <w:rPr>
                <w:rFonts w:eastAsia="標楷體" w:hint="eastAsia"/>
                <w:b/>
                <w:spacing w:val="12"/>
                <w:kern w:val="52"/>
                <w:sz w:val="32"/>
                <w:szCs w:val="32"/>
              </w:rPr>
              <w:t>，透過</w:t>
            </w:r>
            <w:r w:rsidR="00DB3332">
              <w:rPr>
                <w:rFonts w:eastAsia="標楷體" w:hint="eastAsia"/>
                <w:b/>
                <w:spacing w:val="12"/>
                <w:kern w:val="52"/>
                <w:sz w:val="32"/>
                <w:szCs w:val="32"/>
              </w:rPr>
              <w:t>GPS</w:t>
            </w:r>
            <w:r w:rsidR="00DB3332">
              <w:rPr>
                <w:rFonts w:eastAsia="標楷體" w:hint="eastAsia"/>
                <w:b/>
                <w:spacing w:val="12"/>
                <w:kern w:val="52"/>
                <w:sz w:val="32"/>
                <w:szCs w:val="32"/>
              </w:rPr>
              <w:t>回傳、照片回傳精</w:t>
            </w:r>
            <w:proofErr w:type="gramStart"/>
            <w:r w:rsidR="00DB3332">
              <w:rPr>
                <w:rFonts w:eastAsia="標楷體" w:hint="eastAsia"/>
                <w:b/>
                <w:spacing w:val="12"/>
                <w:kern w:val="52"/>
                <w:sz w:val="32"/>
                <w:szCs w:val="32"/>
              </w:rPr>
              <w:t>準</w:t>
            </w:r>
            <w:proofErr w:type="gramEnd"/>
            <w:r w:rsidR="00DB3332">
              <w:rPr>
                <w:rFonts w:eastAsia="標楷體" w:hint="eastAsia"/>
                <w:b/>
                <w:spacing w:val="12"/>
                <w:kern w:val="52"/>
                <w:sz w:val="32"/>
                <w:szCs w:val="32"/>
              </w:rPr>
              <w:t>定位事故地點，迅速完成救災救援。</w:t>
            </w:r>
          </w:p>
        </w:tc>
      </w:tr>
    </w:tbl>
    <w:p w:rsidR="00E21E42" w:rsidRDefault="00E21E42" w:rsidP="00E21E42">
      <w:pPr>
        <w:widowControl/>
        <w:autoSpaceDE w:val="0"/>
        <w:autoSpaceDN w:val="0"/>
        <w:spacing w:before="120" w:after="120" w:line="500" w:lineRule="exact"/>
        <w:ind w:left="709" w:firstLine="680"/>
        <w:jc w:val="both"/>
        <w:textAlignment w:val="bottom"/>
        <w:rPr>
          <w:rFonts w:eastAsia="標楷體"/>
          <w:spacing w:val="12"/>
          <w:sz w:val="28"/>
          <w:szCs w:val="28"/>
        </w:rPr>
      </w:pPr>
      <w:r>
        <w:rPr>
          <w:rFonts w:eastAsia="標楷體" w:hint="eastAsia"/>
          <w:spacing w:val="12"/>
          <w:sz w:val="28"/>
          <w:szCs w:val="28"/>
        </w:rPr>
        <w:t>南投</w:t>
      </w:r>
      <w:r w:rsidRPr="00E21E42">
        <w:rPr>
          <w:rFonts w:eastAsia="標楷體"/>
          <w:spacing w:val="12"/>
          <w:sz w:val="28"/>
          <w:szCs w:val="28"/>
        </w:rPr>
        <w:t>縣的地形以山地</w:t>
      </w:r>
      <w:r>
        <w:rPr>
          <w:rFonts w:eastAsia="標楷體" w:hint="eastAsia"/>
          <w:spacing w:val="12"/>
          <w:sz w:val="28"/>
          <w:szCs w:val="28"/>
        </w:rPr>
        <w:t>居</w:t>
      </w:r>
      <w:r w:rsidRPr="00E21E42">
        <w:rPr>
          <w:rFonts w:eastAsia="標楷體"/>
          <w:spacing w:val="12"/>
          <w:sz w:val="28"/>
          <w:szCs w:val="28"/>
        </w:rPr>
        <w:t>多</w:t>
      </w:r>
      <w:r w:rsidRPr="00E21E42">
        <w:rPr>
          <w:rFonts w:eastAsia="標楷體" w:hint="eastAsia"/>
          <w:spacing w:val="12"/>
          <w:sz w:val="28"/>
          <w:szCs w:val="28"/>
        </w:rPr>
        <w:t>，因此部分地區因其地形及救災距離的限制，</w:t>
      </w:r>
      <w:r>
        <w:rPr>
          <w:rFonts w:eastAsia="標楷體" w:hint="eastAsia"/>
          <w:spacing w:val="12"/>
          <w:sz w:val="28"/>
          <w:szCs w:val="28"/>
        </w:rPr>
        <w:t>無法及時得知事故確切地點，</w:t>
      </w:r>
      <w:r w:rsidR="0091176B">
        <w:rPr>
          <w:rFonts w:eastAsia="標楷體" w:hint="eastAsia"/>
          <w:spacing w:val="12"/>
          <w:sz w:val="28"/>
          <w:szCs w:val="28"/>
        </w:rPr>
        <w:t>加上山區天氣變化較大，更容易延誤</w:t>
      </w:r>
      <w:r>
        <w:rPr>
          <w:rFonts w:eastAsia="標楷體" w:hint="eastAsia"/>
          <w:spacing w:val="12"/>
          <w:sz w:val="28"/>
          <w:szCs w:val="28"/>
        </w:rPr>
        <w:t>搶救時間</w:t>
      </w:r>
      <w:r w:rsidR="0091176B">
        <w:rPr>
          <w:rFonts w:eastAsia="標楷體" w:hint="eastAsia"/>
          <w:spacing w:val="12"/>
          <w:sz w:val="28"/>
          <w:szCs w:val="28"/>
        </w:rPr>
        <w:t>，造成無法挽回的損失</w:t>
      </w:r>
      <w:r>
        <w:rPr>
          <w:rFonts w:eastAsia="標楷體" w:hint="eastAsia"/>
          <w:spacing w:val="12"/>
          <w:sz w:val="28"/>
          <w:szCs w:val="28"/>
        </w:rPr>
        <w:t>。</w:t>
      </w:r>
    </w:p>
    <w:p w:rsidR="007002A9" w:rsidRPr="00E21E42" w:rsidRDefault="0091176B" w:rsidP="000B6028">
      <w:pPr>
        <w:widowControl/>
        <w:autoSpaceDE w:val="0"/>
        <w:autoSpaceDN w:val="0"/>
        <w:spacing w:before="120" w:after="120" w:line="500" w:lineRule="exact"/>
        <w:ind w:left="709" w:firstLine="680"/>
        <w:jc w:val="both"/>
        <w:textAlignment w:val="bottom"/>
        <w:rPr>
          <w:rFonts w:eastAsia="標楷體"/>
          <w:spacing w:val="12"/>
          <w:sz w:val="28"/>
          <w:szCs w:val="28"/>
        </w:rPr>
      </w:pPr>
      <w:r>
        <w:rPr>
          <w:rFonts w:eastAsia="標楷體" w:hint="eastAsia"/>
          <w:spacing w:val="12"/>
          <w:sz w:val="28"/>
          <w:szCs w:val="28"/>
        </w:rPr>
        <w:lastRenderedPageBreak/>
        <w:t>建議南投縣政府消防局</w:t>
      </w:r>
      <w:r w:rsidR="00A35937">
        <w:rPr>
          <w:rFonts w:eastAsia="標楷體" w:hint="eastAsia"/>
          <w:spacing w:val="12"/>
          <w:sz w:val="28"/>
          <w:szCs w:val="28"/>
        </w:rPr>
        <w:t>建置</w:t>
      </w:r>
      <w:r w:rsidR="00E21E42">
        <w:rPr>
          <w:rFonts w:eastAsia="標楷體" w:hint="eastAsia"/>
          <w:spacing w:val="12"/>
          <w:sz w:val="28"/>
          <w:szCs w:val="28"/>
        </w:rPr>
        <w:t>手機</w:t>
      </w:r>
      <w:r w:rsidR="00E21E42" w:rsidRPr="009D795F">
        <w:rPr>
          <w:rFonts w:eastAsia="標楷體" w:hint="eastAsia"/>
          <w:spacing w:val="12"/>
          <w:sz w:val="28"/>
          <w:szCs w:val="28"/>
        </w:rPr>
        <w:t>GPS</w:t>
      </w:r>
      <w:r w:rsidR="00E21E42" w:rsidRPr="009D795F">
        <w:rPr>
          <w:rFonts w:eastAsia="標楷體" w:hint="eastAsia"/>
          <w:spacing w:val="12"/>
          <w:sz w:val="28"/>
          <w:szCs w:val="28"/>
        </w:rPr>
        <w:t>定位</w:t>
      </w:r>
      <w:r w:rsidR="00E21E42">
        <w:rPr>
          <w:rFonts w:eastAsia="標楷體" w:hint="eastAsia"/>
          <w:spacing w:val="12"/>
          <w:sz w:val="28"/>
          <w:szCs w:val="28"/>
        </w:rPr>
        <w:t>輔助系統，當民眾</w:t>
      </w:r>
      <w:r w:rsidR="00E21E42" w:rsidRPr="009D795F">
        <w:rPr>
          <w:rFonts w:eastAsia="標楷體" w:hint="eastAsia"/>
          <w:spacing w:val="12"/>
          <w:sz w:val="28"/>
          <w:szCs w:val="28"/>
        </w:rPr>
        <w:t>撥打</w:t>
      </w:r>
      <w:r w:rsidR="00E21E42" w:rsidRPr="009D795F">
        <w:rPr>
          <w:rFonts w:eastAsia="標楷體" w:hint="eastAsia"/>
          <w:spacing w:val="12"/>
          <w:sz w:val="28"/>
          <w:szCs w:val="28"/>
        </w:rPr>
        <w:t>119</w:t>
      </w:r>
      <w:r w:rsidR="00E21E42" w:rsidRPr="009D795F">
        <w:rPr>
          <w:rFonts w:eastAsia="標楷體" w:hint="eastAsia"/>
          <w:spacing w:val="12"/>
          <w:sz w:val="28"/>
          <w:szCs w:val="28"/>
        </w:rPr>
        <w:t>求救</w:t>
      </w:r>
      <w:r w:rsidR="00E21E42">
        <w:rPr>
          <w:rFonts w:eastAsia="標楷體" w:hint="eastAsia"/>
          <w:spacing w:val="12"/>
          <w:sz w:val="28"/>
          <w:szCs w:val="28"/>
        </w:rPr>
        <w:t>時，消防局能根據報案手機號碼，即時傳送</w:t>
      </w:r>
      <w:r w:rsidR="00E21E42" w:rsidRPr="009D795F">
        <w:rPr>
          <w:rFonts w:eastAsia="標楷體" w:hint="eastAsia"/>
          <w:spacing w:val="12"/>
          <w:sz w:val="28"/>
          <w:szCs w:val="28"/>
        </w:rPr>
        <w:t>帶有定位輔助系統的簡訊</w:t>
      </w:r>
      <w:r w:rsidR="00E21E42">
        <w:rPr>
          <w:rFonts w:eastAsia="標楷體" w:hint="eastAsia"/>
          <w:spacing w:val="12"/>
          <w:sz w:val="28"/>
          <w:szCs w:val="28"/>
        </w:rPr>
        <w:t>，</w:t>
      </w:r>
      <w:r>
        <w:rPr>
          <w:rFonts w:eastAsia="標楷體" w:hint="eastAsia"/>
          <w:spacing w:val="12"/>
          <w:sz w:val="28"/>
          <w:szCs w:val="28"/>
        </w:rPr>
        <w:t>引導</w:t>
      </w:r>
      <w:r w:rsidR="00E21E42">
        <w:rPr>
          <w:rFonts w:eastAsia="標楷體"/>
          <w:spacing w:val="12"/>
          <w:sz w:val="28"/>
          <w:szCs w:val="28"/>
        </w:rPr>
        <w:t>民眾自動回傳</w:t>
      </w:r>
      <w:r w:rsidR="00E21E42">
        <w:rPr>
          <w:rFonts w:eastAsia="標楷體" w:hint="eastAsia"/>
          <w:spacing w:val="12"/>
          <w:sz w:val="28"/>
          <w:szCs w:val="28"/>
        </w:rPr>
        <w:t>GPS</w:t>
      </w:r>
      <w:r w:rsidR="00E21E42">
        <w:rPr>
          <w:rFonts w:eastAsia="標楷體" w:hint="eastAsia"/>
          <w:spacing w:val="12"/>
          <w:sz w:val="28"/>
          <w:szCs w:val="28"/>
        </w:rPr>
        <w:t>座標，並與民眾手機內建的定位</w:t>
      </w:r>
      <w:r w:rsidR="00E21E42">
        <w:rPr>
          <w:rFonts w:eastAsia="標楷體" w:hint="eastAsia"/>
          <w:spacing w:val="12"/>
          <w:sz w:val="28"/>
          <w:szCs w:val="28"/>
        </w:rPr>
        <w:t>APP</w:t>
      </w:r>
      <w:r w:rsidR="00E21E42">
        <w:rPr>
          <w:rFonts w:eastAsia="標楷體" w:hint="eastAsia"/>
          <w:spacing w:val="12"/>
          <w:sz w:val="28"/>
          <w:szCs w:val="28"/>
        </w:rPr>
        <w:t>雙重比對正</w:t>
      </w:r>
      <w:r>
        <w:rPr>
          <w:rFonts w:eastAsia="標楷體" w:hint="eastAsia"/>
          <w:spacing w:val="12"/>
          <w:sz w:val="28"/>
          <w:szCs w:val="28"/>
        </w:rPr>
        <w:t>確位置，再透過該系統提供的現場照片回傳功能</w:t>
      </w:r>
      <w:r w:rsidR="00E21E42">
        <w:rPr>
          <w:rFonts w:eastAsia="標楷體" w:hint="eastAsia"/>
          <w:spacing w:val="12"/>
          <w:sz w:val="28"/>
          <w:szCs w:val="28"/>
        </w:rPr>
        <w:t>，</w:t>
      </w:r>
      <w:r>
        <w:rPr>
          <w:rFonts w:eastAsia="標楷體" w:hint="eastAsia"/>
          <w:spacing w:val="12"/>
          <w:sz w:val="28"/>
          <w:szCs w:val="28"/>
        </w:rPr>
        <w:t>使搜救人員能</w:t>
      </w:r>
      <w:r w:rsidR="00C45972">
        <w:rPr>
          <w:rFonts w:eastAsia="標楷體" w:hint="eastAsia"/>
          <w:spacing w:val="12"/>
          <w:sz w:val="28"/>
          <w:szCs w:val="28"/>
        </w:rPr>
        <w:t>把握黃金救援時間前往</w:t>
      </w:r>
      <w:r w:rsidR="00DB3332">
        <w:rPr>
          <w:rFonts w:eastAsia="標楷體" w:hint="eastAsia"/>
          <w:spacing w:val="12"/>
          <w:sz w:val="28"/>
          <w:szCs w:val="28"/>
        </w:rPr>
        <w:t>該座標地點</w:t>
      </w:r>
      <w:r w:rsidR="00C45972">
        <w:rPr>
          <w:rFonts w:eastAsia="標楷體" w:hint="eastAsia"/>
          <w:spacing w:val="12"/>
          <w:sz w:val="28"/>
          <w:szCs w:val="28"/>
        </w:rPr>
        <w:t>，迅速完成任務</w:t>
      </w:r>
      <w:r w:rsidR="00E21E42">
        <w:rPr>
          <w:rFonts w:eastAsia="標楷體" w:hint="eastAsia"/>
          <w:spacing w:val="12"/>
          <w:sz w:val="28"/>
          <w:szCs w:val="28"/>
        </w:rPr>
        <w:t>。</w:t>
      </w:r>
    </w:p>
    <w:tbl>
      <w:tblPr>
        <w:tblW w:w="9356" w:type="dxa"/>
        <w:tblInd w:w="108" w:type="dxa"/>
        <w:tblBorders>
          <w:bottom w:val="double" w:sz="4" w:space="0" w:color="auto"/>
        </w:tblBorders>
        <w:tblLayout w:type="fixed"/>
        <w:tblLook w:val="04A0" w:firstRow="1" w:lastRow="0" w:firstColumn="1" w:lastColumn="0" w:noHBand="0" w:noVBand="1"/>
      </w:tblPr>
      <w:tblGrid>
        <w:gridCol w:w="9356"/>
      </w:tblGrid>
      <w:tr w:rsidR="00207E47" w:rsidRPr="00F4522E" w:rsidTr="009D636C">
        <w:trPr>
          <w:trHeight w:val="485"/>
        </w:trPr>
        <w:tc>
          <w:tcPr>
            <w:tcW w:w="9356" w:type="dxa"/>
            <w:shd w:val="clear" w:color="auto" w:fill="auto"/>
          </w:tcPr>
          <w:p w:rsidR="00207E47" w:rsidRPr="00F4522E" w:rsidRDefault="00207E47" w:rsidP="00F411BB">
            <w:pPr>
              <w:widowControl/>
              <w:tabs>
                <w:tab w:val="center" w:pos="4570"/>
              </w:tabs>
              <w:autoSpaceDE w:val="0"/>
              <w:autoSpaceDN w:val="0"/>
              <w:snapToGrid w:val="0"/>
              <w:ind w:left="1441" w:hangingChars="450" w:hanging="1441"/>
              <w:jc w:val="both"/>
              <w:textAlignment w:val="bottom"/>
              <w:rPr>
                <w:rFonts w:eastAsia="標楷體"/>
                <w:spacing w:val="20"/>
                <w:kern w:val="0"/>
                <w:sz w:val="28"/>
                <w:szCs w:val="28"/>
              </w:rPr>
            </w:pPr>
            <w:r w:rsidRPr="00F4522E">
              <w:rPr>
                <w:rFonts w:eastAsia="標楷體"/>
                <w:b/>
                <w:noProof/>
                <w:spacing w:val="12"/>
                <w:kern w:val="52"/>
                <w:sz w:val="32"/>
                <w:szCs w:val="32"/>
              </w:rPr>
              <w:drawing>
                <wp:inline distT="0" distB="0" distL="0" distR="0">
                  <wp:extent cx="540000" cy="540000"/>
                  <wp:effectExtent l="0" t="0" r="0" b="0"/>
                  <wp:docPr id="38" name="圖片 38" descr="\\beacondatabase\公用資料夾\BEACON-FTP\F\公用資料夾\Office\55 研究員專區\圖片\PNG圖片\超清晰3D生活用品PNG图标\3dicon_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acondatabase\公用資料夾\BEACON-FTP\F\公用資料夾\Office\55 研究員專區\圖片\PNG圖片\超清晰3D生活用品PNG图标\3dicon_31.png"/>
                          <pic:cNvPicPr>
                            <a:picLocks noChangeAspect="1" noChangeArrowheads="1"/>
                          </pic:cNvPicPr>
                        </pic:nvPicPr>
                        <pic:blipFill>
                          <a:blip r:embed="rId47" cstate="print">
                            <a:grayscl/>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F4522E">
              <w:rPr>
                <w:rFonts w:eastAsia="標楷體"/>
                <w:b/>
                <w:spacing w:val="12"/>
                <w:kern w:val="52"/>
                <w:sz w:val="32"/>
                <w:szCs w:val="32"/>
              </w:rPr>
              <w:t>(</w:t>
            </w:r>
            <w:r w:rsidR="000C4339" w:rsidRPr="00F4522E">
              <w:rPr>
                <w:rFonts w:eastAsia="標楷體"/>
                <w:b/>
                <w:spacing w:val="12"/>
                <w:kern w:val="52"/>
                <w:sz w:val="32"/>
                <w:szCs w:val="32"/>
              </w:rPr>
              <w:t>三</w:t>
            </w:r>
            <w:r w:rsidRPr="00F4522E">
              <w:rPr>
                <w:rFonts w:eastAsia="標楷體"/>
                <w:b/>
                <w:spacing w:val="12"/>
                <w:kern w:val="52"/>
                <w:sz w:val="32"/>
                <w:szCs w:val="32"/>
              </w:rPr>
              <w:t>)</w:t>
            </w:r>
            <w:r w:rsidR="000B753D">
              <w:rPr>
                <w:rFonts w:eastAsia="標楷體" w:hint="eastAsia"/>
                <w:b/>
                <w:spacing w:val="12"/>
                <w:kern w:val="52"/>
                <w:sz w:val="32"/>
                <w:szCs w:val="32"/>
              </w:rPr>
              <w:t>加強政風宣導</w:t>
            </w:r>
            <w:r w:rsidR="003C7B18">
              <w:rPr>
                <w:rFonts w:eastAsia="標楷體" w:hint="eastAsia"/>
                <w:b/>
                <w:spacing w:val="12"/>
                <w:kern w:val="52"/>
                <w:sz w:val="32"/>
                <w:szCs w:val="32"/>
              </w:rPr>
              <w:t>，</w:t>
            </w:r>
            <w:r w:rsidR="000B753D">
              <w:rPr>
                <w:rFonts w:eastAsia="標楷體" w:hint="eastAsia"/>
                <w:b/>
                <w:spacing w:val="12"/>
                <w:kern w:val="52"/>
                <w:sz w:val="32"/>
                <w:szCs w:val="32"/>
              </w:rPr>
              <w:t>傳遞反貪</w:t>
            </w:r>
            <w:proofErr w:type="gramStart"/>
            <w:r w:rsidR="000B753D">
              <w:rPr>
                <w:rFonts w:eastAsia="標楷體" w:hint="eastAsia"/>
                <w:b/>
                <w:spacing w:val="12"/>
                <w:kern w:val="52"/>
                <w:sz w:val="32"/>
                <w:szCs w:val="32"/>
              </w:rPr>
              <w:t>倡</w:t>
            </w:r>
            <w:proofErr w:type="gramEnd"/>
            <w:r w:rsidR="000B753D">
              <w:rPr>
                <w:rFonts w:eastAsia="標楷體" w:hint="eastAsia"/>
                <w:b/>
                <w:spacing w:val="12"/>
                <w:kern w:val="52"/>
                <w:sz w:val="32"/>
                <w:szCs w:val="32"/>
              </w:rPr>
              <w:t>廉意識；簡化檢舉程序，公告檢舉保密方案，提升檢舉意願。</w:t>
            </w:r>
          </w:p>
        </w:tc>
      </w:tr>
    </w:tbl>
    <w:p w:rsidR="00043BE4" w:rsidRDefault="00043BE4" w:rsidP="00043BE4">
      <w:pPr>
        <w:widowControl/>
        <w:autoSpaceDE w:val="0"/>
        <w:autoSpaceDN w:val="0"/>
        <w:spacing w:before="120" w:after="120" w:line="500" w:lineRule="exact"/>
        <w:ind w:left="709" w:firstLine="680"/>
        <w:jc w:val="both"/>
        <w:textAlignment w:val="bottom"/>
        <w:rPr>
          <w:rFonts w:eastAsia="標楷體"/>
          <w:spacing w:val="12"/>
          <w:sz w:val="28"/>
          <w:szCs w:val="28"/>
        </w:rPr>
      </w:pPr>
      <w:r w:rsidRPr="00F4522E">
        <w:rPr>
          <w:rFonts w:eastAsia="標楷體"/>
          <w:spacing w:val="12"/>
          <w:sz w:val="28"/>
          <w:szCs w:val="28"/>
        </w:rPr>
        <w:t>若遇到</w:t>
      </w:r>
      <w:r w:rsidR="00205265">
        <w:rPr>
          <w:rFonts w:eastAsia="標楷體"/>
          <w:spacing w:val="12"/>
          <w:sz w:val="28"/>
          <w:szCs w:val="28"/>
        </w:rPr>
        <w:t>南投縣</w:t>
      </w:r>
      <w:r w:rsidR="002B127E">
        <w:rPr>
          <w:rFonts w:eastAsia="標楷體" w:hint="eastAsia"/>
          <w:spacing w:val="12"/>
          <w:sz w:val="28"/>
          <w:szCs w:val="28"/>
        </w:rPr>
        <w:t>政府</w:t>
      </w:r>
      <w:r w:rsidRPr="00F4522E">
        <w:rPr>
          <w:rFonts w:eastAsia="標楷體"/>
          <w:spacing w:val="12"/>
          <w:sz w:val="28"/>
          <w:szCs w:val="28"/>
        </w:rPr>
        <w:t>消防</w:t>
      </w:r>
      <w:r w:rsidR="002B127E">
        <w:rPr>
          <w:rFonts w:eastAsia="標楷體" w:hint="eastAsia"/>
          <w:spacing w:val="12"/>
          <w:sz w:val="28"/>
          <w:szCs w:val="28"/>
        </w:rPr>
        <w:t>局</w:t>
      </w:r>
      <w:r w:rsidRPr="00F4522E">
        <w:rPr>
          <w:rFonts w:eastAsia="標楷體"/>
          <w:spacing w:val="12"/>
          <w:sz w:val="28"/>
          <w:szCs w:val="28"/>
        </w:rPr>
        <w:t>安檢人員</w:t>
      </w:r>
      <w:proofErr w:type="gramStart"/>
      <w:r w:rsidRPr="00F4522E">
        <w:rPr>
          <w:rFonts w:eastAsia="標楷體"/>
          <w:spacing w:val="12"/>
          <w:sz w:val="28"/>
          <w:szCs w:val="28"/>
        </w:rPr>
        <w:t>索賄時的</w:t>
      </w:r>
      <w:proofErr w:type="gramEnd"/>
      <w:r w:rsidRPr="00F4522E">
        <w:rPr>
          <w:rFonts w:eastAsia="標楷體"/>
          <w:spacing w:val="12"/>
          <w:sz w:val="28"/>
          <w:szCs w:val="28"/>
        </w:rPr>
        <w:t>檢舉作為，在選擇檢舉的廠商中，有二成</w:t>
      </w:r>
      <w:proofErr w:type="gramStart"/>
      <w:r w:rsidR="002B127E">
        <w:rPr>
          <w:rFonts w:eastAsia="標楷體" w:hint="eastAsia"/>
          <w:spacing w:val="12"/>
          <w:sz w:val="28"/>
          <w:szCs w:val="28"/>
        </w:rPr>
        <w:t>一</w:t>
      </w:r>
      <w:proofErr w:type="gramEnd"/>
      <w:r w:rsidRPr="00F4522E">
        <w:rPr>
          <w:rFonts w:eastAsia="標楷體"/>
          <w:spacing w:val="12"/>
          <w:sz w:val="28"/>
          <w:szCs w:val="28"/>
        </w:rPr>
        <w:t>的廠商不知道檢舉管道</w:t>
      </w:r>
      <w:r w:rsidR="002B127E">
        <w:rPr>
          <w:rFonts w:eastAsia="標楷體" w:hint="eastAsia"/>
          <w:spacing w:val="12"/>
          <w:sz w:val="28"/>
          <w:szCs w:val="28"/>
        </w:rPr>
        <w:t>；而</w:t>
      </w:r>
      <w:r w:rsidR="002B127E" w:rsidRPr="002B127E">
        <w:rPr>
          <w:rFonts w:eastAsia="標楷體" w:hint="eastAsia"/>
          <w:spacing w:val="12"/>
          <w:sz w:val="28"/>
          <w:szCs w:val="28"/>
        </w:rPr>
        <w:t>不願意提出檢舉之主</w:t>
      </w:r>
      <w:r w:rsidR="002B127E">
        <w:rPr>
          <w:rFonts w:eastAsia="標楷體" w:hint="eastAsia"/>
          <w:spacing w:val="12"/>
          <w:sz w:val="28"/>
          <w:szCs w:val="28"/>
        </w:rPr>
        <w:t>因則是</w:t>
      </w:r>
      <w:r w:rsidR="002B127E" w:rsidRPr="002B127E">
        <w:rPr>
          <w:rFonts w:eastAsia="標楷體" w:hint="eastAsia"/>
          <w:spacing w:val="12"/>
          <w:sz w:val="28"/>
          <w:szCs w:val="28"/>
        </w:rPr>
        <w:t>怕麻煩與遭到報復</w:t>
      </w:r>
      <w:r w:rsidR="002B127E">
        <w:rPr>
          <w:rFonts w:eastAsia="標楷體" w:hint="eastAsia"/>
          <w:spacing w:val="12"/>
          <w:sz w:val="28"/>
          <w:szCs w:val="28"/>
        </w:rPr>
        <w:t>，</w:t>
      </w:r>
      <w:r w:rsidRPr="00F4522E">
        <w:rPr>
          <w:rFonts w:eastAsia="標楷體"/>
          <w:spacing w:val="12"/>
          <w:sz w:val="28"/>
          <w:szCs w:val="28"/>
        </w:rPr>
        <w:t>顯示部分廠商</w:t>
      </w:r>
      <w:proofErr w:type="gramStart"/>
      <w:r w:rsidRPr="00F4522E">
        <w:rPr>
          <w:rFonts w:eastAsia="標楷體"/>
          <w:spacing w:val="12"/>
          <w:sz w:val="28"/>
          <w:szCs w:val="28"/>
        </w:rPr>
        <w:t>對於廉</w:t>
      </w:r>
      <w:proofErr w:type="gramEnd"/>
      <w:r w:rsidRPr="00F4522E">
        <w:rPr>
          <w:rFonts w:eastAsia="標楷體"/>
          <w:spacing w:val="12"/>
          <w:sz w:val="28"/>
          <w:szCs w:val="28"/>
        </w:rPr>
        <w:t>能政治與檢舉管道仍缺乏正確認知。</w:t>
      </w:r>
    </w:p>
    <w:p w:rsidR="0004488B" w:rsidRDefault="0004488B" w:rsidP="0004488B">
      <w:pPr>
        <w:widowControl/>
        <w:autoSpaceDE w:val="0"/>
        <w:autoSpaceDN w:val="0"/>
        <w:snapToGrid w:val="0"/>
        <w:spacing w:before="120" w:after="120" w:line="480" w:lineRule="atLeast"/>
        <w:ind w:leftChars="303" w:left="727" w:firstLineChars="198" w:firstLine="602"/>
        <w:jc w:val="both"/>
        <w:textAlignment w:val="bottom"/>
        <w:rPr>
          <w:rFonts w:eastAsia="標楷體"/>
          <w:spacing w:val="12"/>
          <w:kern w:val="0"/>
          <w:sz w:val="28"/>
          <w:szCs w:val="28"/>
        </w:rPr>
      </w:pPr>
      <w:r>
        <w:rPr>
          <w:rFonts w:eastAsia="標楷體" w:hint="eastAsia"/>
          <w:spacing w:val="12"/>
          <w:kern w:val="0"/>
          <w:sz w:val="28"/>
          <w:szCs w:val="28"/>
        </w:rPr>
        <w:t>在檢舉管道的部分，</w:t>
      </w:r>
      <w:r w:rsidRPr="0004488B">
        <w:rPr>
          <w:rFonts w:eastAsia="標楷體" w:hint="eastAsia"/>
          <w:spacing w:val="12"/>
          <w:kern w:val="0"/>
          <w:sz w:val="28"/>
          <w:szCs w:val="28"/>
        </w:rPr>
        <w:t>建議有關單位</w:t>
      </w:r>
      <w:r>
        <w:rPr>
          <w:rFonts w:eastAsia="標楷體" w:hint="eastAsia"/>
          <w:spacing w:val="12"/>
          <w:kern w:val="0"/>
          <w:sz w:val="28"/>
          <w:szCs w:val="28"/>
        </w:rPr>
        <w:t>應</w:t>
      </w:r>
      <w:r w:rsidRPr="0004488B">
        <w:rPr>
          <w:rFonts w:eastAsia="標楷體" w:hint="eastAsia"/>
          <w:spacing w:val="12"/>
          <w:kern w:val="0"/>
          <w:sz w:val="28"/>
          <w:szCs w:val="28"/>
        </w:rPr>
        <w:t>持續加強透過各項宣導管道，進行檢舉資訊的傳遞，</w:t>
      </w:r>
      <w:r>
        <w:rPr>
          <w:rFonts w:eastAsia="標楷體" w:hint="eastAsia"/>
          <w:spacing w:val="12"/>
          <w:kern w:val="0"/>
          <w:sz w:val="28"/>
          <w:szCs w:val="28"/>
        </w:rPr>
        <w:t>並</w:t>
      </w:r>
      <w:r w:rsidRPr="0004488B">
        <w:rPr>
          <w:rFonts w:eastAsia="標楷體" w:hint="eastAsia"/>
          <w:spacing w:val="12"/>
          <w:kern w:val="0"/>
          <w:sz w:val="28"/>
          <w:szCs w:val="28"/>
        </w:rPr>
        <w:t>強化</w:t>
      </w:r>
      <w:r>
        <w:rPr>
          <w:rFonts w:eastAsia="標楷體" w:hint="eastAsia"/>
          <w:spacing w:val="12"/>
          <w:kern w:val="0"/>
          <w:sz w:val="28"/>
          <w:szCs w:val="28"/>
        </w:rPr>
        <w:t>廠商</w:t>
      </w:r>
      <w:r w:rsidRPr="0004488B">
        <w:rPr>
          <w:rFonts w:eastAsia="標楷體" w:hint="eastAsia"/>
          <w:spacing w:val="12"/>
          <w:kern w:val="0"/>
          <w:sz w:val="28"/>
          <w:szCs w:val="28"/>
        </w:rPr>
        <w:t>對於檢肅貪瀆的責任心及意識</w:t>
      </w:r>
      <w:r>
        <w:rPr>
          <w:rFonts w:eastAsia="標楷體" w:hint="eastAsia"/>
          <w:spacing w:val="12"/>
          <w:kern w:val="0"/>
          <w:sz w:val="28"/>
          <w:szCs w:val="28"/>
        </w:rPr>
        <w:t>。尤其可針對</w:t>
      </w:r>
      <w:r w:rsidRPr="0004488B">
        <w:rPr>
          <w:rFonts w:eastAsia="標楷體" w:hint="eastAsia"/>
          <w:spacing w:val="12"/>
          <w:kern w:val="0"/>
          <w:sz w:val="28"/>
          <w:szCs w:val="28"/>
        </w:rPr>
        <w:t>「不違背職務行賄罪」</w:t>
      </w:r>
      <w:r>
        <w:rPr>
          <w:rFonts w:eastAsia="標楷體" w:hint="eastAsia"/>
          <w:spacing w:val="12"/>
          <w:kern w:val="0"/>
          <w:sz w:val="28"/>
          <w:szCs w:val="28"/>
        </w:rPr>
        <w:t>部分進行宣導，</w:t>
      </w:r>
      <w:r w:rsidR="00AA4424">
        <w:rPr>
          <w:rFonts w:eastAsia="標楷體" w:hint="eastAsia"/>
          <w:spacing w:val="12"/>
          <w:kern w:val="0"/>
          <w:sz w:val="28"/>
          <w:szCs w:val="28"/>
        </w:rPr>
        <w:t>使</w:t>
      </w:r>
      <w:r>
        <w:rPr>
          <w:rFonts w:eastAsia="標楷體" w:hint="eastAsia"/>
          <w:spacing w:val="12"/>
          <w:kern w:val="0"/>
          <w:sz w:val="28"/>
          <w:szCs w:val="28"/>
        </w:rPr>
        <w:t>廠商</w:t>
      </w:r>
      <w:r w:rsidR="00AA4424">
        <w:rPr>
          <w:rFonts w:eastAsia="標楷體" w:hint="eastAsia"/>
          <w:spacing w:val="12"/>
          <w:kern w:val="0"/>
          <w:sz w:val="28"/>
          <w:szCs w:val="28"/>
        </w:rPr>
        <w:t>明確知悉</w:t>
      </w:r>
      <w:r>
        <w:rPr>
          <w:rFonts w:eastAsia="標楷體" w:hint="eastAsia"/>
          <w:spacing w:val="12"/>
          <w:kern w:val="0"/>
          <w:sz w:val="28"/>
          <w:szCs w:val="28"/>
        </w:rPr>
        <w:t>，</w:t>
      </w:r>
      <w:r w:rsidRPr="0004488B">
        <w:rPr>
          <w:rFonts w:eastAsia="標楷體" w:hint="eastAsia"/>
          <w:spacing w:val="12"/>
          <w:kern w:val="0"/>
          <w:sz w:val="28"/>
          <w:szCs w:val="28"/>
        </w:rPr>
        <w:t>即使公務員不違背職務、不收受紅包，</w:t>
      </w:r>
      <w:r w:rsidR="00AA4424">
        <w:rPr>
          <w:rFonts w:eastAsia="標楷體" w:hint="eastAsia"/>
          <w:spacing w:val="12"/>
          <w:kern w:val="0"/>
          <w:sz w:val="28"/>
          <w:szCs w:val="28"/>
        </w:rPr>
        <w:t>只要有</w:t>
      </w:r>
      <w:proofErr w:type="gramStart"/>
      <w:r w:rsidRPr="0004488B">
        <w:rPr>
          <w:rFonts w:eastAsia="標楷體" w:hint="eastAsia"/>
          <w:spacing w:val="12"/>
          <w:kern w:val="0"/>
          <w:sz w:val="28"/>
          <w:szCs w:val="28"/>
        </w:rPr>
        <w:t>賄絡</w:t>
      </w:r>
      <w:proofErr w:type="gramEnd"/>
      <w:r w:rsidRPr="0004488B">
        <w:rPr>
          <w:rFonts w:eastAsia="標楷體" w:hint="eastAsia"/>
          <w:spacing w:val="12"/>
          <w:kern w:val="0"/>
          <w:sz w:val="28"/>
          <w:szCs w:val="28"/>
        </w:rPr>
        <w:t>舉動</w:t>
      </w:r>
      <w:r w:rsidR="00AA4424">
        <w:rPr>
          <w:rFonts w:eastAsia="標楷體" w:hint="eastAsia"/>
          <w:spacing w:val="12"/>
          <w:kern w:val="0"/>
          <w:sz w:val="28"/>
          <w:szCs w:val="28"/>
        </w:rPr>
        <w:t>之廠商</w:t>
      </w:r>
      <w:r w:rsidRPr="0004488B">
        <w:rPr>
          <w:rFonts w:eastAsia="標楷體" w:hint="eastAsia"/>
          <w:spacing w:val="12"/>
          <w:kern w:val="0"/>
          <w:sz w:val="28"/>
          <w:szCs w:val="28"/>
        </w:rPr>
        <w:t>皆構成犯罪，提升整體反貪</w:t>
      </w:r>
      <w:proofErr w:type="gramStart"/>
      <w:r w:rsidRPr="0004488B">
        <w:rPr>
          <w:rFonts w:eastAsia="標楷體" w:hint="eastAsia"/>
          <w:spacing w:val="12"/>
          <w:kern w:val="0"/>
          <w:sz w:val="28"/>
          <w:szCs w:val="28"/>
        </w:rPr>
        <w:t>倡</w:t>
      </w:r>
      <w:proofErr w:type="gramEnd"/>
      <w:r w:rsidRPr="0004488B">
        <w:rPr>
          <w:rFonts w:eastAsia="標楷體" w:hint="eastAsia"/>
          <w:spacing w:val="12"/>
          <w:kern w:val="0"/>
          <w:sz w:val="28"/>
          <w:szCs w:val="28"/>
        </w:rPr>
        <w:t>廉的公民意識。</w:t>
      </w:r>
    </w:p>
    <w:p w:rsidR="00E21E42" w:rsidRPr="00F72D6F" w:rsidRDefault="0004488B" w:rsidP="00F72D6F">
      <w:pPr>
        <w:widowControl/>
        <w:autoSpaceDE w:val="0"/>
        <w:autoSpaceDN w:val="0"/>
        <w:snapToGrid w:val="0"/>
        <w:spacing w:before="120" w:after="120" w:line="480" w:lineRule="atLeast"/>
        <w:ind w:leftChars="303" w:left="727" w:firstLineChars="198" w:firstLine="602"/>
        <w:jc w:val="both"/>
        <w:textAlignment w:val="bottom"/>
        <w:rPr>
          <w:rFonts w:eastAsia="標楷體"/>
          <w:spacing w:val="12"/>
          <w:kern w:val="0"/>
          <w:sz w:val="28"/>
          <w:szCs w:val="28"/>
        </w:rPr>
      </w:pPr>
      <w:r w:rsidRPr="00C65E28">
        <w:rPr>
          <w:rFonts w:eastAsia="標楷體" w:hint="eastAsia"/>
          <w:spacing w:val="12"/>
          <w:kern w:val="0"/>
          <w:sz w:val="28"/>
          <w:szCs w:val="28"/>
        </w:rPr>
        <w:t>政府執行檢肅貪瀆、端正政風工作，除了政府決心與行動力</w:t>
      </w:r>
      <w:proofErr w:type="gramStart"/>
      <w:r w:rsidRPr="00C65E28">
        <w:rPr>
          <w:rFonts w:eastAsia="標楷體" w:hint="eastAsia"/>
          <w:spacing w:val="12"/>
          <w:kern w:val="0"/>
          <w:sz w:val="28"/>
          <w:szCs w:val="28"/>
        </w:rPr>
        <w:t>以外，</w:t>
      </w:r>
      <w:proofErr w:type="gramEnd"/>
      <w:r w:rsidRPr="00C65E28">
        <w:rPr>
          <w:rFonts w:eastAsia="標楷體" w:hint="eastAsia"/>
          <w:spacing w:val="12"/>
          <w:kern w:val="0"/>
          <w:sz w:val="28"/>
          <w:szCs w:val="28"/>
        </w:rPr>
        <w:t>亦</w:t>
      </w:r>
      <w:r>
        <w:rPr>
          <w:rFonts w:eastAsia="標楷體" w:hint="eastAsia"/>
          <w:spacing w:val="12"/>
          <w:kern w:val="0"/>
          <w:sz w:val="28"/>
          <w:szCs w:val="28"/>
        </w:rPr>
        <w:t>須</w:t>
      </w:r>
      <w:r w:rsidRPr="00C65E28">
        <w:rPr>
          <w:rFonts w:eastAsia="標楷體" w:hint="eastAsia"/>
          <w:spacing w:val="12"/>
          <w:kern w:val="0"/>
          <w:sz w:val="28"/>
          <w:szCs w:val="28"/>
        </w:rPr>
        <w:t>仰賴</w:t>
      </w:r>
      <w:r>
        <w:rPr>
          <w:rFonts w:eastAsia="標楷體" w:hint="eastAsia"/>
          <w:spacing w:val="12"/>
          <w:kern w:val="0"/>
          <w:sz w:val="28"/>
          <w:szCs w:val="28"/>
        </w:rPr>
        <w:t>合作廠商的幫助</w:t>
      </w:r>
      <w:r w:rsidRPr="00C65E28">
        <w:rPr>
          <w:rFonts w:eastAsia="標楷體" w:hint="eastAsia"/>
          <w:spacing w:val="12"/>
          <w:kern w:val="0"/>
          <w:sz w:val="28"/>
          <w:szCs w:val="28"/>
        </w:rPr>
        <w:t>，以共同打擊不法</w:t>
      </w:r>
      <w:r>
        <w:rPr>
          <w:rFonts w:eastAsia="標楷體" w:hint="eastAsia"/>
          <w:spacing w:val="12"/>
          <w:kern w:val="0"/>
          <w:sz w:val="28"/>
          <w:szCs w:val="28"/>
        </w:rPr>
        <w:t>。而為了</w:t>
      </w:r>
      <w:r w:rsidRPr="00C65E28">
        <w:rPr>
          <w:rFonts w:eastAsia="標楷體" w:hint="eastAsia"/>
          <w:spacing w:val="12"/>
          <w:kern w:val="0"/>
          <w:sz w:val="28"/>
          <w:szCs w:val="28"/>
        </w:rPr>
        <w:t>提</w:t>
      </w:r>
      <w:r>
        <w:rPr>
          <w:rFonts w:eastAsia="標楷體" w:hint="eastAsia"/>
          <w:spacing w:val="12"/>
          <w:kern w:val="0"/>
          <w:sz w:val="28"/>
          <w:szCs w:val="28"/>
        </w:rPr>
        <w:t>升廠商</w:t>
      </w:r>
      <w:r w:rsidRPr="00C65E28">
        <w:rPr>
          <w:rFonts w:eastAsia="標楷體" w:hint="eastAsia"/>
          <w:spacing w:val="12"/>
          <w:kern w:val="0"/>
          <w:sz w:val="28"/>
          <w:szCs w:val="28"/>
        </w:rPr>
        <w:t>主動檢舉違法</w:t>
      </w:r>
      <w:r>
        <w:rPr>
          <w:rFonts w:eastAsia="標楷體" w:hint="eastAsia"/>
          <w:spacing w:val="12"/>
          <w:kern w:val="0"/>
          <w:sz w:val="28"/>
          <w:szCs w:val="28"/>
        </w:rPr>
        <w:t>消防局</w:t>
      </w:r>
      <w:r w:rsidRPr="00C65E28">
        <w:rPr>
          <w:rFonts w:eastAsia="標楷體" w:hint="eastAsia"/>
          <w:spacing w:val="12"/>
          <w:kern w:val="0"/>
          <w:sz w:val="28"/>
          <w:szCs w:val="28"/>
        </w:rPr>
        <w:t>人員</w:t>
      </w:r>
      <w:r>
        <w:rPr>
          <w:rFonts w:eastAsia="標楷體" w:hint="eastAsia"/>
          <w:spacing w:val="12"/>
          <w:kern w:val="0"/>
          <w:sz w:val="28"/>
          <w:szCs w:val="28"/>
        </w:rPr>
        <w:t>的</w:t>
      </w:r>
      <w:r w:rsidRPr="00C65E28">
        <w:rPr>
          <w:rFonts w:eastAsia="標楷體" w:hint="eastAsia"/>
          <w:spacing w:val="12"/>
          <w:kern w:val="0"/>
          <w:sz w:val="28"/>
          <w:szCs w:val="28"/>
        </w:rPr>
        <w:t>意願，</w:t>
      </w:r>
      <w:r>
        <w:rPr>
          <w:rFonts w:eastAsia="標楷體" w:hint="eastAsia"/>
          <w:spacing w:val="12"/>
          <w:kern w:val="0"/>
          <w:sz w:val="28"/>
          <w:szCs w:val="28"/>
        </w:rPr>
        <w:t>建議</w:t>
      </w:r>
      <w:r w:rsidRPr="00C65E28">
        <w:rPr>
          <w:rFonts w:eastAsia="標楷體" w:hint="eastAsia"/>
          <w:spacing w:val="12"/>
          <w:kern w:val="0"/>
          <w:sz w:val="28"/>
          <w:szCs w:val="28"/>
        </w:rPr>
        <w:t>簡化檢舉程序，並於官方網站公告</w:t>
      </w:r>
      <w:r w:rsidRPr="00C65E28">
        <w:rPr>
          <w:rFonts w:eastAsia="標楷體"/>
          <w:spacing w:val="12"/>
          <w:kern w:val="0"/>
          <w:sz w:val="28"/>
          <w:szCs w:val="28"/>
        </w:rPr>
        <w:t>受理檢舉機關</w:t>
      </w:r>
      <w:r>
        <w:rPr>
          <w:rFonts w:eastAsia="標楷體" w:hint="eastAsia"/>
          <w:spacing w:val="12"/>
          <w:kern w:val="0"/>
          <w:sz w:val="28"/>
          <w:szCs w:val="28"/>
        </w:rPr>
        <w:t>的</w:t>
      </w:r>
      <w:r w:rsidRPr="00C65E28">
        <w:rPr>
          <w:rFonts w:eastAsia="標楷體" w:hint="eastAsia"/>
          <w:spacing w:val="12"/>
          <w:kern w:val="0"/>
          <w:sz w:val="28"/>
          <w:szCs w:val="28"/>
        </w:rPr>
        <w:t>聯絡方式，</w:t>
      </w:r>
      <w:r>
        <w:rPr>
          <w:rFonts w:eastAsia="標楷體" w:hint="eastAsia"/>
          <w:spacing w:val="12"/>
          <w:kern w:val="0"/>
          <w:sz w:val="28"/>
          <w:szCs w:val="28"/>
        </w:rPr>
        <w:t>以及</w:t>
      </w:r>
      <w:r w:rsidRPr="00C65E28">
        <w:rPr>
          <w:rFonts w:eastAsia="標楷體" w:hint="eastAsia"/>
          <w:spacing w:val="12"/>
          <w:kern w:val="0"/>
          <w:sz w:val="28"/>
          <w:szCs w:val="28"/>
        </w:rPr>
        <w:t>詳細說明</w:t>
      </w:r>
      <w:r w:rsidRPr="00C65E28">
        <w:rPr>
          <w:rFonts w:eastAsia="標楷體"/>
          <w:spacing w:val="12"/>
          <w:kern w:val="0"/>
          <w:sz w:val="28"/>
          <w:szCs w:val="28"/>
        </w:rPr>
        <w:t>檢舉人身分保密</w:t>
      </w:r>
      <w:r>
        <w:rPr>
          <w:rFonts w:eastAsia="標楷體" w:hint="eastAsia"/>
          <w:spacing w:val="12"/>
          <w:kern w:val="0"/>
          <w:sz w:val="28"/>
          <w:szCs w:val="28"/>
        </w:rPr>
        <w:t>的</w:t>
      </w:r>
      <w:r w:rsidRPr="00C65E28">
        <w:rPr>
          <w:rFonts w:eastAsia="標楷體" w:hint="eastAsia"/>
          <w:spacing w:val="12"/>
          <w:kern w:val="0"/>
          <w:sz w:val="28"/>
          <w:szCs w:val="28"/>
        </w:rPr>
        <w:t>具體方案，</w:t>
      </w:r>
      <w:r>
        <w:rPr>
          <w:rFonts w:eastAsia="標楷體" w:hint="eastAsia"/>
          <w:spacing w:val="12"/>
          <w:kern w:val="0"/>
          <w:sz w:val="28"/>
          <w:szCs w:val="28"/>
        </w:rPr>
        <w:t>並</w:t>
      </w:r>
      <w:r w:rsidRPr="00C65E28">
        <w:rPr>
          <w:rFonts w:eastAsia="標楷體"/>
          <w:spacing w:val="12"/>
          <w:kern w:val="0"/>
          <w:sz w:val="28"/>
          <w:szCs w:val="28"/>
        </w:rPr>
        <w:t>依</w:t>
      </w:r>
      <w:r>
        <w:rPr>
          <w:rFonts w:eastAsia="標楷體" w:hint="eastAsia"/>
          <w:spacing w:val="12"/>
          <w:kern w:val="0"/>
          <w:sz w:val="28"/>
          <w:szCs w:val="28"/>
        </w:rPr>
        <w:t>據</w:t>
      </w:r>
      <w:r w:rsidRPr="00C65E28">
        <w:rPr>
          <w:rFonts w:eastAsia="標楷體"/>
          <w:spacing w:val="12"/>
          <w:kern w:val="0"/>
          <w:sz w:val="28"/>
          <w:szCs w:val="28"/>
        </w:rPr>
        <w:t>「獎勵保護檢舉貪污瀆職辦法」主動</w:t>
      </w:r>
      <w:r>
        <w:rPr>
          <w:rFonts w:eastAsia="標楷體" w:hint="eastAsia"/>
          <w:spacing w:val="12"/>
          <w:kern w:val="0"/>
          <w:sz w:val="28"/>
          <w:szCs w:val="28"/>
        </w:rPr>
        <w:t>頒發</w:t>
      </w:r>
      <w:r w:rsidRPr="00C65E28">
        <w:rPr>
          <w:rFonts w:eastAsia="標楷體"/>
          <w:spacing w:val="12"/>
          <w:kern w:val="0"/>
          <w:sz w:val="28"/>
          <w:szCs w:val="28"/>
        </w:rPr>
        <w:t>獎金</w:t>
      </w:r>
      <w:r w:rsidRPr="00C65E28">
        <w:rPr>
          <w:rFonts w:eastAsia="標楷體" w:hint="eastAsia"/>
          <w:spacing w:val="12"/>
          <w:kern w:val="0"/>
          <w:sz w:val="28"/>
          <w:szCs w:val="28"/>
        </w:rPr>
        <w:t>，以確實提升</w:t>
      </w:r>
      <w:r w:rsidR="00AA4424">
        <w:rPr>
          <w:rFonts w:eastAsia="標楷體" w:hint="eastAsia"/>
          <w:spacing w:val="12"/>
          <w:kern w:val="0"/>
          <w:sz w:val="28"/>
          <w:szCs w:val="28"/>
        </w:rPr>
        <w:t>廠商</w:t>
      </w:r>
      <w:r>
        <w:rPr>
          <w:rFonts w:eastAsia="標楷體" w:hint="eastAsia"/>
          <w:spacing w:val="12"/>
          <w:kern w:val="0"/>
          <w:sz w:val="28"/>
          <w:szCs w:val="28"/>
        </w:rPr>
        <w:t>的</w:t>
      </w:r>
      <w:r w:rsidRPr="00C65E28">
        <w:rPr>
          <w:rFonts w:eastAsia="標楷體" w:hint="eastAsia"/>
          <w:spacing w:val="12"/>
          <w:kern w:val="0"/>
          <w:sz w:val="28"/>
          <w:szCs w:val="28"/>
        </w:rPr>
        <w:t>檢舉意願。</w:t>
      </w:r>
    </w:p>
    <w:p w:rsidR="005D06F7" w:rsidRPr="00EA3AEC" w:rsidRDefault="00224851" w:rsidP="009D7D13">
      <w:pPr>
        <w:pStyle w:val="1"/>
        <w:spacing w:before="0" w:after="240" w:line="500" w:lineRule="exact"/>
        <w:rPr>
          <w:rFonts w:ascii="Times New Roman" w:eastAsia="標楷體" w:hAnsi="Times New Roman"/>
          <w:b/>
          <w:color w:val="FFFFFF" w:themeColor="background1"/>
          <w:sz w:val="40"/>
        </w:rPr>
      </w:pPr>
      <w:r w:rsidRPr="00EA3AEC">
        <w:rPr>
          <w:rFonts w:ascii="Times New Roman" w:eastAsia="標楷體" w:hAnsi="Times New Roman"/>
          <w:b/>
          <w:spacing w:val="12"/>
          <w:sz w:val="32"/>
          <w:szCs w:val="32"/>
        </w:rPr>
        <w:br w:type="page"/>
      </w:r>
      <w:bookmarkStart w:id="156" w:name="_Toc175229692"/>
      <w:bookmarkStart w:id="157" w:name="_Toc518992123"/>
      <w:bookmarkEnd w:id="154"/>
      <w:bookmarkEnd w:id="155"/>
      <w:r w:rsidR="0051352A">
        <w:rPr>
          <w:rFonts w:ascii="Times New Roman" w:eastAsia="標楷體" w:hAnsi="Times New Roman"/>
          <w:noProof/>
          <w:spacing w:val="12"/>
          <w:kern w:val="0"/>
          <w:sz w:val="28"/>
        </w:rPr>
        <w:lastRenderedPageBreak/>
        <w:pict>
          <v:rect id="AutoShape 749" o:spid="_x0000_s1030" style="position:absolute;margin-left:-80.25pt;margin-top:-1.85pt;width:551.1pt;height:33.5pt;z-index:-25166336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" fillcolor="black [3200]" strokecolor="#f2f2f2 [3041]" strokeweight="3pt">
            <v:stroke joinstyle="round"/>
            <v:shadow on="t" color="#7f7f7f [1601]" opacity=".5" offset="1pt"/>
            <w10:wrap anchorx="margin"/>
          </v:rect>
        </w:pict>
      </w:r>
      <w:r w:rsidR="009D7D13" w:rsidRPr="00EA3AEC">
        <w:rPr>
          <w:rFonts w:ascii="Times New Roman" w:eastAsia="標楷體" w:hAnsi="Times New Roman"/>
          <w:b/>
          <w:color w:val="FFFFFF" w:themeColor="background1"/>
          <w:sz w:val="40"/>
        </w:rPr>
        <w:t>【附錄一　問卷】</w:t>
      </w:r>
      <w:bookmarkEnd w:id="156"/>
      <w:bookmarkEnd w:id="157"/>
    </w:p>
    <w:p w:rsidR="00D33E1F" w:rsidRPr="00BE4214" w:rsidRDefault="00D33E1F" w:rsidP="00D33E1F">
      <w:pPr>
        <w:widowControl/>
        <w:snapToGrid w:val="0"/>
        <w:spacing w:line="380" w:lineRule="exact"/>
        <w:jc w:val="center"/>
        <w:rPr>
          <w:rFonts w:eastAsia="標楷體"/>
          <w:spacing w:val="12"/>
          <w:sz w:val="30"/>
          <w:szCs w:val="30"/>
        </w:rPr>
      </w:pPr>
      <w:proofErr w:type="gramStart"/>
      <w:r w:rsidRPr="00BE4214">
        <w:rPr>
          <w:rFonts w:eastAsia="標楷體"/>
          <w:spacing w:val="12"/>
          <w:sz w:val="30"/>
          <w:szCs w:val="30"/>
        </w:rPr>
        <w:t>10</w:t>
      </w:r>
      <w:r w:rsidRPr="00BE4214">
        <w:rPr>
          <w:rFonts w:eastAsia="標楷體" w:hint="eastAsia"/>
          <w:spacing w:val="12"/>
          <w:sz w:val="30"/>
          <w:szCs w:val="30"/>
        </w:rPr>
        <w:t>7</w:t>
      </w:r>
      <w:proofErr w:type="gramEnd"/>
      <w:r w:rsidRPr="00BE4214">
        <w:rPr>
          <w:rFonts w:eastAsia="標楷體" w:hAnsi="標楷體"/>
          <w:spacing w:val="12"/>
          <w:sz w:val="30"/>
          <w:szCs w:val="30"/>
        </w:rPr>
        <w:t>年度</w:t>
      </w:r>
      <w:r w:rsidRPr="00BE4214">
        <w:rPr>
          <w:rFonts w:eastAsia="標楷體" w:hAnsi="標楷體" w:hint="eastAsia"/>
          <w:spacing w:val="12"/>
          <w:sz w:val="30"/>
          <w:szCs w:val="30"/>
        </w:rPr>
        <w:t>南</w:t>
      </w:r>
      <w:r w:rsidRPr="00BE4214">
        <w:rPr>
          <w:rFonts w:eastAsia="標楷體" w:hAnsi="標楷體"/>
          <w:spacing w:val="12"/>
          <w:sz w:val="30"/>
          <w:szCs w:val="30"/>
        </w:rPr>
        <w:t>投縣</w:t>
      </w:r>
      <w:r w:rsidRPr="00BE4214">
        <w:rPr>
          <w:rFonts w:eastAsia="標楷體" w:hAnsi="標楷體" w:hint="eastAsia"/>
          <w:spacing w:val="12"/>
          <w:sz w:val="30"/>
          <w:szCs w:val="30"/>
        </w:rPr>
        <w:t>政府</w:t>
      </w:r>
      <w:r w:rsidRPr="00BE4214">
        <w:rPr>
          <w:rFonts w:eastAsia="標楷體" w:hAnsi="標楷體"/>
          <w:spacing w:val="12"/>
          <w:sz w:val="30"/>
          <w:szCs w:val="30"/>
        </w:rPr>
        <w:t>消防局</w:t>
      </w:r>
      <w:r w:rsidRPr="00BE4214">
        <w:rPr>
          <w:rFonts w:eastAsia="標楷體" w:hAnsi="標楷體" w:hint="eastAsia"/>
          <w:spacing w:val="12"/>
          <w:sz w:val="30"/>
          <w:szCs w:val="30"/>
        </w:rPr>
        <w:t>辦理</w:t>
      </w:r>
      <w:r w:rsidRPr="00BE4214">
        <w:rPr>
          <w:rFonts w:eastAsia="標楷體" w:hAnsi="標楷體"/>
          <w:spacing w:val="12"/>
          <w:sz w:val="30"/>
          <w:szCs w:val="30"/>
        </w:rPr>
        <w:t>消防</w:t>
      </w:r>
      <w:r w:rsidRPr="00BE4214">
        <w:rPr>
          <w:rFonts w:eastAsia="標楷體" w:hAnsi="標楷體" w:hint="eastAsia"/>
          <w:spacing w:val="12"/>
          <w:sz w:val="30"/>
          <w:szCs w:val="30"/>
        </w:rPr>
        <w:t>安全檢查滿意</w:t>
      </w:r>
      <w:proofErr w:type="gramStart"/>
      <w:r w:rsidRPr="00BE4214">
        <w:rPr>
          <w:rFonts w:eastAsia="標楷體" w:hAnsi="標楷體" w:hint="eastAsia"/>
          <w:spacing w:val="12"/>
          <w:sz w:val="30"/>
          <w:szCs w:val="30"/>
        </w:rPr>
        <w:t>度暨廉</w:t>
      </w:r>
      <w:proofErr w:type="gramEnd"/>
      <w:r w:rsidRPr="00BE4214">
        <w:rPr>
          <w:rFonts w:eastAsia="標楷體" w:hAnsi="標楷體" w:hint="eastAsia"/>
          <w:spacing w:val="12"/>
          <w:sz w:val="30"/>
          <w:szCs w:val="30"/>
        </w:rPr>
        <w:t>政</w:t>
      </w:r>
      <w:r w:rsidRPr="00BE4214">
        <w:rPr>
          <w:rFonts w:eastAsia="標楷體" w:hAnsi="標楷體"/>
          <w:spacing w:val="12"/>
          <w:sz w:val="30"/>
          <w:szCs w:val="30"/>
        </w:rPr>
        <w:t>調查問卷</w:t>
      </w: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33E1F" w:rsidRPr="00F32CF4" w:rsidTr="002E6BCB">
        <w:tc>
          <w:tcPr>
            <w:tcW w:w="9694" w:type="dxa"/>
          </w:tcPr>
          <w:p w:rsidR="00D33E1F" w:rsidRPr="00F32CF4" w:rsidRDefault="00D33E1F" w:rsidP="002E6BCB">
            <w:pPr>
              <w:pStyle w:val="afd"/>
              <w:adjustRightInd w:val="0"/>
              <w:snapToGrid w:val="0"/>
              <w:ind w:left="159" w:right="159"/>
              <w:rPr>
                <w:rFonts w:ascii="Times New Roman" w:hAnsi="標楷體"/>
              </w:rPr>
            </w:pPr>
            <w:r w:rsidRPr="00F32CF4">
              <w:rPr>
                <w:rFonts w:ascii="Times New Roman" w:hAnsi="標楷體"/>
              </w:rPr>
              <w:t>您好：</w:t>
            </w:r>
          </w:p>
          <w:p w:rsidR="00D33E1F" w:rsidRDefault="00D33E1F" w:rsidP="002E6BCB">
            <w:pPr>
              <w:pStyle w:val="afd"/>
              <w:adjustRightInd w:val="0"/>
              <w:snapToGrid w:val="0"/>
              <w:ind w:left="159" w:right="159"/>
              <w:rPr>
                <w:rFonts w:ascii="Times New Roman" w:hAnsi="標楷體"/>
              </w:rPr>
            </w:pPr>
            <w:r w:rsidRPr="00F32CF4">
              <w:rPr>
                <w:rFonts w:ascii="Times New Roman" w:hAnsi="標楷體"/>
              </w:rPr>
              <w:t>我是</w:t>
            </w:r>
            <w:r w:rsidRPr="00F32CF4">
              <w:rPr>
                <w:rFonts w:ascii="Times New Roman" w:hAnsi="標楷體" w:hint="eastAsia"/>
              </w:rPr>
              <w:t>畢肯民調中心</w:t>
            </w:r>
            <w:r w:rsidRPr="00F32CF4">
              <w:rPr>
                <w:rFonts w:ascii="Times New Roman" w:hAnsi="標楷體"/>
              </w:rPr>
              <w:t>的訪員，目前我們</w:t>
            </w:r>
            <w:r w:rsidRPr="00F32CF4">
              <w:rPr>
                <w:rFonts w:ascii="Times New Roman" w:hAnsi="標楷體" w:hint="eastAsia"/>
              </w:rPr>
              <w:t>接受</w:t>
            </w:r>
            <w:r>
              <w:rPr>
                <w:rFonts w:ascii="Times New Roman" w:hAnsi="標楷體" w:hint="eastAsia"/>
              </w:rPr>
              <w:t>南投</w:t>
            </w:r>
            <w:r w:rsidRPr="00F32CF4">
              <w:rPr>
                <w:rFonts w:ascii="Times New Roman" w:hAnsi="標楷體" w:hint="eastAsia"/>
              </w:rPr>
              <w:t>縣</w:t>
            </w:r>
            <w:r>
              <w:rPr>
                <w:rFonts w:ascii="Times New Roman" w:hAnsi="標楷體" w:hint="eastAsia"/>
              </w:rPr>
              <w:t>政府</w:t>
            </w:r>
            <w:r w:rsidRPr="00F32CF4">
              <w:rPr>
                <w:rFonts w:ascii="Times New Roman" w:hAnsi="標楷體" w:hint="eastAsia"/>
              </w:rPr>
              <w:t>消防局委託，</w:t>
            </w:r>
            <w:r w:rsidRPr="00F32CF4">
              <w:rPr>
                <w:rFonts w:ascii="Times New Roman" w:hAnsi="標楷體"/>
              </w:rPr>
              <w:t>正在進行</w:t>
            </w:r>
            <w:r w:rsidRPr="00BE4214">
              <w:rPr>
                <w:rFonts w:ascii="Times New Roman" w:hAnsi="標楷體" w:hint="eastAsia"/>
                <w:b/>
              </w:rPr>
              <w:t>消防安全檢查</w:t>
            </w:r>
            <w:r>
              <w:rPr>
                <w:rFonts w:ascii="Times New Roman" w:hAnsi="標楷體" w:hint="eastAsia"/>
                <w:b/>
              </w:rPr>
              <w:t>滿意</w:t>
            </w:r>
            <w:proofErr w:type="gramStart"/>
            <w:r>
              <w:rPr>
                <w:rFonts w:ascii="Times New Roman" w:hAnsi="標楷體" w:hint="eastAsia"/>
                <w:b/>
              </w:rPr>
              <w:t>度</w:t>
            </w:r>
            <w:r w:rsidRPr="00BE4214">
              <w:rPr>
                <w:rFonts w:ascii="Times New Roman" w:hAnsi="標楷體" w:hint="eastAsia"/>
                <w:b/>
              </w:rPr>
              <w:t>暨廉</w:t>
            </w:r>
            <w:proofErr w:type="gramEnd"/>
            <w:r w:rsidRPr="00BE4214">
              <w:rPr>
                <w:rFonts w:ascii="Times New Roman" w:hAnsi="標楷體" w:hint="eastAsia"/>
                <w:b/>
              </w:rPr>
              <w:t>政</w:t>
            </w:r>
            <w:r w:rsidRPr="00BE4214">
              <w:rPr>
                <w:rFonts w:ascii="Times New Roman" w:hAnsi="標楷體"/>
                <w:b/>
              </w:rPr>
              <w:t>調查</w:t>
            </w:r>
            <w:r w:rsidRPr="00F32CF4">
              <w:rPr>
                <w:rFonts w:ascii="Times New Roman" w:hAnsi="標楷體"/>
              </w:rPr>
              <w:t>，</w:t>
            </w:r>
            <w:r w:rsidRPr="00F32CF4">
              <w:rPr>
                <w:rFonts w:ascii="Times New Roman" w:hAnsi="標楷體" w:hint="eastAsia"/>
              </w:rPr>
              <w:t>想</w:t>
            </w:r>
            <w:r w:rsidRPr="00F32CF4">
              <w:rPr>
                <w:rFonts w:ascii="Times New Roman" w:hAnsi="標楷體"/>
              </w:rPr>
              <w:t>請教您幾個問題，謝謝！</w:t>
            </w:r>
          </w:p>
          <w:p w:rsidR="00D33E1F" w:rsidRPr="00F32CF4" w:rsidRDefault="00D33E1F" w:rsidP="002E6BCB">
            <w:pPr>
              <w:pStyle w:val="afd"/>
              <w:adjustRightInd w:val="0"/>
              <w:snapToGrid w:val="0"/>
              <w:ind w:left="159" w:right="159"/>
              <w:rPr>
                <w:rFonts w:ascii="Times New Roman" w:hAnsi="標楷體"/>
              </w:rPr>
            </w:pPr>
            <w:r w:rsidRPr="00BE4214">
              <w:rPr>
                <w:rFonts w:ascii="Times New Roman" w:hAnsi="標楷體" w:hint="eastAsia"/>
                <w:shd w:val="pct15" w:color="auto" w:fill="FFFFFF"/>
              </w:rPr>
              <w:t>請問</w:t>
            </w:r>
            <w:bookmarkStart w:id="158" w:name="OLE_LINK3"/>
            <w:bookmarkStart w:id="159" w:name="OLE_LINK4"/>
            <w:bookmarkStart w:id="160" w:name="OLE_LINK5"/>
            <w:bookmarkStart w:id="161" w:name="OLE_LINK6"/>
            <w:r w:rsidRPr="00BE4214">
              <w:rPr>
                <w:rFonts w:ascii="Times New Roman" w:hAnsi="標楷體" w:hint="eastAsia"/>
                <w:shd w:val="pct15" w:color="auto" w:fill="FFFFFF"/>
              </w:rPr>
              <w:t>○</w:t>
            </w:r>
            <w:bookmarkEnd w:id="158"/>
            <w:bookmarkEnd w:id="159"/>
            <w:bookmarkEnd w:id="160"/>
            <w:bookmarkEnd w:id="161"/>
            <w:r w:rsidRPr="00BE4214">
              <w:rPr>
                <w:rFonts w:ascii="Times New Roman" w:hAnsi="標楷體" w:hint="eastAsia"/>
                <w:shd w:val="pct15" w:color="auto" w:fill="FFFFFF"/>
              </w:rPr>
              <w:t>○○先生</w:t>
            </w:r>
            <w:r w:rsidRPr="00BE4214">
              <w:rPr>
                <w:rFonts w:ascii="Times New Roman" w:hAnsi="標楷體" w:hint="eastAsia"/>
                <w:shd w:val="pct15" w:color="auto" w:fill="FFFFFF"/>
              </w:rPr>
              <w:t>/</w:t>
            </w:r>
            <w:r w:rsidRPr="00BE4214">
              <w:rPr>
                <w:rFonts w:ascii="Times New Roman" w:hAnsi="標楷體" w:hint="eastAsia"/>
                <w:shd w:val="pct15" w:color="auto" w:fill="FFFFFF"/>
              </w:rPr>
              <w:t>小姐在嗎</w:t>
            </w:r>
            <w:r w:rsidRPr="00BE4214">
              <w:rPr>
                <w:rFonts w:ascii="Times New Roman" w:hAnsi="標楷體" w:hint="eastAsia"/>
                <w:shd w:val="pct15" w:color="auto" w:fill="FFFFFF"/>
              </w:rPr>
              <w:t>?(</w:t>
            </w:r>
            <w:r w:rsidRPr="00BE4214">
              <w:rPr>
                <w:rFonts w:ascii="Times New Roman" w:hAnsi="標楷體" w:hint="eastAsia"/>
                <w:shd w:val="pct15" w:color="auto" w:fill="FFFFFF"/>
              </w:rPr>
              <w:t>或請曾經接觸過消防</w:t>
            </w:r>
            <w:r>
              <w:rPr>
                <w:rFonts w:ascii="Times New Roman" w:hAnsi="標楷體" w:hint="eastAsia"/>
                <w:shd w:val="pct15" w:color="auto" w:fill="FFFFFF"/>
              </w:rPr>
              <w:t>安全檢查業務的人員</w:t>
            </w:r>
            <w:r w:rsidRPr="00BE4214">
              <w:rPr>
                <w:rFonts w:ascii="Times New Roman" w:hAnsi="標楷體" w:hint="eastAsia"/>
                <w:shd w:val="pct15" w:color="auto" w:fill="FFFFFF"/>
              </w:rPr>
              <w:t>接聽電話</w:t>
            </w:r>
            <w:r w:rsidRPr="00BE4214">
              <w:rPr>
                <w:rFonts w:ascii="Times New Roman" w:hAnsi="標楷體" w:hint="eastAsia"/>
                <w:shd w:val="pct15" w:color="auto" w:fill="FFFFFF"/>
              </w:rPr>
              <w:t>)</w:t>
            </w:r>
          </w:p>
        </w:tc>
      </w:tr>
    </w:tbl>
    <w:p w:rsidR="00D33E1F" w:rsidRPr="00B25FF4" w:rsidRDefault="00D33E1F" w:rsidP="00120FB7">
      <w:pPr>
        <w:widowControl/>
        <w:snapToGrid w:val="0"/>
        <w:spacing w:beforeLines="20" w:before="65" w:afterLines="20" w:after="65" w:line="380" w:lineRule="exact"/>
        <w:ind w:left="322" w:hangingChars="134" w:hanging="322"/>
        <w:jc w:val="both"/>
        <w:rPr>
          <w:rFonts w:eastAsia="標楷體" w:hAnsi="標楷體"/>
        </w:rPr>
      </w:pPr>
      <w:r>
        <w:rPr>
          <w:rFonts w:eastAsia="標楷體" w:hAnsi="標楷體" w:hint="eastAsia"/>
        </w:rPr>
        <w:t>S1</w:t>
      </w:r>
      <w:r w:rsidRPr="00B25FF4">
        <w:rPr>
          <w:rFonts w:eastAsia="標楷體" w:hAnsi="標楷體"/>
        </w:rPr>
        <w:t>.</w:t>
      </w:r>
      <w:r w:rsidRPr="00B25FF4">
        <w:rPr>
          <w:rFonts w:eastAsia="標楷體" w:hAnsi="標楷體"/>
        </w:rPr>
        <w:t>請問您今年幾歲？</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(01)</w:t>
            </w:r>
            <w:r>
              <w:rPr>
                <w:rFonts w:eastAsia="標楷體" w:hAnsi="標楷體" w:hint="eastAsia"/>
                <w:szCs w:val="24"/>
              </w:rPr>
              <w:t>20-29</w:t>
            </w:r>
            <w:r>
              <w:rPr>
                <w:rFonts w:eastAsia="標楷體" w:hAnsi="標楷體" w:hint="eastAsia"/>
                <w:szCs w:val="24"/>
              </w:rPr>
              <w:t>歲</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2</w:t>
            </w:r>
            <w:r w:rsidRPr="00F32CF4">
              <w:rPr>
                <w:rFonts w:eastAsia="標楷體"/>
                <w:szCs w:val="24"/>
              </w:rPr>
              <w:t>)</w:t>
            </w:r>
            <w:r>
              <w:rPr>
                <w:rFonts w:eastAsia="標楷體" w:hAnsi="標楷體" w:hint="eastAsia"/>
                <w:szCs w:val="24"/>
              </w:rPr>
              <w:t>30-39</w:t>
            </w:r>
            <w:r>
              <w:rPr>
                <w:rFonts w:eastAsia="標楷體" w:hAnsi="標楷體" w:hint="eastAsia"/>
                <w:szCs w:val="24"/>
              </w:rPr>
              <w:t>歲</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3</w:t>
            </w:r>
            <w:r w:rsidRPr="00F32CF4">
              <w:rPr>
                <w:rFonts w:eastAsia="標楷體"/>
                <w:szCs w:val="24"/>
              </w:rPr>
              <w:t>)</w:t>
            </w:r>
            <w:r>
              <w:rPr>
                <w:rFonts w:eastAsia="標楷體" w:hAnsi="標楷體" w:hint="eastAsia"/>
                <w:szCs w:val="24"/>
              </w:rPr>
              <w:t>40-49</w:t>
            </w:r>
            <w:r>
              <w:rPr>
                <w:rFonts w:eastAsia="標楷體" w:hAnsi="標楷體" w:hint="eastAsia"/>
                <w:szCs w:val="24"/>
              </w:rPr>
              <w:t>歲</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04</w:t>
            </w:r>
            <w:r w:rsidRPr="00F32CF4">
              <w:rPr>
                <w:rFonts w:eastAsia="標楷體"/>
                <w:szCs w:val="24"/>
              </w:rPr>
              <w:t>)</w:t>
            </w:r>
            <w:r>
              <w:rPr>
                <w:rFonts w:eastAsia="標楷體" w:hAnsi="標楷體" w:hint="eastAsia"/>
                <w:szCs w:val="24"/>
              </w:rPr>
              <w:t>50-59</w:t>
            </w:r>
            <w:r>
              <w:rPr>
                <w:rFonts w:eastAsia="標楷體" w:hAnsi="標楷體" w:hint="eastAsia"/>
                <w:szCs w:val="24"/>
              </w:rPr>
              <w:t>歲</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5</w:t>
            </w:r>
            <w:r w:rsidRPr="00F32CF4">
              <w:rPr>
                <w:rFonts w:eastAsia="標楷體"/>
                <w:szCs w:val="24"/>
              </w:rPr>
              <w:t>)</w:t>
            </w:r>
            <w:r>
              <w:rPr>
                <w:rFonts w:eastAsia="標楷體" w:hAnsi="標楷體" w:hint="eastAsia"/>
                <w:szCs w:val="24"/>
              </w:rPr>
              <w:t>60</w:t>
            </w:r>
            <w:r>
              <w:rPr>
                <w:rFonts w:eastAsia="標楷體" w:hAnsi="標楷體" w:hint="eastAsia"/>
                <w:szCs w:val="24"/>
              </w:rPr>
              <w:t>歲以上</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BD76B6" w:rsidRDefault="00D33E1F" w:rsidP="00D33E1F">
      <w:pPr>
        <w:pStyle w:val="af2"/>
        <w:tabs>
          <w:tab w:val="decimal" w:pos="180"/>
        </w:tabs>
        <w:adjustRightInd w:val="0"/>
        <w:snapToGrid w:val="0"/>
        <w:spacing w:line="380" w:lineRule="exact"/>
        <w:jc w:val="center"/>
        <w:rPr>
          <w:rFonts w:ascii="Times New Roman" w:eastAsia="標楷體" w:hAnsi="標楷體"/>
          <w:b/>
          <w:spacing w:val="12"/>
          <w:szCs w:val="24"/>
          <w:shd w:val="clear" w:color="auto" w:fill="000000"/>
        </w:rPr>
      </w:pPr>
      <w:r w:rsidRPr="00BD76B6">
        <w:rPr>
          <w:rFonts w:ascii="Times New Roman" w:eastAsia="標楷體" w:hAnsi="標楷體" w:hint="eastAsia"/>
          <w:b/>
          <w:spacing w:val="12"/>
          <w:szCs w:val="24"/>
          <w:shd w:val="clear" w:color="auto" w:fill="000000"/>
        </w:rPr>
        <w:t>一、業者對於消防安全檢查人員形象之評價</w:t>
      </w:r>
    </w:p>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1</w:t>
      </w:r>
      <w:r w:rsidRPr="00052814">
        <w:rPr>
          <w:rFonts w:eastAsia="標楷體"/>
          <w:spacing w:val="12"/>
        </w:rPr>
        <w:t>.</w:t>
      </w:r>
      <w:r>
        <w:rPr>
          <w:rFonts w:eastAsia="標楷體" w:hint="eastAsia"/>
          <w:spacing w:val="12"/>
        </w:rPr>
        <w:t>請問對於南投縣政府消防局，最近一次消防安全檢查人員的</w:t>
      </w:r>
      <w:r w:rsidRPr="00DF78AF">
        <w:rPr>
          <w:rFonts w:eastAsia="標楷體" w:hint="eastAsia"/>
          <w:b/>
          <w:spacing w:val="12"/>
        </w:rPr>
        <w:t>檢查態度</w:t>
      </w:r>
      <w:r>
        <w:rPr>
          <w:rFonts w:eastAsia="標楷體" w:hint="eastAsia"/>
          <w:spacing w:val="12"/>
        </w:rPr>
        <w:t>，您</w:t>
      </w:r>
      <w:proofErr w:type="gramStart"/>
      <w:r>
        <w:rPr>
          <w:rFonts w:eastAsia="標楷體" w:hint="eastAsia"/>
          <w:spacing w:val="12"/>
        </w:rPr>
        <w:t>覺得滿不滿意</w:t>
      </w:r>
      <w:proofErr w:type="gramEnd"/>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2</w:t>
      </w:r>
      <w:r w:rsidRPr="00052814">
        <w:rPr>
          <w:rFonts w:eastAsia="標楷體"/>
          <w:spacing w:val="12"/>
        </w:rPr>
        <w:t>.</w:t>
      </w:r>
      <w:r>
        <w:rPr>
          <w:rFonts w:eastAsia="標楷體" w:hint="eastAsia"/>
          <w:spacing w:val="12"/>
        </w:rPr>
        <w:t>請問對於南投縣政府消防局，最近一次消防安全檢查人員的</w:t>
      </w:r>
      <w:r>
        <w:rPr>
          <w:rFonts w:eastAsia="標楷體" w:hint="eastAsia"/>
          <w:b/>
          <w:spacing w:val="12"/>
        </w:rPr>
        <w:t>專業形象</w:t>
      </w:r>
      <w:r>
        <w:rPr>
          <w:rFonts w:eastAsia="標楷體" w:hint="eastAsia"/>
          <w:spacing w:val="12"/>
        </w:rPr>
        <w:t>，您</w:t>
      </w:r>
      <w:proofErr w:type="gramStart"/>
      <w:r>
        <w:rPr>
          <w:rFonts w:eastAsia="標楷體" w:hint="eastAsia"/>
          <w:spacing w:val="12"/>
        </w:rPr>
        <w:t>覺得滿不滿意</w:t>
      </w:r>
      <w:proofErr w:type="gramEnd"/>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3</w:t>
      </w:r>
      <w:r w:rsidRPr="00052814">
        <w:rPr>
          <w:rFonts w:eastAsia="標楷體"/>
          <w:spacing w:val="12"/>
        </w:rPr>
        <w:t>.</w:t>
      </w:r>
      <w:r>
        <w:rPr>
          <w:rFonts w:eastAsia="標楷體" w:hint="eastAsia"/>
          <w:spacing w:val="12"/>
        </w:rPr>
        <w:t>請問對於南投縣政府消防局，最近一次消防安全檢查人員的</w:t>
      </w:r>
      <w:r>
        <w:rPr>
          <w:rFonts w:eastAsia="標楷體" w:hint="eastAsia"/>
          <w:b/>
          <w:spacing w:val="12"/>
        </w:rPr>
        <w:t>清廉形象</w:t>
      </w:r>
      <w:r>
        <w:rPr>
          <w:rFonts w:eastAsia="標楷體" w:hint="eastAsia"/>
          <w:spacing w:val="12"/>
        </w:rPr>
        <w:t>，您</w:t>
      </w:r>
      <w:proofErr w:type="gramStart"/>
      <w:r>
        <w:rPr>
          <w:rFonts w:eastAsia="標楷體" w:hint="eastAsia"/>
          <w:spacing w:val="12"/>
        </w:rPr>
        <w:t>覺得滿不滿意</w:t>
      </w:r>
      <w:proofErr w:type="gramEnd"/>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D33E1F">
      <w:pPr>
        <w:pStyle w:val="af2"/>
        <w:tabs>
          <w:tab w:val="decimal" w:pos="180"/>
        </w:tabs>
        <w:adjustRightInd w:val="0"/>
        <w:snapToGrid w:val="0"/>
        <w:spacing w:line="380" w:lineRule="exact"/>
        <w:jc w:val="center"/>
        <w:rPr>
          <w:rFonts w:ascii="Times New Roman" w:eastAsia="標楷體" w:hAnsi="標楷體"/>
          <w:b/>
          <w:spacing w:val="12"/>
          <w:szCs w:val="24"/>
          <w:shd w:val="clear" w:color="auto" w:fill="000000"/>
        </w:rPr>
      </w:pPr>
      <w:r>
        <w:rPr>
          <w:rFonts w:ascii="Times New Roman" w:eastAsia="標楷體" w:hAnsi="標楷體" w:hint="eastAsia"/>
          <w:b/>
          <w:spacing w:val="12"/>
          <w:szCs w:val="24"/>
          <w:shd w:val="clear" w:color="auto" w:fill="000000"/>
        </w:rPr>
        <w:t>二</w:t>
      </w:r>
      <w:r w:rsidRPr="003A375C">
        <w:rPr>
          <w:rFonts w:ascii="Times New Roman" w:eastAsia="標楷體" w:hAnsi="標楷體" w:hint="eastAsia"/>
          <w:b/>
          <w:spacing w:val="12"/>
          <w:szCs w:val="24"/>
          <w:shd w:val="clear" w:color="auto" w:fill="000000"/>
        </w:rPr>
        <w:t>、業者對</w:t>
      </w:r>
      <w:r>
        <w:rPr>
          <w:rFonts w:ascii="Times New Roman" w:eastAsia="標楷體" w:hAnsi="標楷體" w:hint="eastAsia"/>
          <w:b/>
          <w:spacing w:val="12"/>
          <w:szCs w:val="24"/>
          <w:shd w:val="clear" w:color="auto" w:fill="000000"/>
        </w:rPr>
        <w:t>於場所</w:t>
      </w:r>
      <w:r w:rsidRPr="003A375C">
        <w:rPr>
          <w:rFonts w:ascii="Times New Roman" w:eastAsia="標楷體" w:hAnsi="標楷體" w:hint="eastAsia"/>
          <w:b/>
          <w:spacing w:val="12"/>
          <w:szCs w:val="24"/>
          <w:shd w:val="clear" w:color="auto" w:fill="000000"/>
        </w:rPr>
        <w:t>消防安全</w:t>
      </w:r>
      <w:r>
        <w:rPr>
          <w:rFonts w:ascii="Times New Roman" w:eastAsia="標楷體" w:hAnsi="標楷體" w:hint="eastAsia"/>
          <w:b/>
          <w:spacing w:val="12"/>
          <w:szCs w:val="24"/>
          <w:shd w:val="clear" w:color="auto" w:fill="000000"/>
        </w:rPr>
        <w:t>設備管理維護之</w:t>
      </w:r>
      <w:r w:rsidRPr="003A375C">
        <w:rPr>
          <w:rFonts w:ascii="Times New Roman" w:eastAsia="標楷體" w:hAnsi="標楷體" w:hint="eastAsia"/>
          <w:b/>
          <w:spacing w:val="12"/>
          <w:szCs w:val="24"/>
          <w:shd w:val="clear" w:color="auto" w:fill="000000"/>
        </w:rPr>
        <w:t>感受</w:t>
      </w:r>
    </w:p>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4</w:t>
      </w:r>
      <w:r w:rsidRPr="00052814">
        <w:rPr>
          <w:rFonts w:eastAsia="標楷體"/>
          <w:spacing w:val="12"/>
        </w:rPr>
        <w:t>.</w:t>
      </w:r>
      <w:r>
        <w:rPr>
          <w:rFonts w:eastAsia="標楷體" w:hint="eastAsia"/>
          <w:spacing w:val="12"/>
        </w:rPr>
        <w:t>請問</w:t>
      </w:r>
      <w:r w:rsidRPr="00E5339A">
        <w:rPr>
          <w:rFonts w:eastAsia="標楷體" w:hint="eastAsia"/>
          <w:spacing w:val="12"/>
        </w:rPr>
        <w:t>，對於您的場所每半</w:t>
      </w:r>
      <w:r>
        <w:rPr>
          <w:rFonts w:eastAsia="標楷體" w:hint="eastAsia"/>
          <w:spacing w:val="12"/>
        </w:rPr>
        <w:t>年或每年委託的消防安全設備公司，辦理</w:t>
      </w:r>
      <w:r w:rsidRPr="00E47C11">
        <w:rPr>
          <w:rFonts w:eastAsia="標楷體" w:hint="eastAsia"/>
          <w:b/>
          <w:spacing w:val="12"/>
        </w:rPr>
        <w:t>檢修申報落實情形</w:t>
      </w:r>
      <w:r>
        <w:rPr>
          <w:rFonts w:eastAsia="標楷體" w:hint="eastAsia"/>
          <w:spacing w:val="12"/>
        </w:rPr>
        <w:t>，您</w:t>
      </w:r>
      <w:proofErr w:type="gramStart"/>
      <w:r>
        <w:rPr>
          <w:rFonts w:eastAsia="標楷體" w:hint="eastAsia"/>
          <w:spacing w:val="12"/>
        </w:rPr>
        <w:t>覺得滿不滿意</w:t>
      </w:r>
      <w:proofErr w:type="gramEnd"/>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5</w:t>
      </w:r>
      <w:r w:rsidRPr="00052814">
        <w:rPr>
          <w:rFonts w:eastAsia="標楷體"/>
          <w:spacing w:val="12"/>
        </w:rPr>
        <w:t>.</w:t>
      </w:r>
      <w:r>
        <w:rPr>
          <w:rFonts w:eastAsia="標楷體" w:hint="eastAsia"/>
          <w:spacing w:val="12"/>
        </w:rPr>
        <w:t>承上題，請問，</w:t>
      </w:r>
      <w:r w:rsidRPr="00E47C11">
        <w:rPr>
          <w:rFonts w:eastAsia="標楷體" w:hint="eastAsia"/>
          <w:spacing w:val="12"/>
        </w:rPr>
        <w:t>檢修申報書所列的</w:t>
      </w:r>
      <w:r>
        <w:rPr>
          <w:rFonts w:eastAsia="標楷體" w:hint="eastAsia"/>
          <w:spacing w:val="12"/>
        </w:rPr>
        <w:t>消防安全設備缺失項目，您的修復情形是</w:t>
      </w:r>
      <w:r>
        <w:rPr>
          <w:rFonts w:eastAsia="標楷體" w:hint="eastAsia"/>
          <w:spacing w:val="12"/>
        </w:rPr>
        <w:t>?(</w:t>
      </w:r>
      <w:r>
        <w:rPr>
          <w:rFonts w:eastAsia="標楷體" w:hint="eastAsia"/>
          <w:spacing w:val="12"/>
        </w:rPr>
        <w:t>逐一提示</w:t>
      </w:r>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3"/>
        <w:gridCol w:w="8908"/>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Pr>
                <w:rFonts w:eastAsia="標楷體" w:hAnsi="標楷體" w:hint="eastAsia"/>
                <w:szCs w:val="24"/>
              </w:rPr>
              <w:t>等消防局開</w:t>
            </w:r>
            <w:proofErr w:type="gramStart"/>
            <w:r>
              <w:rPr>
                <w:rFonts w:eastAsia="標楷體" w:hAnsi="標楷體" w:hint="eastAsia"/>
                <w:szCs w:val="24"/>
              </w:rPr>
              <w:t>立限改單</w:t>
            </w:r>
            <w:proofErr w:type="gramEnd"/>
            <w:r>
              <w:rPr>
                <w:rFonts w:eastAsia="標楷體" w:hAnsi="標楷體" w:hint="eastAsia"/>
                <w:szCs w:val="24"/>
              </w:rPr>
              <w:t>(</w:t>
            </w:r>
            <w:r>
              <w:rPr>
                <w:rFonts w:eastAsia="標楷體" w:hAnsi="標楷體" w:hint="eastAsia"/>
                <w:szCs w:val="24"/>
              </w:rPr>
              <w:t>限期改善通知單</w:t>
            </w:r>
            <w:r>
              <w:rPr>
                <w:rFonts w:eastAsia="標楷體" w:hAnsi="標楷體" w:hint="eastAsia"/>
                <w:szCs w:val="24"/>
              </w:rPr>
              <w:t>)</w:t>
            </w:r>
            <w:r>
              <w:rPr>
                <w:rFonts w:eastAsia="標楷體" w:hAnsi="標楷體" w:hint="eastAsia"/>
                <w:szCs w:val="24"/>
              </w:rPr>
              <w:t>後再修復</w:t>
            </w:r>
            <w:r>
              <w:rPr>
                <w:rFonts w:eastAsia="標楷體" w:hAnsi="標楷體" w:hint="eastAsia"/>
                <w:szCs w:val="24"/>
              </w:rPr>
              <w:t>(1</w:t>
            </w:r>
            <w:r>
              <w:rPr>
                <w:rFonts w:eastAsia="標楷體" w:hAnsi="標楷體" w:hint="eastAsia"/>
                <w:szCs w:val="24"/>
              </w:rPr>
              <w:t>分</w:t>
            </w:r>
            <w:r>
              <w:rPr>
                <w:rFonts w:eastAsia="標楷體" w:hAnsi="標楷體" w:hint="eastAsia"/>
                <w:szCs w:val="24"/>
              </w:rPr>
              <w:t>)</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Pr>
                <w:rFonts w:eastAsia="標楷體" w:hint="eastAsia"/>
                <w:szCs w:val="24"/>
              </w:rPr>
              <w:t>2</w:t>
            </w:r>
            <w:r w:rsidRPr="007426F3">
              <w:rPr>
                <w:rFonts w:eastAsia="標楷體"/>
                <w:szCs w:val="24"/>
              </w:rPr>
              <w:t>)</w:t>
            </w:r>
            <w:r>
              <w:rPr>
                <w:rFonts w:eastAsia="標楷體" w:hAnsi="標楷體" w:hint="eastAsia"/>
                <w:szCs w:val="24"/>
              </w:rPr>
              <w:t>3</w:t>
            </w:r>
            <w:r>
              <w:rPr>
                <w:rFonts w:eastAsia="標楷體" w:hAnsi="標楷體" w:hint="eastAsia"/>
                <w:szCs w:val="24"/>
              </w:rPr>
              <w:t>個月內修復</w:t>
            </w:r>
            <w:r>
              <w:rPr>
                <w:rFonts w:eastAsia="標楷體" w:hAnsi="標楷體" w:hint="eastAsia"/>
                <w:szCs w:val="24"/>
              </w:rPr>
              <w:t>(2</w:t>
            </w:r>
            <w:r>
              <w:rPr>
                <w:rFonts w:eastAsia="標楷體" w:hAnsi="標楷體" w:hint="eastAsia"/>
                <w:szCs w:val="24"/>
              </w:rPr>
              <w:t>分</w:t>
            </w:r>
            <w:r>
              <w:rPr>
                <w:rFonts w:eastAsia="標楷體" w:hAnsi="標楷體" w:hint="eastAsia"/>
                <w:szCs w:val="24"/>
              </w:rPr>
              <w:t>)</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lastRenderedPageBreak/>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03</w:t>
            </w:r>
            <w:r w:rsidRPr="007426F3">
              <w:rPr>
                <w:rFonts w:eastAsia="標楷體"/>
                <w:szCs w:val="24"/>
              </w:rPr>
              <w:t>)</w:t>
            </w:r>
            <w:r>
              <w:rPr>
                <w:rFonts w:eastAsia="標楷體" w:hAnsi="標楷體" w:hint="eastAsia"/>
                <w:szCs w:val="24"/>
              </w:rPr>
              <w:t>2</w:t>
            </w:r>
            <w:r>
              <w:rPr>
                <w:rFonts w:eastAsia="標楷體" w:hAnsi="標楷體" w:hint="eastAsia"/>
                <w:szCs w:val="24"/>
              </w:rPr>
              <w:t>個月內修復</w:t>
            </w:r>
            <w:r>
              <w:rPr>
                <w:rFonts w:eastAsia="標楷體" w:hAnsi="標楷體" w:hint="eastAsia"/>
                <w:szCs w:val="24"/>
              </w:rPr>
              <w:t>(3</w:t>
            </w:r>
            <w:r>
              <w:rPr>
                <w:rFonts w:eastAsia="標楷體" w:hAnsi="標楷體" w:hint="eastAsia"/>
                <w:szCs w:val="24"/>
              </w:rPr>
              <w:t>分</w:t>
            </w:r>
            <w:r>
              <w:rPr>
                <w:rFonts w:eastAsia="標楷體" w:hAnsi="標楷體" w:hint="eastAsia"/>
                <w:szCs w:val="24"/>
              </w:rPr>
              <w:t>)</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Pr>
                <w:rFonts w:eastAsia="標楷體" w:hint="eastAsia"/>
                <w:szCs w:val="24"/>
              </w:rPr>
              <w:t>4</w:t>
            </w:r>
            <w:r w:rsidRPr="007426F3">
              <w:rPr>
                <w:rFonts w:eastAsia="標楷體"/>
                <w:szCs w:val="24"/>
              </w:rPr>
              <w:t>)</w:t>
            </w:r>
            <w:r>
              <w:rPr>
                <w:rFonts w:eastAsia="標楷體" w:hAnsi="標楷體" w:hint="eastAsia"/>
                <w:szCs w:val="24"/>
              </w:rPr>
              <w:t>1</w:t>
            </w:r>
            <w:r>
              <w:rPr>
                <w:rFonts w:eastAsia="標楷體" w:hAnsi="標楷體" w:hint="eastAsia"/>
                <w:szCs w:val="24"/>
              </w:rPr>
              <w:t>個月內修復</w:t>
            </w:r>
            <w:r>
              <w:rPr>
                <w:rFonts w:eastAsia="標楷體" w:hAnsi="標楷體" w:hint="eastAsia"/>
                <w:szCs w:val="24"/>
              </w:rPr>
              <w:t>(4</w:t>
            </w:r>
            <w:r>
              <w:rPr>
                <w:rFonts w:eastAsia="標楷體" w:hAnsi="標楷體" w:hint="eastAsia"/>
                <w:szCs w:val="24"/>
              </w:rPr>
              <w:t>分</w:t>
            </w:r>
            <w:r>
              <w:rPr>
                <w:rFonts w:eastAsia="標楷體" w:hAnsi="標楷體" w:hint="eastAsia"/>
                <w:szCs w:val="24"/>
              </w:rPr>
              <w:t>)</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05</w:t>
            </w:r>
            <w:r w:rsidRPr="007426F3">
              <w:rPr>
                <w:rFonts w:eastAsia="標楷體"/>
                <w:szCs w:val="24"/>
              </w:rPr>
              <w:t>)</w:t>
            </w:r>
            <w:r>
              <w:rPr>
                <w:rFonts w:eastAsia="標楷體" w:hAnsi="標楷體" w:hint="eastAsia"/>
                <w:szCs w:val="24"/>
              </w:rPr>
              <w:t>立即修復</w:t>
            </w:r>
            <w:r>
              <w:rPr>
                <w:rFonts w:eastAsia="標楷體" w:hAnsi="標楷體" w:hint="eastAsia"/>
                <w:szCs w:val="24"/>
              </w:rPr>
              <w:t>(5</w:t>
            </w:r>
            <w:r>
              <w:rPr>
                <w:rFonts w:eastAsia="標楷體" w:hAnsi="標楷體" w:hint="eastAsia"/>
                <w:szCs w:val="24"/>
              </w:rPr>
              <w:t>分</w:t>
            </w:r>
            <w:r>
              <w:rPr>
                <w:rFonts w:eastAsia="標楷體" w:hAnsi="標楷體" w:hint="eastAsia"/>
                <w:szCs w:val="24"/>
              </w:rPr>
              <w:t>)</w:t>
            </w:r>
          </w:p>
        </w:tc>
      </w:tr>
      <w:tr w:rsidR="00D33E1F" w:rsidRPr="007426F3" w:rsidTr="002E6BCB">
        <w:trPr>
          <w:trHeight w:val="20"/>
        </w:trPr>
        <w:tc>
          <w:tcPr>
            <w:tcW w:w="267" w:type="pct"/>
          </w:tcPr>
          <w:p w:rsidR="00D33E1F" w:rsidRPr="00E5339A" w:rsidRDefault="00D33E1F" w:rsidP="002E6BCB">
            <w:pPr>
              <w:pStyle w:val="25"/>
              <w:tabs>
                <w:tab w:val="left" w:pos="3472"/>
              </w:tabs>
              <w:adjustRightInd w:val="0"/>
              <w:snapToGrid w:val="0"/>
              <w:spacing w:line="360" w:lineRule="exact"/>
              <w:ind w:left="0" w:firstLine="0"/>
              <w:jc w:val="center"/>
              <w:rPr>
                <w:rFonts w:eastAsia="標楷體"/>
                <w:szCs w:val="24"/>
              </w:rPr>
            </w:pPr>
            <w:r w:rsidRPr="00E5339A">
              <w:rPr>
                <w:rFonts w:ascii="標楷體" w:eastAsia="標楷體" w:hAnsi="標楷體" w:hint="eastAsia"/>
                <w:spacing w:val="12"/>
              </w:rPr>
              <w:t>□</w:t>
            </w:r>
          </w:p>
        </w:tc>
        <w:tc>
          <w:tcPr>
            <w:tcW w:w="4733" w:type="pct"/>
          </w:tcPr>
          <w:p w:rsidR="00D33E1F" w:rsidRPr="00E5339A" w:rsidRDefault="00D33E1F" w:rsidP="002E6BCB">
            <w:pPr>
              <w:pStyle w:val="25"/>
              <w:tabs>
                <w:tab w:val="left" w:pos="3472"/>
              </w:tabs>
              <w:adjustRightInd w:val="0"/>
              <w:snapToGrid w:val="0"/>
              <w:spacing w:line="360" w:lineRule="exact"/>
              <w:ind w:left="0" w:firstLine="0"/>
              <w:jc w:val="both"/>
              <w:rPr>
                <w:rFonts w:eastAsia="標楷體"/>
                <w:szCs w:val="24"/>
              </w:rPr>
            </w:pPr>
            <w:r w:rsidRPr="00E5339A">
              <w:rPr>
                <w:rFonts w:eastAsia="標楷體"/>
                <w:szCs w:val="24"/>
              </w:rPr>
              <w:t>(</w:t>
            </w:r>
            <w:r w:rsidRPr="00E5339A">
              <w:rPr>
                <w:rFonts w:eastAsia="標楷體" w:hint="eastAsia"/>
                <w:szCs w:val="24"/>
              </w:rPr>
              <w:t>98</w:t>
            </w:r>
            <w:r w:rsidRPr="00E5339A">
              <w:rPr>
                <w:rFonts w:eastAsia="標楷體"/>
                <w:szCs w:val="24"/>
              </w:rPr>
              <w:t>)</w:t>
            </w:r>
            <w:r w:rsidRPr="00E5339A">
              <w:rPr>
                <w:rFonts w:eastAsia="標楷體" w:hAnsi="標楷體" w:hint="eastAsia"/>
                <w:szCs w:val="24"/>
              </w:rPr>
              <w:t>無須修復</w:t>
            </w: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6</w:t>
      </w:r>
      <w:r w:rsidRPr="00052814">
        <w:rPr>
          <w:rFonts w:eastAsia="標楷體"/>
          <w:spacing w:val="12"/>
        </w:rPr>
        <w:t>.</w:t>
      </w:r>
      <w:r>
        <w:rPr>
          <w:rFonts w:eastAsia="標楷體" w:hint="eastAsia"/>
          <w:spacing w:val="12"/>
        </w:rPr>
        <w:t>請問，對</w:t>
      </w:r>
      <w:r w:rsidRPr="00E5339A">
        <w:rPr>
          <w:rFonts w:eastAsia="標楷體" w:hint="eastAsia"/>
          <w:spacing w:val="12"/>
        </w:rPr>
        <w:t>於您場所的消防安</w:t>
      </w:r>
      <w:r>
        <w:rPr>
          <w:rFonts w:eastAsia="標楷體" w:hint="eastAsia"/>
          <w:spacing w:val="12"/>
        </w:rPr>
        <w:t>全設備平時管理維護情形，您</w:t>
      </w:r>
      <w:proofErr w:type="gramStart"/>
      <w:r>
        <w:rPr>
          <w:rFonts w:eastAsia="標楷體" w:hint="eastAsia"/>
          <w:spacing w:val="12"/>
        </w:rPr>
        <w:t>覺得滿不滿意</w:t>
      </w:r>
      <w:proofErr w:type="gramEnd"/>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D33E1F">
      <w:pPr>
        <w:pStyle w:val="af2"/>
        <w:tabs>
          <w:tab w:val="decimal" w:pos="180"/>
        </w:tabs>
        <w:adjustRightInd w:val="0"/>
        <w:snapToGrid w:val="0"/>
        <w:spacing w:line="380" w:lineRule="exact"/>
        <w:jc w:val="center"/>
        <w:rPr>
          <w:rFonts w:ascii="Times New Roman" w:eastAsia="標楷體" w:hAnsi="標楷體"/>
          <w:b/>
          <w:spacing w:val="12"/>
          <w:szCs w:val="24"/>
          <w:shd w:val="clear" w:color="auto" w:fill="000000"/>
        </w:rPr>
      </w:pPr>
      <w:r>
        <w:rPr>
          <w:rFonts w:ascii="Times New Roman" w:eastAsia="標楷體" w:hAnsi="標楷體" w:hint="eastAsia"/>
          <w:b/>
          <w:spacing w:val="12"/>
          <w:szCs w:val="24"/>
          <w:shd w:val="clear" w:color="auto" w:fill="000000"/>
        </w:rPr>
        <w:t>三</w:t>
      </w:r>
      <w:r w:rsidRPr="003A375C">
        <w:rPr>
          <w:rFonts w:ascii="Times New Roman" w:eastAsia="標楷體" w:hAnsi="標楷體" w:hint="eastAsia"/>
          <w:b/>
          <w:spacing w:val="12"/>
          <w:szCs w:val="24"/>
          <w:shd w:val="clear" w:color="auto" w:fill="000000"/>
        </w:rPr>
        <w:t>、業者對</w:t>
      </w:r>
      <w:r>
        <w:rPr>
          <w:rFonts w:ascii="Times New Roman" w:eastAsia="標楷體" w:hAnsi="標楷體" w:hint="eastAsia"/>
          <w:b/>
          <w:spacing w:val="12"/>
          <w:szCs w:val="24"/>
          <w:shd w:val="clear" w:color="auto" w:fill="000000"/>
        </w:rPr>
        <w:t>於</w:t>
      </w:r>
      <w:r w:rsidRPr="003A375C">
        <w:rPr>
          <w:rFonts w:ascii="Times New Roman" w:eastAsia="標楷體" w:hAnsi="標楷體" w:hint="eastAsia"/>
          <w:b/>
          <w:spacing w:val="12"/>
          <w:szCs w:val="24"/>
          <w:shd w:val="clear" w:color="auto" w:fill="000000"/>
        </w:rPr>
        <w:t>消防安全檢查</w:t>
      </w:r>
      <w:r>
        <w:rPr>
          <w:rFonts w:ascii="Times New Roman" w:eastAsia="標楷體" w:hAnsi="標楷體" w:hint="eastAsia"/>
          <w:b/>
          <w:spacing w:val="12"/>
          <w:szCs w:val="24"/>
          <w:shd w:val="clear" w:color="auto" w:fill="000000"/>
        </w:rPr>
        <w:t>表現之評價</w:t>
      </w:r>
    </w:p>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7</w:t>
      </w:r>
      <w:r w:rsidRPr="00052814">
        <w:rPr>
          <w:rFonts w:eastAsia="標楷體"/>
          <w:spacing w:val="12"/>
        </w:rPr>
        <w:t>.</w:t>
      </w:r>
      <w:r>
        <w:rPr>
          <w:rFonts w:eastAsia="標楷體" w:hint="eastAsia"/>
          <w:spacing w:val="12"/>
        </w:rPr>
        <w:t>請問對於南投縣政府消防局，最近一次消防安全檢查中，您最不</w:t>
      </w:r>
      <w:proofErr w:type="gramStart"/>
      <w:r>
        <w:rPr>
          <w:rFonts w:eastAsia="標楷體" w:hint="eastAsia"/>
          <w:spacing w:val="12"/>
        </w:rPr>
        <w:t>滿意的</w:t>
      </w:r>
      <w:proofErr w:type="gramEnd"/>
      <w:r>
        <w:rPr>
          <w:rFonts w:eastAsia="標楷體" w:hint="eastAsia"/>
          <w:spacing w:val="12"/>
        </w:rPr>
        <w:t>是以下哪一項</w:t>
      </w:r>
      <w:r>
        <w:rPr>
          <w:rFonts w:eastAsia="標楷體" w:hint="eastAsia"/>
          <w:spacing w:val="12"/>
        </w:rPr>
        <w:t>?(</w:t>
      </w:r>
      <w:r>
        <w:rPr>
          <w:rFonts w:eastAsia="標楷體" w:hint="eastAsia"/>
          <w:spacing w:val="12"/>
        </w:rPr>
        <w:t>逐一提示</w:t>
      </w:r>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Pr>
                <w:rFonts w:eastAsia="標楷體" w:hAnsi="標楷體" w:hint="eastAsia"/>
                <w:szCs w:val="24"/>
              </w:rPr>
              <w:t>檢查態度</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Pr>
                <w:rFonts w:eastAsia="標楷體" w:hint="eastAsia"/>
                <w:szCs w:val="24"/>
              </w:rPr>
              <w:t>檢查專業</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Pr>
                <w:rFonts w:eastAsia="標楷體" w:hAnsi="標楷體" w:hint="eastAsia"/>
                <w:szCs w:val="24"/>
              </w:rPr>
              <w:t>檢查缺失未一次告知</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8</w:t>
      </w:r>
      <w:r w:rsidRPr="00052814">
        <w:rPr>
          <w:rFonts w:eastAsia="標楷體"/>
          <w:spacing w:val="12"/>
        </w:rPr>
        <w:t>.</w:t>
      </w:r>
      <w:r>
        <w:rPr>
          <w:rFonts w:eastAsia="標楷體" w:hint="eastAsia"/>
          <w:spacing w:val="12"/>
        </w:rPr>
        <w:t>請問對於南投縣政府消防局，最近一次消防安全檢查中，您最</w:t>
      </w:r>
      <w:proofErr w:type="gramStart"/>
      <w:r>
        <w:rPr>
          <w:rFonts w:eastAsia="標楷體" w:hint="eastAsia"/>
          <w:spacing w:val="12"/>
        </w:rPr>
        <w:t>滿意的</w:t>
      </w:r>
      <w:proofErr w:type="gramEnd"/>
      <w:r>
        <w:rPr>
          <w:rFonts w:eastAsia="標楷體" w:hint="eastAsia"/>
          <w:spacing w:val="12"/>
        </w:rPr>
        <w:t>是以下哪一項</w:t>
      </w:r>
      <w:r>
        <w:rPr>
          <w:rFonts w:eastAsia="標楷體" w:hint="eastAsia"/>
          <w:spacing w:val="12"/>
        </w:rPr>
        <w:t>?(</w:t>
      </w:r>
      <w:r>
        <w:rPr>
          <w:rFonts w:eastAsia="標楷體" w:hint="eastAsia"/>
          <w:spacing w:val="12"/>
        </w:rPr>
        <w:t>逐一提示</w:t>
      </w:r>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Pr>
                <w:rFonts w:eastAsia="標楷體" w:hAnsi="標楷體" w:hint="eastAsia"/>
                <w:szCs w:val="24"/>
              </w:rPr>
              <w:t>檢查態度</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Pr>
                <w:rFonts w:eastAsia="標楷體" w:hint="eastAsia"/>
                <w:szCs w:val="24"/>
              </w:rPr>
              <w:t>檢查專業</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Pr>
                <w:rFonts w:eastAsia="標楷體" w:hAnsi="標楷體" w:hint="eastAsia"/>
                <w:szCs w:val="24"/>
              </w:rPr>
              <w:t>檢查缺失未一次告知</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r>
    </w:tbl>
    <w:p w:rsidR="00D33E1F" w:rsidRDefault="00D33E1F" w:rsidP="00120FB7">
      <w:pPr>
        <w:widowControl/>
        <w:snapToGrid w:val="0"/>
        <w:spacing w:beforeLines="20" w:before="65" w:afterLines="20" w:after="65" w:line="300" w:lineRule="exact"/>
        <w:ind w:left="393" w:hangingChars="149" w:hanging="393"/>
        <w:jc w:val="both"/>
        <w:rPr>
          <w:rFonts w:eastAsia="標楷體"/>
          <w:spacing w:val="12"/>
        </w:rPr>
      </w:pPr>
      <w:r w:rsidRPr="00052814">
        <w:rPr>
          <w:rFonts w:eastAsia="標楷體" w:hint="eastAsia"/>
          <w:spacing w:val="12"/>
        </w:rPr>
        <w:t>Q</w:t>
      </w:r>
      <w:r>
        <w:rPr>
          <w:rFonts w:eastAsia="標楷體" w:hint="eastAsia"/>
          <w:spacing w:val="12"/>
        </w:rPr>
        <w:t>9</w:t>
      </w:r>
      <w:r w:rsidRPr="00052814">
        <w:rPr>
          <w:rFonts w:eastAsia="標楷體"/>
          <w:spacing w:val="12"/>
        </w:rPr>
        <w:t>.</w:t>
      </w:r>
      <w:r>
        <w:rPr>
          <w:rFonts w:eastAsia="標楷體" w:hint="eastAsia"/>
          <w:spacing w:val="12"/>
        </w:rPr>
        <w:t>請問對於南投縣政府消防局，最近一次整體消防安全檢查工作，如果最低代表</w:t>
      </w:r>
      <w:r>
        <w:rPr>
          <w:rFonts w:eastAsia="標楷體" w:hint="eastAsia"/>
          <w:spacing w:val="12"/>
        </w:rPr>
        <w:t>1</w:t>
      </w:r>
      <w:r>
        <w:rPr>
          <w:rFonts w:eastAsia="標楷體" w:hint="eastAsia"/>
          <w:spacing w:val="12"/>
        </w:rPr>
        <w:t>分，最高代表</w:t>
      </w:r>
      <w:r>
        <w:rPr>
          <w:rFonts w:eastAsia="標楷體" w:hint="eastAsia"/>
          <w:spacing w:val="12"/>
        </w:rPr>
        <w:t>10</w:t>
      </w:r>
      <w:r>
        <w:rPr>
          <w:rFonts w:eastAsia="標楷體" w:hint="eastAsia"/>
          <w:spacing w:val="12"/>
        </w:rPr>
        <w:t>分，請問</w:t>
      </w:r>
      <w:r>
        <w:rPr>
          <w:rFonts w:eastAsia="標楷體" w:hint="eastAsia"/>
          <w:spacing w:val="12"/>
        </w:rPr>
        <w:t>1~10</w:t>
      </w:r>
      <w:r>
        <w:rPr>
          <w:rFonts w:eastAsia="標楷體" w:hint="eastAsia"/>
          <w:spacing w:val="12"/>
        </w:rPr>
        <w:t>分</w:t>
      </w:r>
      <w:proofErr w:type="gramStart"/>
      <w:r>
        <w:rPr>
          <w:rFonts w:eastAsia="標楷體" w:hint="eastAsia"/>
          <w:spacing w:val="12"/>
        </w:rPr>
        <w:t>之間，</w:t>
      </w:r>
      <w:proofErr w:type="gramEnd"/>
      <w:r>
        <w:rPr>
          <w:rFonts w:eastAsia="標楷體" w:hint="eastAsia"/>
          <w:spacing w:val="12"/>
        </w:rPr>
        <w:t>您會給幾分</w:t>
      </w:r>
      <w:r>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3"/>
        <w:gridCol w:w="8908"/>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Pr>
                <w:rFonts w:eastAsia="標楷體" w:hAnsi="標楷體" w:hint="eastAsia"/>
                <w:szCs w:val="24"/>
              </w:rPr>
              <w:t>1</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Pr>
                <w:rFonts w:eastAsia="標楷體" w:hint="eastAsia"/>
                <w:szCs w:val="24"/>
              </w:rPr>
              <w:t>2</w:t>
            </w:r>
            <w:r w:rsidRPr="007426F3">
              <w:rPr>
                <w:rFonts w:eastAsia="標楷體"/>
                <w:szCs w:val="24"/>
              </w:rPr>
              <w:t>)</w:t>
            </w:r>
            <w:r>
              <w:rPr>
                <w:rFonts w:eastAsia="標楷體" w:hAnsi="標楷體" w:hint="eastAsia"/>
                <w:szCs w:val="24"/>
              </w:rPr>
              <w:t>2</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03</w:t>
            </w:r>
            <w:r w:rsidRPr="007426F3">
              <w:rPr>
                <w:rFonts w:eastAsia="標楷體"/>
                <w:szCs w:val="24"/>
              </w:rPr>
              <w:t>)</w:t>
            </w:r>
            <w:r>
              <w:rPr>
                <w:rFonts w:eastAsia="標楷體" w:hAnsi="標楷體" w:hint="eastAsia"/>
                <w:szCs w:val="24"/>
              </w:rPr>
              <w:t>3</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Pr>
                <w:rFonts w:eastAsia="標楷體" w:hint="eastAsia"/>
                <w:szCs w:val="24"/>
              </w:rPr>
              <w:t>4</w:t>
            </w:r>
            <w:r w:rsidRPr="007426F3">
              <w:rPr>
                <w:rFonts w:eastAsia="標楷體"/>
                <w:szCs w:val="24"/>
              </w:rPr>
              <w:t>)</w:t>
            </w:r>
            <w:r>
              <w:rPr>
                <w:rFonts w:eastAsia="標楷體" w:hAnsi="標楷體" w:hint="eastAsia"/>
                <w:szCs w:val="24"/>
              </w:rPr>
              <w:t>4</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05</w:t>
            </w:r>
            <w:r w:rsidRPr="007426F3">
              <w:rPr>
                <w:rFonts w:eastAsia="標楷體"/>
                <w:szCs w:val="24"/>
              </w:rPr>
              <w:t>)</w:t>
            </w:r>
            <w:r>
              <w:rPr>
                <w:rFonts w:eastAsia="標楷體" w:hAnsi="標楷體" w:hint="eastAsia"/>
                <w:szCs w:val="24"/>
              </w:rPr>
              <w:t>5</w:t>
            </w:r>
            <w:r>
              <w:rPr>
                <w:rFonts w:eastAsia="標楷體" w:hAnsi="標楷體" w:hint="eastAsia"/>
                <w:szCs w:val="24"/>
              </w:rPr>
              <w:t>分</w:t>
            </w:r>
          </w:p>
        </w:tc>
      </w:tr>
      <w:tr w:rsidR="00D33E1F" w:rsidRPr="007426F3" w:rsidTr="002E6BCB">
        <w:trPr>
          <w:trHeight w:val="20"/>
        </w:trPr>
        <w:tc>
          <w:tcPr>
            <w:tcW w:w="267" w:type="pct"/>
          </w:tcPr>
          <w:p w:rsidR="00D33E1F" w:rsidRPr="00F24C80" w:rsidRDefault="00D33E1F" w:rsidP="002E6BCB">
            <w:pPr>
              <w:pStyle w:val="25"/>
              <w:tabs>
                <w:tab w:val="left" w:pos="3472"/>
              </w:tabs>
              <w:adjustRightInd w:val="0"/>
              <w:snapToGrid w:val="0"/>
              <w:spacing w:line="360" w:lineRule="exact"/>
              <w:ind w:left="0" w:firstLine="0"/>
              <w:jc w:val="center"/>
              <w:rPr>
                <w:rFonts w:eastAsia="標楷體"/>
                <w:szCs w:val="24"/>
              </w:rPr>
            </w:pPr>
            <w:r w:rsidRPr="00F24C80">
              <w:rPr>
                <w:rFonts w:ascii="標楷體" w:eastAsia="標楷體" w:hAnsi="標楷體" w:hint="eastAsia"/>
                <w:spacing w:val="12"/>
              </w:rPr>
              <w:t>□</w:t>
            </w:r>
          </w:p>
        </w:tc>
        <w:tc>
          <w:tcPr>
            <w:tcW w:w="4733" w:type="pct"/>
          </w:tcPr>
          <w:p w:rsidR="00D33E1F" w:rsidRPr="00F24C80" w:rsidRDefault="00D33E1F" w:rsidP="002E6BCB">
            <w:pPr>
              <w:pStyle w:val="25"/>
              <w:tabs>
                <w:tab w:val="left" w:pos="3472"/>
              </w:tabs>
              <w:adjustRightInd w:val="0"/>
              <w:snapToGrid w:val="0"/>
              <w:spacing w:line="360" w:lineRule="exact"/>
              <w:ind w:left="0" w:firstLine="0"/>
              <w:jc w:val="both"/>
              <w:rPr>
                <w:rFonts w:eastAsia="標楷體"/>
                <w:szCs w:val="24"/>
              </w:rPr>
            </w:pPr>
            <w:r w:rsidRPr="00F24C80">
              <w:rPr>
                <w:rFonts w:eastAsia="標楷體"/>
                <w:szCs w:val="24"/>
              </w:rPr>
              <w:t>(</w:t>
            </w:r>
            <w:r w:rsidRPr="00F24C80">
              <w:rPr>
                <w:rFonts w:eastAsia="標楷體" w:hint="eastAsia"/>
                <w:szCs w:val="24"/>
              </w:rPr>
              <w:t>06</w:t>
            </w:r>
            <w:r w:rsidRPr="00F24C80">
              <w:rPr>
                <w:rFonts w:eastAsia="標楷體"/>
                <w:szCs w:val="24"/>
              </w:rPr>
              <w:t>)</w:t>
            </w:r>
            <w:r>
              <w:rPr>
                <w:rFonts w:eastAsia="標楷體" w:hAnsi="標楷體" w:hint="eastAsia"/>
                <w:szCs w:val="24"/>
              </w:rPr>
              <w:t>6</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07</w:t>
            </w:r>
            <w:r w:rsidRPr="007426F3">
              <w:rPr>
                <w:rFonts w:eastAsia="標楷體"/>
                <w:szCs w:val="24"/>
              </w:rPr>
              <w:t>)</w:t>
            </w:r>
            <w:r>
              <w:rPr>
                <w:rFonts w:eastAsia="標楷體" w:hAnsi="標楷體" w:hint="eastAsia"/>
                <w:szCs w:val="24"/>
              </w:rPr>
              <w:t>7</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Pr>
                <w:rFonts w:eastAsia="標楷體" w:hint="eastAsia"/>
                <w:szCs w:val="24"/>
              </w:rPr>
              <w:t>8</w:t>
            </w:r>
            <w:r w:rsidRPr="007426F3">
              <w:rPr>
                <w:rFonts w:eastAsia="標楷體"/>
                <w:szCs w:val="24"/>
              </w:rPr>
              <w:t>)</w:t>
            </w:r>
            <w:r>
              <w:rPr>
                <w:rFonts w:eastAsia="標楷體" w:hAnsi="標楷體" w:hint="eastAsia"/>
                <w:szCs w:val="24"/>
              </w:rPr>
              <w:t>8</w:t>
            </w:r>
            <w:r>
              <w:rPr>
                <w:rFonts w:eastAsia="標楷體" w:hAnsi="標楷體" w:hint="eastAsia"/>
                <w:szCs w:val="24"/>
              </w:rPr>
              <w:t>分</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47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Pr>
                <w:rFonts w:eastAsia="標楷體" w:hint="eastAsia"/>
                <w:szCs w:val="24"/>
              </w:rPr>
              <w:t>09</w:t>
            </w:r>
            <w:r w:rsidRPr="007426F3">
              <w:rPr>
                <w:rFonts w:eastAsia="標楷體"/>
                <w:szCs w:val="24"/>
              </w:rPr>
              <w:t>)</w:t>
            </w:r>
            <w:r>
              <w:rPr>
                <w:rFonts w:eastAsia="標楷體" w:hAnsi="標楷體" w:hint="eastAsia"/>
                <w:szCs w:val="24"/>
              </w:rPr>
              <w:t>9</w:t>
            </w:r>
            <w:r>
              <w:rPr>
                <w:rFonts w:eastAsia="標楷體" w:hAnsi="標楷體" w:hint="eastAsia"/>
                <w:szCs w:val="24"/>
              </w:rPr>
              <w:t>分</w:t>
            </w:r>
          </w:p>
        </w:tc>
      </w:tr>
      <w:tr w:rsidR="00D33E1F" w:rsidRPr="007426F3" w:rsidTr="002E6BCB">
        <w:trPr>
          <w:trHeight w:val="20"/>
        </w:trPr>
        <w:tc>
          <w:tcPr>
            <w:tcW w:w="267" w:type="pct"/>
          </w:tcPr>
          <w:p w:rsidR="00D33E1F" w:rsidRPr="00F24C80" w:rsidRDefault="00D33E1F" w:rsidP="002E6BCB">
            <w:pPr>
              <w:pStyle w:val="25"/>
              <w:tabs>
                <w:tab w:val="left" w:pos="3472"/>
              </w:tabs>
              <w:adjustRightInd w:val="0"/>
              <w:snapToGrid w:val="0"/>
              <w:spacing w:line="360" w:lineRule="exact"/>
              <w:ind w:left="0" w:firstLine="0"/>
              <w:jc w:val="center"/>
              <w:rPr>
                <w:rFonts w:eastAsia="標楷體"/>
                <w:szCs w:val="24"/>
              </w:rPr>
            </w:pPr>
            <w:r w:rsidRPr="00F24C80">
              <w:rPr>
                <w:rFonts w:ascii="標楷體" w:eastAsia="標楷體" w:hAnsi="標楷體" w:hint="eastAsia"/>
                <w:spacing w:val="12"/>
              </w:rPr>
              <w:t>□</w:t>
            </w:r>
          </w:p>
        </w:tc>
        <w:tc>
          <w:tcPr>
            <w:tcW w:w="4733" w:type="pct"/>
          </w:tcPr>
          <w:p w:rsidR="00D33E1F" w:rsidRPr="00F24C80" w:rsidRDefault="00D33E1F" w:rsidP="002E6BCB">
            <w:pPr>
              <w:pStyle w:val="25"/>
              <w:tabs>
                <w:tab w:val="left" w:pos="3472"/>
              </w:tabs>
              <w:adjustRightInd w:val="0"/>
              <w:snapToGrid w:val="0"/>
              <w:spacing w:line="360" w:lineRule="exact"/>
              <w:ind w:left="0" w:firstLine="0"/>
              <w:jc w:val="both"/>
              <w:rPr>
                <w:rFonts w:eastAsia="標楷體"/>
                <w:szCs w:val="24"/>
              </w:rPr>
            </w:pPr>
            <w:r w:rsidRPr="00F24C80">
              <w:rPr>
                <w:rFonts w:eastAsia="標楷體"/>
                <w:szCs w:val="24"/>
              </w:rPr>
              <w:t>(</w:t>
            </w:r>
            <w:r>
              <w:rPr>
                <w:rFonts w:eastAsia="標楷體" w:hint="eastAsia"/>
                <w:szCs w:val="24"/>
              </w:rPr>
              <w:t>10</w:t>
            </w:r>
            <w:r w:rsidRPr="00F24C80">
              <w:rPr>
                <w:rFonts w:eastAsia="標楷體"/>
                <w:szCs w:val="24"/>
              </w:rPr>
              <w:t>)</w:t>
            </w:r>
            <w:r>
              <w:rPr>
                <w:rFonts w:eastAsia="標楷體" w:hAnsi="標楷體" w:hint="eastAsia"/>
                <w:szCs w:val="24"/>
              </w:rPr>
              <w:t>10</w:t>
            </w:r>
            <w:r>
              <w:rPr>
                <w:rFonts w:eastAsia="標楷體" w:hAnsi="標楷體" w:hint="eastAsia"/>
                <w:szCs w:val="24"/>
              </w:rPr>
              <w:t>分</w:t>
            </w:r>
          </w:p>
        </w:tc>
      </w:tr>
    </w:tbl>
    <w:p w:rsidR="00D33E1F" w:rsidRPr="003A375C" w:rsidRDefault="00D33E1F" w:rsidP="00D33E1F">
      <w:pPr>
        <w:pStyle w:val="af2"/>
        <w:tabs>
          <w:tab w:val="decimal" w:pos="180"/>
        </w:tabs>
        <w:adjustRightInd w:val="0"/>
        <w:snapToGrid w:val="0"/>
        <w:spacing w:line="380" w:lineRule="exact"/>
        <w:jc w:val="center"/>
        <w:rPr>
          <w:rFonts w:ascii="Times New Roman" w:eastAsia="標楷體" w:hAnsi="標楷體"/>
          <w:b/>
          <w:spacing w:val="12"/>
          <w:szCs w:val="24"/>
          <w:shd w:val="clear" w:color="auto" w:fill="000000"/>
        </w:rPr>
      </w:pPr>
      <w:r>
        <w:rPr>
          <w:rFonts w:ascii="Times New Roman" w:eastAsia="標楷體" w:hAnsi="標楷體" w:hint="eastAsia"/>
          <w:b/>
          <w:spacing w:val="12"/>
          <w:szCs w:val="24"/>
          <w:shd w:val="clear" w:color="auto" w:fill="000000"/>
        </w:rPr>
        <w:t>四</w:t>
      </w:r>
      <w:r w:rsidRPr="003A375C">
        <w:rPr>
          <w:rFonts w:ascii="Times New Roman" w:eastAsia="標楷體" w:hAnsi="標楷體" w:hint="eastAsia"/>
          <w:b/>
          <w:spacing w:val="12"/>
          <w:szCs w:val="24"/>
          <w:shd w:val="clear" w:color="auto" w:fill="000000"/>
        </w:rPr>
        <w:t>、業者對</w:t>
      </w:r>
      <w:r>
        <w:rPr>
          <w:rFonts w:ascii="Times New Roman" w:eastAsia="標楷體" w:hAnsi="標楷體" w:hint="eastAsia"/>
          <w:b/>
          <w:spacing w:val="12"/>
          <w:szCs w:val="24"/>
          <w:shd w:val="clear" w:color="auto" w:fill="000000"/>
        </w:rPr>
        <w:t>於災害搶救表現之評價</w:t>
      </w:r>
    </w:p>
    <w:p w:rsidR="00D33E1F" w:rsidRPr="007426F3" w:rsidRDefault="00D33E1F" w:rsidP="00120FB7">
      <w:pPr>
        <w:widowControl/>
        <w:snapToGrid w:val="0"/>
        <w:spacing w:beforeLines="20" w:before="65" w:afterLines="20" w:after="65" w:line="300" w:lineRule="exact"/>
        <w:ind w:left="531" w:hangingChars="201" w:hanging="531"/>
        <w:jc w:val="both"/>
        <w:rPr>
          <w:rFonts w:eastAsia="標楷體"/>
          <w:spacing w:val="12"/>
        </w:rPr>
      </w:pPr>
      <w:r w:rsidRPr="007426F3">
        <w:rPr>
          <w:rFonts w:eastAsia="標楷體"/>
          <w:spacing w:val="12"/>
        </w:rPr>
        <w:t>Q</w:t>
      </w:r>
      <w:r>
        <w:rPr>
          <w:rFonts w:eastAsia="標楷體" w:hint="eastAsia"/>
          <w:spacing w:val="12"/>
        </w:rPr>
        <w:t>10</w:t>
      </w:r>
      <w:r w:rsidRPr="007426F3">
        <w:rPr>
          <w:rFonts w:eastAsia="標楷體"/>
          <w:spacing w:val="12"/>
        </w:rPr>
        <w:t>.</w:t>
      </w:r>
      <w:r w:rsidRPr="007426F3">
        <w:rPr>
          <w:rFonts w:eastAsia="標楷體" w:hint="eastAsia"/>
          <w:spacing w:val="12"/>
        </w:rPr>
        <w:t>請問您對於</w:t>
      </w:r>
      <w:r>
        <w:rPr>
          <w:rFonts w:eastAsia="標楷體" w:hint="eastAsia"/>
          <w:spacing w:val="12"/>
        </w:rPr>
        <w:t>南投縣政府消防局人員執行災害搶救的</w:t>
      </w:r>
      <w:r>
        <w:rPr>
          <w:rFonts w:eastAsia="標楷體" w:hint="eastAsia"/>
          <w:b/>
          <w:spacing w:val="12"/>
        </w:rPr>
        <w:t>救災專業</w:t>
      </w:r>
      <w:proofErr w:type="gramStart"/>
      <w:r>
        <w:rPr>
          <w:rFonts w:eastAsia="標楷體" w:hint="eastAsia"/>
          <w:b/>
          <w:spacing w:val="12"/>
        </w:rPr>
        <w:t>技能</w:t>
      </w:r>
      <w:r w:rsidRPr="007426F3">
        <w:rPr>
          <w:rFonts w:eastAsia="標楷體"/>
          <w:spacing w:val="12"/>
        </w:rPr>
        <w:t>滿不滿意</w:t>
      </w:r>
      <w:proofErr w:type="gramEnd"/>
      <w:r w:rsidRPr="007426F3">
        <w:rPr>
          <w:rFonts w:eastAsia="標楷體"/>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7426F3" w:rsidRDefault="00D33E1F" w:rsidP="00120FB7">
      <w:pPr>
        <w:widowControl/>
        <w:snapToGrid w:val="0"/>
        <w:spacing w:beforeLines="20" w:before="65" w:afterLines="20" w:after="65" w:line="300" w:lineRule="exact"/>
        <w:ind w:left="531" w:hangingChars="201" w:hanging="531"/>
        <w:jc w:val="both"/>
        <w:rPr>
          <w:rFonts w:eastAsia="標楷體"/>
          <w:spacing w:val="12"/>
        </w:rPr>
      </w:pPr>
      <w:r w:rsidRPr="007426F3">
        <w:rPr>
          <w:rFonts w:eastAsia="標楷體"/>
          <w:spacing w:val="12"/>
        </w:rPr>
        <w:t>Q</w:t>
      </w:r>
      <w:r>
        <w:rPr>
          <w:rFonts w:eastAsia="標楷體" w:hint="eastAsia"/>
          <w:spacing w:val="12"/>
        </w:rPr>
        <w:t>11</w:t>
      </w:r>
      <w:r w:rsidRPr="007426F3">
        <w:rPr>
          <w:rFonts w:eastAsia="標楷體"/>
          <w:spacing w:val="12"/>
        </w:rPr>
        <w:t>.</w:t>
      </w:r>
      <w:r w:rsidRPr="007426F3">
        <w:rPr>
          <w:rFonts w:eastAsia="標楷體" w:hint="eastAsia"/>
          <w:spacing w:val="12"/>
        </w:rPr>
        <w:t>請問您對於</w:t>
      </w:r>
      <w:r>
        <w:rPr>
          <w:rFonts w:eastAsia="標楷體" w:hint="eastAsia"/>
          <w:spacing w:val="12"/>
        </w:rPr>
        <w:t>南投縣政府消防局人員執行災害搶救，</w:t>
      </w:r>
      <w:r w:rsidRPr="00E5339A">
        <w:rPr>
          <w:rFonts w:eastAsia="標楷體" w:hint="eastAsia"/>
          <w:b/>
          <w:spacing w:val="12"/>
        </w:rPr>
        <w:t>所提供的災後</w:t>
      </w:r>
      <w:proofErr w:type="gramStart"/>
      <w:r w:rsidRPr="00E5339A">
        <w:rPr>
          <w:rFonts w:eastAsia="標楷體" w:hint="eastAsia"/>
          <w:b/>
          <w:spacing w:val="12"/>
        </w:rPr>
        <w:t>協助</w:t>
      </w:r>
      <w:r w:rsidRPr="00E5339A">
        <w:rPr>
          <w:rFonts w:eastAsia="標楷體"/>
          <w:spacing w:val="12"/>
        </w:rPr>
        <w:t>滿</w:t>
      </w:r>
      <w:r w:rsidRPr="007426F3">
        <w:rPr>
          <w:rFonts w:eastAsia="標楷體"/>
          <w:spacing w:val="12"/>
        </w:rPr>
        <w:t>不滿意</w:t>
      </w:r>
      <w:proofErr w:type="gramEnd"/>
      <w:r w:rsidRPr="007426F3">
        <w:rPr>
          <w:rFonts w:eastAsia="標楷體"/>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lastRenderedPageBreak/>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7426F3" w:rsidRDefault="00D33E1F" w:rsidP="00120FB7">
      <w:pPr>
        <w:widowControl/>
        <w:snapToGrid w:val="0"/>
        <w:spacing w:beforeLines="20" w:before="65" w:afterLines="20" w:after="65" w:line="300" w:lineRule="exact"/>
        <w:ind w:left="531" w:hangingChars="201" w:hanging="531"/>
        <w:jc w:val="both"/>
        <w:rPr>
          <w:rFonts w:eastAsia="標楷體"/>
          <w:spacing w:val="12"/>
        </w:rPr>
      </w:pPr>
      <w:r w:rsidRPr="007426F3">
        <w:rPr>
          <w:rFonts w:eastAsia="標楷體"/>
          <w:spacing w:val="12"/>
        </w:rPr>
        <w:t>Q</w:t>
      </w:r>
      <w:r>
        <w:rPr>
          <w:rFonts w:eastAsia="標楷體" w:hint="eastAsia"/>
          <w:spacing w:val="12"/>
        </w:rPr>
        <w:t>12</w:t>
      </w:r>
      <w:r w:rsidRPr="007426F3">
        <w:rPr>
          <w:rFonts w:eastAsia="標楷體"/>
          <w:spacing w:val="12"/>
        </w:rPr>
        <w:t>.</w:t>
      </w:r>
      <w:r w:rsidRPr="007426F3">
        <w:rPr>
          <w:rFonts w:eastAsia="標楷體" w:hint="eastAsia"/>
          <w:spacing w:val="12"/>
        </w:rPr>
        <w:t>請問您對於</w:t>
      </w:r>
      <w:r>
        <w:rPr>
          <w:rFonts w:eastAsia="標楷體" w:hint="eastAsia"/>
          <w:spacing w:val="12"/>
        </w:rPr>
        <w:t>南投縣政府消防局執行災害搶救</w:t>
      </w:r>
      <w:r w:rsidRPr="00370582">
        <w:rPr>
          <w:rFonts w:eastAsia="標楷體" w:hint="eastAsia"/>
          <w:b/>
          <w:spacing w:val="12"/>
        </w:rPr>
        <w:t>所出動的</w:t>
      </w:r>
      <w:r>
        <w:rPr>
          <w:rFonts w:eastAsia="標楷體" w:hint="eastAsia"/>
          <w:b/>
          <w:spacing w:val="12"/>
        </w:rPr>
        <w:t>消防車輛及裝備</w:t>
      </w:r>
      <w:proofErr w:type="gramStart"/>
      <w:r>
        <w:rPr>
          <w:rFonts w:eastAsia="標楷體" w:hint="eastAsia"/>
          <w:b/>
          <w:spacing w:val="12"/>
        </w:rPr>
        <w:t>情形</w:t>
      </w:r>
      <w:r w:rsidRPr="007426F3">
        <w:rPr>
          <w:rFonts w:eastAsia="標楷體"/>
          <w:spacing w:val="12"/>
        </w:rPr>
        <w:t>滿不滿意</w:t>
      </w:r>
      <w:proofErr w:type="gramEnd"/>
      <w:r w:rsidRPr="007426F3">
        <w:rPr>
          <w:rFonts w:eastAsia="標楷體"/>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(01)</w:t>
            </w:r>
            <w:r w:rsidRPr="007426F3">
              <w:rPr>
                <w:rFonts w:eastAsia="標楷體" w:hAnsi="標楷體"/>
                <w:szCs w:val="24"/>
              </w:rPr>
              <w:t>非常滿意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2</w:t>
            </w:r>
            <w:r w:rsidRPr="007426F3">
              <w:rPr>
                <w:rFonts w:eastAsia="標楷體"/>
                <w:szCs w:val="24"/>
              </w:rPr>
              <w:t>)</w:t>
            </w:r>
            <w:r w:rsidRPr="007426F3">
              <w:rPr>
                <w:rFonts w:eastAsia="標楷體" w:hAnsi="標楷體" w:hint="eastAsia"/>
                <w:szCs w:val="24"/>
              </w:rPr>
              <w:t>還算</w:t>
            </w:r>
            <w:r w:rsidRPr="007426F3">
              <w:rPr>
                <w:rFonts w:eastAsia="標楷體" w:hAnsi="標楷體"/>
                <w:szCs w:val="24"/>
              </w:rPr>
              <w:t>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(0</w:t>
            </w:r>
            <w:r w:rsidRPr="007426F3">
              <w:rPr>
                <w:rFonts w:eastAsia="標楷體" w:hint="eastAsia"/>
                <w:szCs w:val="24"/>
              </w:rPr>
              <w:t>3</w:t>
            </w:r>
            <w:r w:rsidRPr="007426F3">
              <w:rPr>
                <w:rFonts w:eastAsia="標楷體"/>
                <w:szCs w:val="24"/>
              </w:rPr>
              <w:t>)</w:t>
            </w:r>
            <w:r w:rsidRPr="007426F3">
              <w:rPr>
                <w:rFonts w:eastAsia="標楷體" w:hAnsi="標楷體" w:hint="eastAsia"/>
                <w:szCs w:val="24"/>
              </w:rPr>
              <w:t>不太</w:t>
            </w:r>
            <w:r w:rsidRPr="007426F3">
              <w:rPr>
                <w:rFonts w:eastAsia="標楷體" w:hAnsi="標楷體"/>
                <w:szCs w:val="24"/>
              </w:rPr>
              <w:t>滿意</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w:t>
            </w:r>
            <w:r w:rsidRPr="007426F3">
              <w:rPr>
                <w:rFonts w:eastAsia="標楷體" w:hint="eastAsia"/>
                <w:szCs w:val="24"/>
              </w:rPr>
              <w:t>04</w:t>
            </w:r>
            <w:r w:rsidRPr="007426F3">
              <w:rPr>
                <w:rFonts w:eastAsia="標楷體"/>
                <w:szCs w:val="24"/>
              </w:rPr>
              <w:t>)</w:t>
            </w:r>
            <w:r w:rsidRPr="007426F3">
              <w:rPr>
                <w:rFonts w:eastAsia="標楷體" w:hAnsi="標楷體" w:hint="eastAsia"/>
                <w:szCs w:val="24"/>
              </w:rPr>
              <w:t>非常不滿意</w:t>
            </w:r>
          </w:p>
        </w:tc>
      </w:tr>
      <w:tr w:rsidR="00D33E1F" w:rsidRPr="007426F3" w:rsidTr="002E6BCB">
        <w:trPr>
          <w:trHeight w:val="20"/>
        </w:trPr>
        <w:tc>
          <w:tcPr>
            <w:tcW w:w="267" w:type="pct"/>
          </w:tcPr>
          <w:p w:rsidR="00D33E1F" w:rsidRPr="007426F3" w:rsidRDefault="00D33E1F" w:rsidP="002E6BCB">
            <w:pPr>
              <w:pStyle w:val="25"/>
              <w:tabs>
                <w:tab w:val="left" w:pos="3472"/>
              </w:tabs>
              <w:adjustRightInd w:val="0"/>
              <w:snapToGrid w:val="0"/>
              <w:spacing w:line="360" w:lineRule="exact"/>
              <w:ind w:left="0" w:firstLine="0"/>
              <w:jc w:val="center"/>
              <w:rPr>
                <w:rFonts w:eastAsia="標楷體"/>
                <w:szCs w:val="24"/>
              </w:rPr>
            </w:pPr>
            <w:r w:rsidRPr="007426F3">
              <w:rPr>
                <w:rFonts w:ascii="標楷體" w:eastAsia="標楷體" w:hAnsi="標楷體" w:hint="eastAsia"/>
                <w:spacing w:val="12"/>
              </w:rPr>
              <w:t>□</w:t>
            </w:r>
          </w:p>
        </w:tc>
        <w:tc>
          <w:tcPr>
            <w:tcW w:w="2233"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r w:rsidRPr="007426F3">
              <w:rPr>
                <w:rFonts w:eastAsia="標楷體"/>
                <w:szCs w:val="24"/>
              </w:rPr>
              <w:t>(98)</w:t>
            </w:r>
            <w:r w:rsidRPr="007426F3">
              <w:rPr>
                <w:rFonts w:eastAsia="標楷體" w:hAnsi="標楷體"/>
                <w:szCs w:val="24"/>
              </w:rPr>
              <w:t>不知道</w:t>
            </w:r>
            <w:r w:rsidRPr="007426F3">
              <w:rPr>
                <w:rFonts w:eastAsia="標楷體"/>
                <w:szCs w:val="24"/>
              </w:rPr>
              <w:t>/</w:t>
            </w:r>
            <w:r w:rsidRPr="007426F3">
              <w:rPr>
                <w:rFonts w:eastAsia="標楷體" w:hAnsi="標楷體"/>
                <w:szCs w:val="24"/>
              </w:rPr>
              <w:t>無意見</w:t>
            </w:r>
            <w:r w:rsidRPr="007426F3">
              <w:rPr>
                <w:rFonts w:eastAsia="標楷體"/>
                <w:szCs w:val="24"/>
              </w:rPr>
              <w:t>/</w:t>
            </w:r>
            <w:r w:rsidRPr="007426F3">
              <w:rPr>
                <w:rFonts w:eastAsia="標楷體" w:hAnsi="標楷體"/>
                <w:szCs w:val="24"/>
              </w:rPr>
              <w:t>未回答</w:t>
            </w:r>
          </w:p>
        </w:tc>
        <w:tc>
          <w:tcPr>
            <w:tcW w:w="266"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7426F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F32CF4" w:rsidRDefault="00D33E1F" w:rsidP="00D33E1F">
      <w:pPr>
        <w:pStyle w:val="af2"/>
        <w:tabs>
          <w:tab w:val="decimal" w:pos="180"/>
        </w:tabs>
        <w:adjustRightInd w:val="0"/>
        <w:snapToGrid w:val="0"/>
        <w:spacing w:line="380" w:lineRule="exact"/>
        <w:jc w:val="center"/>
        <w:rPr>
          <w:rFonts w:ascii="Times New Roman" w:eastAsia="標楷體" w:hAnsi="Times New Roman"/>
          <w:b/>
          <w:spacing w:val="12"/>
          <w:szCs w:val="24"/>
          <w:shd w:val="pct15" w:color="auto" w:fill="FFFFFF"/>
        </w:rPr>
      </w:pPr>
      <w:r>
        <w:rPr>
          <w:rFonts w:ascii="Times New Roman" w:eastAsia="標楷體" w:hAnsi="標楷體" w:hint="eastAsia"/>
          <w:b/>
          <w:spacing w:val="12"/>
          <w:szCs w:val="24"/>
          <w:shd w:val="clear" w:color="auto" w:fill="000000"/>
        </w:rPr>
        <w:t>五</w:t>
      </w:r>
      <w:r w:rsidRPr="003A375C">
        <w:rPr>
          <w:rFonts w:ascii="Times New Roman" w:eastAsia="標楷體" w:hAnsi="標楷體" w:hint="eastAsia"/>
          <w:b/>
          <w:spacing w:val="12"/>
          <w:szCs w:val="24"/>
          <w:shd w:val="clear" w:color="auto" w:fill="000000"/>
        </w:rPr>
        <w:t>、</w:t>
      </w:r>
      <w:r>
        <w:rPr>
          <w:rFonts w:ascii="Times New Roman" w:eastAsia="標楷體" w:hAnsi="標楷體" w:hint="eastAsia"/>
          <w:b/>
          <w:spacing w:val="12"/>
          <w:szCs w:val="24"/>
          <w:shd w:val="clear" w:color="auto" w:fill="000000"/>
        </w:rPr>
        <w:t>業者對於</w:t>
      </w:r>
      <w:r w:rsidRPr="00DC42FD">
        <w:rPr>
          <w:rFonts w:ascii="Times New Roman" w:eastAsia="標楷體" w:hAnsi="標楷體" w:hint="eastAsia"/>
          <w:b/>
          <w:spacing w:val="12"/>
          <w:szCs w:val="24"/>
          <w:shd w:val="clear" w:color="auto" w:fill="000000"/>
        </w:rPr>
        <w:t>消防安全檢查人員之貪瀆情形與</w:t>
      </w:r>
      <w:r>
        <w:rPr>
          <w:rFonts w:ascii="Times New Roman" w:eastAsia="標楷體" w:hAnsi="標楷體" w:hint="eastAsia"/>
          <w:b/>
          <w:spacing w:val="12"/>
          <w:szCs w:val="24"/>
          <w:shd w:val="clear" w:color="auto" w:fill="000000"/>
        </w:rPr>
        <w:t>改善建議</w:t>
      </w:r>
    </w:p>
    <w:p w:rsidR="00D33E1F" w:rsidRPr="00592D73" w:rsidRDefault="00D33E1F" w:rsidP="00120FB7">
      <w:pPr>
        <w:widowControl/>
        <w:snapToGrid w:val="0"/>
        <w:spacing w:beforeLines="20" w:before="65" w:afterLines="20" w:after="65" w:line="300" w:lineRule="exact"/>
        <w:ind w:left="531" w:hangingChars="201" w:hanging="531"/>
        <w:jc w:val="both"/>
        <w:rPr>
          <w:rFonts w:eastAsia="標楷體"/>
          <w:spacing w:val="12"/>
        </w:rPr>
      </w:pPr>
      <w:r w:rsidRPr="00592D73">
        <w:rPr>
          <w:rFonts w:eastAsia="標楷體"/>
          <w:spacing w:val="12"/>
        </w:rPr>
        <w:t>Q1</w:t>
      </w:r>
      <w:r>
        <w:rPr>
          <w:rFonts w:eastAsia="標楷體" w:hint="eastAsia"/>
          <w:spacing w:val="12"/>
        </w:rPr>
        <w:t>3</w:t>
      </w:r>
      <w:r w:rsidRPr="00592D73">
        <w:rPr>
          <w:rFonts w:eastAsia="標楷體"/>
          <w:spacing w:val="12"/>
        </w:rPr>
        <w:t>.</w:t>
      </w:r>
      <w:r w:rsidRPr="00592D73">
        <w:rPr>
          <w:rFonts w:eastAsia="標楷體"/>
          <w:spacing w:val="12"/>
        </w:rPr>
        <w:t>請問您</w:t>
      </w:r>
      <w:r>
        <w:rPr>
          <w:rFonts w:eastAsia="標楷體" w:hint="eastAsia"/>
          <w:spacing w:val="12"/>
        </w:rPr>
        <w:t>是否曾經歷或聽聞南投縣政府消防局</w:t>
      </w:r>
      <w:r w:rsidRPr="00592D73">
        <w:rPr>
          <w:rFonts w:eastAsia="標楷體" w:hint="eastAsia"/>
          <w:spacing w:val="12"/>
        </w:rPr>
        <w:t>消防</w:t>
      </w:r>
      <w:r>
        <w:rPr>
          <w:rFonts w:eastAsia="標楷體" w:hint="eastAsia"/>
          <w:spacing w:val="12"/>
        </w:rPr>
        <w:t>安全檢查人員</w:t>
      </w:r>
      <w:r w:rsidRPr="00592D73">
        <w:rPr>
          <w:rFonts w:eastAsia="標楷體" w:hint="eastAsia"/>
          <w:spacing w:val="12"/>
        </w:rPr>
        <w:t>有收受餽贈、</w:t>
      </w:r>
      <w:r w:rsidRPr="00592D73">
        <w:rPr>
          <w:rFonts w:eastAsia="標楷體"/>
          <w:spacing w:val="12"/>
        </w:rPr>
        <w:t>請託關說</w:t>
      </w:r>
      <w:r w:rsidRPr="00592D73">
        <w:rPr>
          <w:rFonts w:eastAsia="標楷體" w:hint="eastAsia"/>
          <w:spacing w:val="12"/>
        </w:rPr>
        <w:t>或接受招待等情事</w:t>
      </w:r>
      <w:r w:rsidRPr="00592D73">
        <w:rPr>
          <w:rFonts w:eastAsia="標楷體"/>
          <w:spacing w:val="12"/>
        </w:rPr>
        <w:t>?</w:t>
      </w:r>
      <w:r w:rsidRPr="00592D73">
        <w:rPr>
          <w:rFonts w:eastAsia="標楷體" w:hint="eastAsia"/>
          <w:spacing w:val="12"/>
        </w:rPr>
        <w:t>(</w:t>
      </w:r>
      <w:r w:rsidRPr="00592D73">
        <w:rPr>
          <w:rFonts w:eastAsia="標楷體" w:hint="eastAsia"/>
          <w:spacing w:val="12"/>
        </w:rPr>
        <w:t>可複選</w:t>
      </w:r>
      <w:r w:rsidRPr="00592D73">
        <w:rPr>
          <w:rFonts w:eastAsia="標楷體" w:hint="eastAsia"/>
          <w:spacing w:val="12"/>
        </w:rPr>
        <w:t>)</w:t>
      </w:r>
    </w:p>
    <w:tbl>
      <w:tblPr>
        <w:tblW w:w="4959" w:type="pct"/>
        <w:tblInd w:w="80" w:type="dxa"/>
        <w:tblLook w:val="04A0" w:firstRow="1" w:lastRow="0" w:firstColumn="1" w:lastColumn="0" w:noHBand="0" w:noVBand="1"/>
      </w:tblPr>
      <w:tblGrid>
        <w:gridCol w:w="552"/>
        <w:gridCol w:w="4162"/>
        <w:gridCol w:w="570"/>
        <w:gridCol w:w="4209"/>
      </w:tblGrid>
      <w:tr w:rsidR="00D33E1F" w:rsidRPr="00592D73" w:rsidTr="002E6BCB">
        <w:trPr>
          <w:trHeight w:val="57"/>
        </w:trPr>
        <w:tc>
          <w:tcPr>
            <w:tcW w:w="291" w:type="pct"/>
          </w:tcPr>
          <w:p w:rsidR="00D33E1F" w:rsidRPr="00592D73" w:rsidRDefault="00D33E1F" w:rsidP="002E6BCB">
            <w:pPr>
              <w:snapToGrid w:val="0"/>
              <w:spacing w:line="360" w:lineRule="exact"/>
            </w:pPr>
            <w:r w:rsidRPr="00592D73">
              <w:rPr>
                <w:rFonts w:ascii="標楷體" w:eastAsia="標楷體" w:hAnsi="標楷體" w:hint="eastAsia"/>
                <w:spacing w:val="12"/>
              </w:rPr>
              <w:t>□</w:t>
            </w:r>
          </w:p>
        </w:tc>
        <w:tc>
          <w:tcPr>
            <w:tcW w:w="2192" w:type="pct"/>
          </w:tcPr>
          <w:p w:rsidR="00D33E1F" w:rsidRPr="00592D73" w:rsidRDefault="00D33E1F" w:rsidP="002E6BCB">
            <w:pPr>
              <w:pStyle w:val="25"/>
              <w:tabs>
                <w:tab w:val="left" w:pos="3472"/>
              </w:tabs>
              <w:adjustRightInd w:val="0"/>
              <w:snapToGrid w:val="0"/>
              <w:spacing w:line="360" w:lineRule="exact"/>
              <w:ind w:leftChars="-43" w:left="-103" w:firstLine="0"/>
              <w:jc w:val="both"/>
              <w:rPr>
                <w:rFonts w:eastAsia="標楷體"/>
                <w:szCs w:val="24"/>
              </w:rPr>
            </w:pPr>
            <w:r w:rsidRPr="00592D73">
              <w:rPr>
                <w:rFonts w:eastAsia="標楷體"/>
                <w:szCs w:val="24"/>
              </w:rPr>
              <w:t>(01)</w:t>
            </w:r>
            <w:r w:rsidRPr="00592D73">
              <w:rPr>
                <w:rFonts w:eastAsia="標楷體"/>
                <w:szCs w:val="24"/>
              </w:rPr>
              <w:t>親身經歷</w:t>
            </w:r>
            <w:r w:rsidRPr="00592D73">
              <w:rPr>
                <w:rFonts w:eastAsia="標楷體" w:hint="eastAsia"/>
                <w:szCs w:val="24"/>
              </w:rPr>
              <w:t>，詳細情形請說明</w:t>
            </w:r>
            <w:r w:rsidRPr="00592D73">
              <w:rPr>
                <w:rFonts w:eastAsia="標楷體" w:hint="eastAsia"/>
                <w:szCs w:val="24"/>
              </w:rPr>
              <w:t>_____</w:t>
            </w:r>
            <w:r>
              <w:rPr>
                <w:rFonts w:eastAsia="標楷體" w:hint="eastAsia"/>
                <w:szCs w:val="24"/>
              </w:rPr>
              <w:t>__</w:t>
            </w:r>
          </w:p>
        </w:tc>
        <w:tc>
          <w:tcPr>
            <w:tcW w:w="300" w:type="pct"/>
          </w:tcPr>
          <w:p w:rsidR="00D33E1F" w:rsidRPr="00592D73" w:rsidRDefault="00D33E1F" w:rsidP="002E6BCB">
            <w:pPr>
              <w:snapToGrid w:val="0"/>
              <w:spacing w:line="360" w:lineRule="exact"/>
            </w:pPr>
            <w:r w:rsidRPr="00592D73">
              <w:rPr>
                <w:rFonts w:ascii="標楷體" w:eastAsia="標楷體" w:hAnsi="標楷體" w:hint="eastAsia"/>
                <w:spacing w:val="12"/>
              </w:rPr>
              <w:t>□</w:t>
            </w:r>
          </w:p>
        </w:tc>
        <w:tc>
          <w:tcPr>
            <w:tcW w:w="2218" w:type="pct"/>
          </w:tcPr>
          <w:p w:rsidR="00D33E1F" w:rsidRPr="00592D73" w:rsidRDefault="00D33E1F" w:rsidP="002E6BCB">
            <w:pPr>
              <w:pStyle w:val="25"/>
              <w:tabs>
                <w:tab w:val="left" w:pos="3472"/>
              </w:tabs>
              <w:adjustRightInd w:val="0"/>
              <w:snapToGrid w:val="0"/>
              <w:spacing w:line="360" w:lineRule="exact"/>
              <w:ind w:leftChars="-48" w:left="-115" w:firstLine="0"/>
              <w:jc w:val="both"/>
              <w:rPr>
                <w:rFonts w:eastAsia="標楷體"/>
                <w:szCs w:val="24"/>
              </w:rPr>
            </w:pPr>
            <w:r w:rsidRPr="00592D73">
              <w:rPr>
                <w:rFonts w:eastAsia="標楷體"/>
                <w:szCs w:val="24"/>
              </w:rPr>
              <w:t>(02)</w:t>
            </w:r>
            <w:r w:rsidRPr="00592D73">
              <w:rPr>
                <w:rFonts w:eastAsia="標楷體"/>
                <w:szCs w:val="24"/>
              </w:rPr>
              <w:t>親朋同業經歷後告知</w:t>
            </w:r>
          </w:p>
        </w:tc>
      </w:tr>
      <w:tr w:rsidR="00D33E1F" w:rsidRPr="00592D73" w:rsidTr="002E6BCB">
        <w:trPr>
          <w:trHeight w:val="57"/>
        </w:trPr>
        <w:tc>
          <w:tcPr>
            <w:tcW w:w="291" w:type="pct"/>
          </w:tcPr>
          <w:p w:rsidR="00D33E1F" w:rsidRPr="00592D73" w:rsidRDefault="00D33E1F" w:rsidP="002E6BCB">
            <w:pPr>
              <w:snapToGrid w:val="0"/>
              <w:spacing w:line="360" w:lineRule="exact"/>
              <w:rPr>
                <w:rFonts w:ascii="標楷體" w:eastAsia="標楷體" w:hAnsi="標楷體"/>
                <w:spacing w:val="12"/>
              </w:rPr>
            </w:pPr>
            <w:r w:rsidRPr="00592D73">
              <w:rPr>
                <w:rFonts w:ascii="標楷體" w:eastAsia="標楷體" w:hAnsi="標楷體" w:hint="eastAsia"/>
                <w:spacing w:val="12"/>
              </w:rPr>
              <w:t>□</w:t>
            </w:r>
          </w:p>
        </w:tc>
        <w:tc>
          <w:tcPr>
            <w:tcW w:w="2192" w:type="pct"/>
          </w:tcPr>
          <w:p w:rsidR="00D33E1F" w:rsidRPr="00592D73" w:rsidRDefault="00D33E1F" w:rsidP="002E6BCB">
            <w:pPr>
              <w:pStyle w:val="25"/>
              <w:tabs>
                <w:tab w:val="left" w:pos="3472"/>
              </w:tabs>
              <w:adjustRightInd w:val="0"/>
              <w:snapToGrid w:val="0"/>
              <w:spacing w:line="360" w:lineRule="exact"/>
              <w:ind w:leftChars="-43" w:left="-103" w:firstLine="0"/>
              <w:jc w:val="both"/>
              <w:rPr>
                <w:rFonts w:eastAsia="標楷體"/>
                <w:szCs w:val="24"/>
              </w:rPr>
            </w:pPr>
            <w:r w:rsidRPr="00592D73">
              <w:rPr>
                <w:rFonts w:eastAsia="標楷體"/>
                <w:szCs w:val="24"/>
              </w:rPr>
              <w:t>(03)</w:t>
            </w:r>
            <w:r w:rsidRPr="00592D73">
              <w:rPr>
                <w:rFonts w:eastAsia="標楷體"/>
                <w:szCs w:val="24"/>
              </w:rPr>
              <w:t>報章媒體報導</w:t>
            </w:r>
          </w:p>
        </w:tc>
        <w:tc>
          <w:tcPr>
            <w:tcW w:w="300" w:type="pct"/>
          </w:tcPr>
          <w:p w:rsidR="00D33E1F" w:rsidRPr="00592D73" w:rsidRDefault="00D33E1F" w:rsidP="002E6BCB">
            <w:pPr>
              <w:snapToGrid w:val="0"/>
              <w:spacing w:line="360" w:lineRule="exact"/>
              <w:rPr>
                <w:rFonts w:ascii="標楷體" w:eastAsia="標楷體" w:hAnsi="標楷體"/>
                <w:spacing w:val="12"/>
              </w:rPr>
            </w:pPr>
            <w:r w:rsidRPr="00592D73">
              <w:rPr>
                <w:rFonts w:ascii="標楷體" w:eastAsia="標楷體" w:hAnsi="標楷體" w:hint="eastAsia"/>
                <w:spacing w:val="12"/>
              </w:rPr>
              <w:t>□</w:t>
            </w:r>
          </w:p>
        </w:tc>
        <w:tc>
          <w:tcPr>
            <w:tcW w:w="2218" w:type="pct"/>
          </w:tcPr>
          <w:p w:rsidR="00D33E1F" w:rsidRPr="00592D73" w:rsidRDefault="00D33E1F" w:rsidP="002E6BCB">
            <w:pPr>
              <w:pStyle w:val="25"/>
              <w:tabs>
                <w:tab w:val="left" w:pos="3472"/>
              </w:tabs>
              <w:adjustRightInd w:val="0"/>
              <w:snapToGrid w:val="0"/>
              <w:spacing w:line="360" w:lineRule="exact"/>
              <w:ind w:leftChars="-48" w:left="-115" w:firstLine="0"/>
              <w:jc w:val="both"/>
              <w:rPr>
                <w:rFonts w:eastAsia="標楷體"/>
                <w:szCs w:val="24"/>
              </w:rPr>
            </w:pPr>
            <w:r w:rsidRPr="00592D73">
              <w:rPr>
                <w:rFonts w:eastAsia="標楷體"/>
                <w:szCs w:val="24"/>
              </w:rPr>
              <w:t>(04)</w:t>
            </w:r>
            <w:r w:rsidRPr="00592D73">
              <w:rPr>
                <w:rFonts w:eastAsia="標楷體"/>
                <w:szCs w:val="24"/>
              </w:rPr>
              <w:t>過去印象</w:t>
            </w:r>
          </w:p>
        </w:tc>
      </w:tr>
      <w:tr w:rsidR="00D33E1F" w:rsidRPr="00592D73" w:rsidTr="002E6BCB">
        <w:trPr>
          <w:trHeight w:val="57"/>
        </w:trPr>
        <w:tc>
          <w:tcPr>
            <w:tcW w:w="291" w:type="pct"/>
          </w:tcPr>
          <w:p w:rsidR="00D33E1F" w:rsidRPr="00592D73" w:rsidRDefault="00D33E1F" w:rsidP="002E6BCB">
            <w:pPr>
              <w:snapToGrid w:val="0"/>
              <w:spacing w:line="360" w:lineRule="exact"/>
            </w:pPr>
            <w:r w:rsidRPr="00592D73">
              <w:rPr>
                <w:rFonts w:ascii="標楷體" w:eastAsia="標楷體" w:hAnsi="標楷體" w:hint="eastAsia"/>
                <w:spacing w:val="12"/>
              </w:rPr>
              <w:t>□</w:t>
            </w:r>
          </w:p>
        </w:tc>
        <w:tc>
          <w:tcPr>
            <w:tcW w:w="2192" w:type="pct"/>
          </w:tcPr>
          <w:p w:rsidR="00D33E1F" w:rsidRPr="00592D73" w:rsidRDefault="00D33E1F" w:rsidP="002E6BCB">
            <w:pPr>
              <w:pStyle w:val="25"/>
              <w:tabs>
                <w:tab w:val="left" w:pos="3472"/>
              </w:tabs>
              <w:adjustRightInd w:val="0"/>
              <w:snapToGrid w:val="0"/>
              <w:spacing w:line="360" w:lineRule="exact"/>
              <w:ind w:leftChars="-43" w:left="-103" w:firstLine="0"/>
              <w:jc w:val="both"/>
              <w:rPr>
                <w:rFonts w:eastAsia="標楷體"/>
                <w:szCs w:val="24"/>
              </w:rPr>
            </w:pPr>
            <w:r w:rsidRPr="00592D73">
              <w:rPr>
                <w:rFonts w:eastAsia="標楷體"/>
                <w:szCs w:val="24"/>
              </w:rPr>
              <w:t>(98)</w:t>
            </w:r>
            <w:r w:rsidRPr="00592D73">
              <w:rPr>
                <w:rFonts w:eastAsia="標楷體"/>
                <w:szCs w:val="24"/>
              </w:rPr>
              <w:t>不知道</w:t>
            </w:r>
            <w:r w:rsidRPr="00592D73">
              <w:rPr>
                <w:rFonts w:eastAsia="標楷體"/>
                <w:szCs w:val="24"/>
              </w:rPr>
              <w:t>/</w:t>
            </w:r>
            <w:r w:rsidRPr="00592D73">
              <w:rPr>
                <w:rFonts w:eastAsia="標楷體"/>
                <w:szCs w:val="24"/>
              </w:rPr>
              <w:t>無意見</w:t>
            </w:r>
            <w:r w:rsidRPr="00592D73">
              <w:rPr>
                <w:rFonts w:eastAsia="標楷體"/>
                <w:szCs w:val="24"/>
              </w:rPr>
              <w:t>/</w:t>
            </w:r>
            <w:r w:rsidRPr="00592D73">
              <w:rPr>
                <w:rFonts w:eastAsia="標楷體"/>
                <w:szCs w:val="24"/>
              </w:rPr>
              <w:t>未回答</w:t>
            </w:r>
          </w:p>
        </w:tc>
        <w:tc>
          <w:tcPr>
            <w:tcW w:w="300" w:type="pct"/>
          </w:tcPr>
          <w:p w:rsidR="00D33E1F" w:rsidRPr="00592D73" w:rsidRDefault="00D33E1F" w:rsidP="002E6BCB">
            <w:pPr>
              <w:snapToGrid w:val="0"/>
              <w:spacing w:line="360" w:lineRule="exact"/>
            </w:pPr>
          </w:p>
        </w:tc>
        <w:tc>
          <w:tcPr>
            <w:tcW w:w="2218" w:type="pct"/>
          </w:tcPr>
          <w:p w:rsidR="00D33E1F" w:rsidRPr="00592D73"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025AE7" w:rsidRDefault="00D33E1F" w:rsidP="00120FB7">
      <w:pPr>
        <w:widowControl/>
        <w:snapToGrid w:val="0"/>
        <w:spacing w:beforeLines="20" w:before="65" w:afterLines="20" w:after="65" w:line="300" w:lineRule="exact"/>
        <w:ind w:left="528" w:hangingChars="200" w:hanging="528"/>
        <w:jc w:val="both"/>
        <w:rPr>
          <w:rFonts w:eastAsia="標楷體"/>
          <w:spacing w:val="12"/>
        </w:rPr>
      </w:pPr>
      <w:r w:rsidRPr="00025AE7">
        <w:rPr>
          <w:rFonts w:eastAsia="標楷體"/>
          <w:spacing w:val="12"/>
        </w:rPr>
        <w:t>Q1</w:t>
      </w:r>
      <w:r>
        <w:rPr>
          <w:rFonts w:eastAsia="標楷體" w:hint="eastAsia"/>
          <w:spacing w:val="12"/>
        </w:rPr>
        <w:t>4</w:t>
      </w:r>
      <w:r w:rsidRPr="00025AE7">
        <w:rPr>
          <w:rFonts w:eastAsia="標楷體"/>
          <w:spacing w:val="12"/>
        </w:rPr>
        <w:t>.</w:t>
      </w:r>
      <w:r>
        <w:rPr>
          <w:rFonts w:eastAsia="標楷體" w:hint="eastAsia"/>
          <w:spacing w:val="12"/>
        </w:rPr>
        <w:t>如果</w:t>
      </w:r>
      <w:r w:rsidRPr="00025AE7">
        <w:rPr>
          <w:rFonts w:eastAsia="標楷體"/>
          <w:spacing w:val="12"/>
        </w:rPr>
        <w:t>遇到</w:t>
      </w:r>
      <w:r>
        <w:rPr>
          <w:rFonts w:eastAsia="標楷體" w:hint="eastAsia"/>
          <w:spacing w:val="12"/>
        </w:rPr>
        <w:t>南投縣政府消防局消防安全檢查人員</w:t>
      </w:r>
      <w:r w:rsidRPr="00025AE7">
        <w:rPr>
          <w:rFonts w:eastAsia="標楷體"/>
          <w:spacing w:val="12"/>
        </w:rPr>
        <w:t>向您暗示或明示索取賄賂或紅包，</w:t>
      </w:r>
      <w:r>
        <w:rPr>
          <w:rFonts w:eastAsia="標楷體" w:hint="eastAsia"/>
          <w:spacing w:val="12"/>
        </w:rPr>
        <w:t>請問</w:t>
      </w:r>
      <w:r w:rsidRPr="00025AE7">
        <w:rPr>
          <w:rFonts w:eastAsia="標楷體"/>
          <w:spacing w:val="12"/>
        </w:rPr>
        <w:t>您會不會提出檢舉</w:t>
      </w:r>
      <w:r w:rsidRPr="00025AE7">
        <w:rPr>
          <w:rFonts w:eastAsia="標楷體"/>
          <w:spacing w:val="12"/>
        </w:rPr>
        <w:t>?</w:t>
      </w:r>
    </w:p>
    <w:tbl>
      <w:tblPr>
        <w:tblW w:w="4967" w:type="pct"/>
        <w:tblInd w:w="66" w:type="dxa"/>
        <w:tblLook w:val="04A0" w:firstRow="1" w:lastRow="0" w:firstColumn="1" w:lastColumn="0" w:noHBand="0" w:noVBand="1"/>
      </w:tblPr>
      <w:tblGrid>
        <w:gridCol w:w="531"/>
        <w:gridCol w:w="4193"/>
        <w:gridCol w:w="4784"/>
      </w:tblGrid>
      <w:tr w:rsidR="00D33E1F" w:rsidRPr="00F32CF4" w:rsidTr="002E6BCB">
        <w:trPr>
          <w:trHeight w:val="227"/>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2205" w:type="pct"/>
            <w:vAlign w:val="center"/>
          </w:tcPr>
          <w:p w:rsidR="00D33E1F" w:rsidRPr="00EE35D2" w:rsidRDefault="00D33E1F" w:rsidP="002E6BCB">
            <w:pPr>
              <w:pStyle w:val="25"/>
              <w:tabs>
                <w:tab w:val="left" w:pos="3472"/>
              </w:tabs>
              <w:adjustRightInd w:val="0"/>
              <w:snapToGrid w:val="0"/>
              <w:spacing w:line="360" w:lineRule="exact"/>
              <w:ind w:leftChars="-45" w:left="-108" w:firstLine="0"/>
              <w:jc w:val="both"/>
              <w:rPr>
                <w:rFonts w:eastAsia="標楷體"/>
                <w:szCs w:val="24"/>
              </w:rPr>
            </w:pPr>
            <w:r w:rsidRPr="00EE35D2">
              <w:rPr>
                <w:rFonts w:eastAsia="標楷體"/>
                <w:szCs w:val="24"/>
              </w:rPr>
              <w:t>(01)</w:t>
            </w:r>
            <w:r w:rsidRPr="00EE35D2">
              <w:rPr>
                <w:rFonts w:eastAsia="標楷體" w:hint="eastAsia"/>
                <w:szCs w:val="24"/>
              </w:rPr>
              <w:t>會</w:t>
            </w:r>
          </w:p>
        </w:tc>
        <w:tc>
          <w:tcPr>
            <w:tcW w:w="2516"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pacing w:val="12"/>
                <w:szCs w:val="24"/>
              </w:rPr>
            </w:pPr>
            <w:r w:rsidRPr="00F32CF4">
              <w:rPr>
                <w:rFonts w:eastAsia="標楷體" w:hAnsi="標楷體"/>
                <w:spacing w:val="12"/>
                <w:szCs w:val="24"/>
              </w:rPr>
              <w:t>【續問</w:t>
            </w:r>
            <w:r w:rsidRPr="00F32CF4">
              <w:rPr>
                <w:rFonts w:eastAsia="標楷體"/>
                <w:spacing w:val="12"/>
                <w:szCs w:val="24"/>
              </w:rPr>
              <w:t>Q</w:t>
            </w:r>
            <w:r w:rsidRPr="00F32CF4">
              <w:rPr>
                <w:rFonts w:eastAsia="標楷體" w:hint="eastAsia"/>
                <w:spacing w:val="12"/>
                <w:szCs w:val="24"/>
              </w:rPr>
              <w:t>1</w:t>
            </w:r>
            <w:r>
              <w:rPr>
                <w:rFonts w:eastAsia="標楷體" w:hint="eastAsia"/>
                <w:spacing w:val="12"/>
                <w:szCs w:val="24"/>
              </w:rPr>
              <w:t>5</w:t>
            </w:r>
            <w:r w:rsidRPr="00F32CF4">
              <w:rPr>
                <w:rFonts w:eastAsia="標楷體" w:hAnsi="標楷體"/>
                <w:spacing w:val="12"/>
                <w:szCs w:val="24"/>
              </w:rPr>
              <w:t>】</w:t>
            </w:r>
          </w:p>
        </w:tc>
      </w:tr>
      <w:tr w:rsidR="00D33E1F" w:rsidRPr="00F32CF4" w:rsidTr="002E6BCB">
        <w:trPr>
          <w:trHeight w:val="227"/>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2205" w:type="pct"/>
            <w:vAlign w:val="center"/>
          </w:tcPr>
          <w:p w:rsidR="00D33E1F" w:rsidRPr="00EE35D2" w:rsidRDefault="00D33E1F" w:rsidP="002E6BCB">
            <w:pPr>
              <w:pStyle w:val="25"/>
              <w:tabs>
                <w:tab w:val="left" w:pos="3472"/>
              </w:tabs>
              <w:adjustRightInd w:val="0"/>
              <w:snapToGrid w:val="0"/>
              <w:spacing w:line="360" w:lineRule="exact"/>
              <w:ind w:leftChars="-45" w:left="-108" w:firstLine="0"/>
              <w:jc w:val="both"/>
              <w:rPr>
                <w:rFonts w:eastAsia="標楷體"/>
                <w:szCs w:val="24"/>
              </w:rPr>
            </w:pPr>
            <w:r w:rsidRPr="00EE35D2">
              <w:rPr>
                <w:rFonts w:eastAsia="標楷體"/>
                <w:szCs w:val="24"/>
              </w:rPr>
              <w:t>(02)</w:t>
            </w:r>
            <w:r w:rsidRPr="00EE35D2">
              <w:rPr>
                <w:rFonts w:eastAsia="標楷體" w:hint="eastAsia"/>
                <w:szCs w:val="24"/>
              </w:rPr>
              <w:t>不會</w:t>
            </w:r>
          </w:p>
        </w:tc>
        <w:tc>
          <w:tcPr>
            <w:tcW w:w="2516"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pacing w:val="12"/>
                <w:szCs w:val="24"/>
              </w:rPr>
            </w:pPr>
            <w:r w:rsidRPr="00F32CF4">
              <w:rPr>
                <w:rFonts w:eastAsia="標楷體" w:hAnsi="標楷體"/>
                <w:spacing w:val="12"/>
                <w:szCs w:val="24"/>
              </w:rPr>
              <w:t>【</w:t>
            </w:r>
            <w:r>
              <w:rPr>
                <w:rFonts w:eastAsia="標楷體" w:hAnsi="標楷體" w:hint="eastAsia"/>
                <w:spacing w:val="12"/>
                <w:szCs w:val="24"/>
              </w:rPr>
              <w:t>跳</w:t>
            </w:r>
            <w:r w:rsidRPr="00F32CF4">
              <w:rPr>
                <w:rFonts w:eastAsia="標楷體" w:hAnsi="標楷體"/>
                <w:spacing w:val="12"/>
                <w:szCs w:val="24"/>
              </w:rPr>
              <w:t>問</w:t>
            </w:r>
            <w:r w:rsidRPr="00F32CF4">
              <w:rPr>
                <w:rFonts w:eastAsia="標楷體"/>
                <w:spacing w:val="12"/>
                <w:szCs w:val="24"/>
              </w:rPr>
              <w:t>Q</w:t>
            </w:r>
            <w:r>
              <w:rPr>
                <w:rFonts w:eastAsia="標楷體" w:hint="eastAsia"/>
                <w:spacing w:val="12"/>
                <w:szCs w:val="24"/>
              </w:rPr>
              <w:t>16</w:t>
            </w:r>
            <w:r w:rsidRPr="00F32CF4">
              <w:rPr>
                <w:rFonts w:eastAsia="標楷體" w:hAnsi="標楷體"/>
                <w:spacing w:val="12"/>
                <w:szCs w:val="24"/>
              </w:rPr>
              <w:t>】</w:t>
            </w:r>
          </w:p>
        </w:tc>
      </w:tr>
      <w:tr w:rsidR="00D33E1F" w:rsidRPr="00F32CF4" w:rsidTr="002E6BCB">
        <w:trPr>
          <w:trHeight w:val="227"/>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2205" w:type="pct"/>
            <w:vAlign w:val="center"/>
          </w:tcPr>
          <w:p w:rsidR="00D33E1F" w:rsidRPr="00EE35D2" w:rsidRDefault="00D33E1F" w:rsidP="002E6BCB">
            <w:pPr>
              <w:pStyle w:val="25"/>
              <w:tabs>
                <w:tab w:val="left" w:pos="3472"/>
              </w:tabs>
              <w:adjustRightInd w:val="0"/>
              <w:snapToGrid w:val="0"/>
              <w:spacing w:line="360" w:lineRule="exact"/>
              <w:ind w:leftChars="-45" w:left="-108" w:firstLine="0"/>
              <w:jc w:val="both"/>
              <w:rPr>
                <w:rFonts w:eastAsia="標楷體"/>
                <w:szCs w:val="24"/>
              </w:rPr>
            </w:pPr>
            <w:r w:rsidRPr="00EE35D2">
              <w:rPr>
                <w:rFonts w:eastAsia="標楷體"/>
                <w:szCs w:val="24"/>
              </w:rPr>
              <w:t>(98)</w:t>
            </w:r>
            <w:r w:rsidRPr="00EE35D2">
              <w:rPr>
                <w:rFonts w:eastAsia="標楷體"/>
                <w:szCs w:val="24"/>
              </w:rPr>
              <w:t>不知道</w:t>
            </w:r>
            <w:r w:rsidRPr="00EE35D2">
              <w:rPr>
                <w:rFonts w:eastAsia="標楷體"/>
                <w:szCs w:val="24"/>
              </w:rPr>
              <w:t>/</w:t>
            </w:r>
            <w:r w:rsidRPr="00EE35D2">
              <w:rPr>
                <w:rFonts w:eastAsia="標楷體"/>
                <w:szCs w:val="24"/>
              </w:rPr>
              <w:t>無意見</w:t>
            </w:r>
            <w:r w:rsidRPr="00EE35D2">
              <w:rPr>
                <w:rFonts w:eastAsia="標楷體"/>
                <w:szCs w:val="24"/>
              </w:rPr>
              <w:t>/</w:t>
            </w:r>
            <w:r w:rsidRPr="00EE35D2">
              <w:rPr>
                <w:rFonts w:eastAsia="標楷體"/>
                <w:szCs w:val="24"/>
              </w:rPr>
              <w:t>未回答</w:t>
            </w:r>
          </w:p>
        </w:tc>
        <w:tc>
          <w:tcPr>
            <w:tcW w:w="2516" w:type="pct"/>
          </w:tcPr>
          <w:p w:rsidR="00D33E1F" w:rsidRPr="00F32CF4" w:rsidRDefault="00D33E1F" w:rsidP="002E6BCB">
            <w:pPr>
              <w:snapToGrid w:val="0"/>
              <w:spacing w:line="360" w:lineRule="exact"/>
            </w:pPr>
            <w:r w:rsidRPr="00F32CF4">
              <w:rPr>
                <w:rFonts w:eastAsia="標楷體" w:hAnsi="標楷體"/>
                <w:spacing w:val="12"/>
              </w:rPr>
              <w:t>【跳問</w:t>
            </w:r>
            <w:r>
              <w:rPr>
                <w:rFonts w:eastAsia="標楷體"/>
                <w:spacing w:val="12"/>
              </w:rPr>
              <w:t>Q</w:t>
            </w:r>
            <w:r>
              <w:rPr>
                <w:rFonts w:eastAsia="標楷體" w:hint="eastAsia"/>
                <w:spacing w:val="12"/>
              </w:rPr>
              <w:t>17</w:t>
            </w:r>
            <w:r w:rsidRPr="00F32CF4">
              <w:rPr>
                <w:rFonts w:eastAsia="標楷體" w:hAnsi="標楷體"/>
                <w:spacing w:val="12"/>
              </w:rPr>
              <w:t>】</w:t>
            </w:r>
          </w:p>
        </w:tc>
      </w:tr>
    </w:tbl>
    <w:p w:rsidR="00D33E1F" w:rsidRDefault="00D33E1F" w:rsidP="00120FB7">
      <w:pPr>
        <w:widowControl/>
        <w:snapToGrid w:val="0"/>
        <w:spacing w:beforeLines="20" w:before="65" w:afterLines="20" w:after="65" w:line="380" w:lineRule="exact"/>
        <w:ind w:left="576" w:hangingChars="218" w:hanging="576"/>
        <w:jc w:val="both"/>
        <w:rPr>
          <w:rFonts w:eastAsia="標楷體" w:hAnsi="標楷體"/>
          <w:spacing w:val="12"/>
        </w:rPr>
      </w:pPr>
      <w:r>
        <w:rPr>
          <w:rFonts w:eastAsia="標楷體"/>
          <w:spacing w:val="12"/>
        </w:rPr>
        <w:t>Q</w:t>
      </w:r>
      <w:r>
        <w:rPr>
          <w:rFonts w:eastAsia="標楷體" w:hint="eastAsia"/>
          <w:spacing w:val="12"/>
        </w:rPr>
        <w:t>15</w:t>
      </w:r>
      <w:r w:rsidRPr="00F32CF4">
        <w:rPr>
          <w:rFonts w:eastAsia="標楷體"/>
          <w:spacing w:val="12"/>
        </w:rPr>
        <w:t>.</w:t>
      </w:r>
      <w:r>
        <w:rPr>
          <w:rFonts w:eastAsia="標楷體" w:hint="eastAsia"/>
          <w:spacing w:val="12"/>
        </w:rPr>
        <w:t>請問</w:t>
      </w:r>
      <w:r w:rsidRPr="00F32CF4">
        <w:rPr>
          <w:rFonts w:eastAsia="標楷體" w:hAnsi="標楷體"/>
          <w:spacing w:val="12"/>
        </w:rPr>
        <w:t>您會向哪些單位提出檢舉</w:t>
      </w:r>
      <w:r w:rsidRPr="00F32CF4">
        <w:rPr>
          <w:rFonts w:eastAsia="標楷體"/>
          <w:spacing w:val="12"/>
        </w:rPr>
        <w:t>?</w:t>
      </w:r>
      <w:r>
        <w:rPr>
          <w:rFonts w:eastAsia="標楷體" w:hint="eastAsia"/>
          <w:spacing w:val="12"/>
        </w:rPr>
        <w:t>(</w:t>
      </w:r>
      <w:r>
        <w:rPr>
          <w:rFonts w:eastAsia="標楷體" w:hint="eastAsia"/>
          <w:spacing w:val="12"/>
        </w:rPr>
        <w:t>複選</w:t>
      </w:r>
      <w:r>
        <w:rPr>
          <w:rFonts w:eastAsia="標楷體" w:hint="eastAsia"/>
          <w:spacing w:val="12"/>
        </w:rPr>
        <w:t>)</w:t>
      </w:r>
    </w:p>
    <w:tbl>
      <w:tblPr>
        <w:tblW w:w="5047" w:type="pct"/>
        <w:tblCellMar>
          <w:left w:w="28" w:type="dxa"/>
          <w:right w:w="28" w:type="dxa"/>
        </w:tblCellMar>
        <w:tblLook w:val="0000" w:firstRow="0" w:lastRow="0" w:firstColumn="0" w:lastColumn="0" w:noHBand="0" w:noVBand="0"/>
      </w:tblPr>
      <w:tblGrid>
        <w:gridCol w:w="503"/>
        <w:gridCol w:w="4202"/>
        <w:gridCol w:w="502"/>
        <w:gridCol w:w="4292"/>
      </w:tblGrid>
      <w:tr w:rsidR="00D33E1F" w:rsidRPr="00F32CF4" w:rsidTr="002E6BCB">
        <w:trPr>
          <w:trHeight w:val="220"/>
        </w:trPr>
        <w:tc>
          <w:tcPr>
            <w:tcW w:w="265"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12"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(01)</w:t>
            </w:r>
            <w:r w:rsidRPr="00EE35D2">
              <w:rPr>
                <w:rFonts w:eastAsia="標楷體"/>
                <w:szCs w:val="24"/>
              </w:rPr>
              <w:t>法務部廉政署</w:t>
            </w:r>
          </w:p>
        </w:tc>
        <w:tc>
          <w:tcPr>
            <w:tcW w:w="264"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w:t>
            </w:r>
            <w:r w:rsidRPr="007F0D7F">
              <w:rPr>
                <w:rFonts w:eastAsia="標楷體" w:hint="eastAsia"/>
                <w:szCs w:val="24"/>
              </w:rPr>
              <w:t>0</w:t>
            </w:r>
            <w:r>
              <w:rPr>
                <w:rFonts w:eastAsia="標楷體" w:hint="eastAsia"/>
                <w:szCs w:val="24"/>
              </w:rPr>
              <w:t>2</w:t>
            </w:r>
            <w:r w:rsidRPr="007F0D7F">
              <w:rPr>
                <w:rFonts w:eastAsia="標楷體"/>
                <w:szCs w:val="24"/>
              </w:rPr>
              <w:t>)</w:t>
            </w:r>
            <w:r>
              <w:rPr>
                <w:rFonts w:eastAsia="標楷體"/>
                <w:szCs w:val="24"/>
              </w:rPr>
              <w:t>南投縣政府消防局</w:t>
            </w:r>
            <w:r w:rsidRPr="00EE35D2">
              <w:rPr>
                <w:rFonts w:eastAsia="標楷體"/>
                <w:szCs w:val="24"/>
              </w:rPr>
              <w:t>政風室</w:t>
            </w:r>
          </w:p>
        </w:tc>
      </w:tr>
      <w:tr w:rsidR="00D33E1F" w:rsidRPr="00F32CF4" w:rsidTr="002E6BCB">
        <w:trPr>
          <w:trHeight w:val="340"/>
        </w:trPr>
        <w:tc>
          <w:tcPr>
            <w:tcW w:w="265"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12"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3</w:t>
            </w:r>
            <w:r w:rsidRPr="007F0D7F">
              <w:rPr>
                <w:rFonts w:eastAsia="標楷體"/>
                <w:szCs w:val="24"/>
              </w:rPr>
              <w:t>)</w:t>
            </w:r>
            <w:r w:rsidRPr="00EE35D2">
              <w:rPr>
                <w:rFonts w:eastAsia="標楷體"/>
                <w:szCs w:val="24"/>
              </w:rPr>
              <w:t>法務部調查局</w:t>
            </w:r>
          </w:p>
        </w:tc>
        <w:tc>
          <w:tcPr>
            <w:tcW w:w="264"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w:t>
            </w:r>
            <w:r w:rsidRPr="007F0D7F">
              <w:rPr>
                <w:rFonts w:eastAsia="標楷體" w:hint="eastAsia"/>
                <w:szCs w:val="24"/>
              </w:rPr>
              <w:t>0</w:t>
            </w:r>
            <w:r>
              <w:rPr>
                <w:rFonts w:eastAsia="標楷體" w:hint="eastAsia"/>
                <w:szCs w:val="24"/>
              </w:rPr>
              <w:t>4</w:t>
            </w:r>
            <w:r w:rsidRPr="007F0D7F">
              <w:rPr>
                <w:rFonts w:eastAsia="標楷體"/>
                <w:szCs w:val="24"/>
              </w:rPr>
              <w:t>)</w:t>
            </w:r>
            <w:r w:rsidRPr="00EE35D2">
              <w:rPr>
                <w:rFonts w:eastAsia="標楷體"/>
                <w:szCs w:val="24"/>
              </w:rPr>
              <w:t>南投縣政府</w:t>
            </w:r>
            <w:r w:rsidRPr="00EE35D2">
              <w:rPr>
                <w:rFonts w:eastAsia="標楷體"/>
                <w:szCs w:val="24"/>
              </w:rPr>
              <w:t>(</w:t>
            </w:r>
            <w:r w:rsidRPr="00EE35D2">
              <w:rPr>
                <w:rFonts w:eastAsia="標楷體"/>
                <w:szCs w:val="24"/>
              </w:rPr>
              <w:t>政風處等</w:t>
            </w:r>
            <w:r w:rsidRPr="00EE35D2">
              <w:rPr>
                <w:rFonts w:eastAsia="標楷體"/>
                <w:szCs w:val="24"/>
              </w:rPr>
              <w:t>)</w:t>
            </w:r>
          </w:p>
        </w:tc>
      </w:tr>
      <w:tr w:rsidR="00D33E1F" w:rsidRPr="00F32CF4" w:rsidTr="002E6BCB">
        <w:trPr>
          <w:trHeight w:val="340"/>
        </w:trPr>
        <w:tc>
          <w:tcPr>
            <w:tcW w:w="265"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12"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5</w:t>
            </w:r>
            <w:r w:rsidRPr="007F0D7F">
              <w:rPr>
                <w:rFonts w:eastAsia="標楷體"/>
                <w:szCs w:val="24"/>
              </w:rPr>
              <w:t>)</w:t>
            </w:r>
            <w:r w:rsidRPr="00EE35D2">
              <w:rPr>
                <w:rFonts w:eastAsia="標楷體"/>
                <w:szCs w:val="24"/>
              </w:rPr>
              <w:t>內政部消防署</w:t>
            </w:r>
          </w:p>
        </w:tc>
        <w:tc>
          <w:tcPr>
            <w:tcW w:w="264"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6</w:t>
            </w:r>
            <w:r w:rsidRPr="007F0D7F">
              <w:rPr>
                <w:rFonts w:eastAsia="標楷體"/>
                <w:szCs w:val="24"/>
              </w:rPr>
              <w:t>)</w:t>
            </w:r>
            <w:r w:rsidRPr="00EE35D2">
              <w:rPr>
                <w:rFonts w:eastAsia="標楷體"/>
                <w:szCs w:val="24"/>
              </w:rPr>
              <w:t>地方法院檢察署</w:t>
            </w:r>
          </w:p>
        </w:tc>
      </w:tr>
      <w:tr w:rsidR="00D33E1F" w:rsidRPr="00F32CF4" w:rsidTr="002E6BCB">
        <w:trPr>
          <w:trHeight w:val="320"/>
        </w:trPr>
        <w:tc>
          <w:tcPr>
            <w:tcW w:w="265" w:type="pct"/>
          </w:tcPr>
          <w:p w:rsidR="00D33E1F" w:rsidRDefault="00D33E1F" w:rsidP="002E6BCB">
            <w:pPr>
              <w:snapToGrid w:val="0"/>
              <w:spacing w:line="360" w:lineRule="exact"/>
              <w:jc w:val="center"/>
            </w:pPr>
            <w:r w:rsidRPr="00236A04">
              <w:rPr>
                <w:rFonts w:ascii="標楷體" w:eastAsia="標楷體" w:hAnsi="標楷體" w:hint="eastAsia"/>
                <w:spacing w:val="12"/>
              </w:rPr>
              <w:t>□</w:t>
            </w:r>
          </w:p>
        </w:tc>
        <w:tc>
          <w:tcPr>
            <w:tcW w:w="2212"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7</w:t>
            </w:r>
            <w:r w:rsidRPr="007F0D7F">
              <w:rPr>
                <w:rFonts w:eastAsia="標楷體"/>
                <w:szCs w:val="24"/>
              </w:rPr>
              <w:t>)</w:t>
            </w:r>
            <w:r w:rsidRPr="00EE35D2">
              <w:rPr>
                <w:rFonts w:eastAsia="標楷體"/>
                <w:szCs w:val="24"/>
              </w:rPr>
              <w:t>民意代表</w:t>
            </w:r>
          </w:p>
        </w:tc>
        <w:tc>
          <w:tcPr>
            <w:tcW w:w="264" w:type="pct"/>
          </w:tcPr>
          <w:p w:rsidR="00D33E1F" w:rsidRDefault="00D33E1F" w:rsidP="002E6BCB">
            <w:pPr>
              <w:snapToGrid w:val="0"/>
              <w:spacing w:line="360" w:lineRule="exact"/>
              <w:jc w:val="center"/>
            </w:pPr>
            <w:r w:rsidRPr="008E0E23">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8</w:t>
            </w:r>
            <w:r w:rsidRPr="007F0D7F">
              <w:rPr>
                <w:rFonts w:eastAsia="標楷體"/>
                <w:szCs w:val="24"/>
              </w:rPr>
              <w:t>)</w:t>
            </w:r>
            <w:r w:rsidRPr="00EE35D2">
              <w:rPr>
                <w:rFonts w:eastAsia="標楷體"/>
                <w:szCs w:val="24"/>
              </w:rPr>
              <w:t>向媒體公開</w:t>
            </w:r>
          </w:p>
        </w:tc>
      </w:tr>
      <w:tr w:rsidR="00D33E1F" w:rsidRPr="00F32CF4" w:rsidTr="002E6BCB">
        <w:trPr>
          <w:trHeight w:val="320"/>
        </w:trPr>
        <w:tc>
          <w:tcPr>
            <w:tcW w:w="265" w:type="pct"/>
          </w:tcPr>
          <w:p w:rsidR="00D33E1F" w:rsidRDefault="00D33E1F" w:rsidP="002E6BCB">
            <w:pPr>
              <w:snapToGrid w:val="0"/>
              <w:spacing w:line="360" w:lineRule="exact"/>
              <w:jc w:val="center"/>
            </w:pPr>
            <w:r w:rsidRPr="00236A04">
              <w:rPr>
                <w:rFonts w:ascii="標楷體" w:eastAsia="標楷體" w:hAnsi="標楷體" w:hint="eastAsia"/>
                <w:spacing w:val="12"/>
              </w:rPr>
              <w:t>□</w:t>
            </w:r>
          </w:p>
        </w:tc>
        <w:tc>
          <w:tcPr>
            <w:tcW w:w="2212"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(0</w:t>
            </w:r>
            <w:r>
              <w:rPr>
                <w:rFonts w:eastAsia="標楷體" w:hint="eastAsia"/>
                <w:szCs w:val="24"/>
              </w:rPr>
              <w:t>9</w:t>
            </w:r>
            <w:r w:rsidRPr="007F0D7F">
              <w:rPr>
                <w:rFonts w:eastAsia="標楷體"/>
                <w:szCs w:val="24"/>
              </w:rPr>
              <w:t>)</w:t>
            </w:r>
            <w:r w:rsidRPr="00EE35D2">
              <w:rPr>
                <w:rFonts w:eastAsia="標楷體"/>
                <w:szCs w:val="24"/>
              </w:rPr>
              <w:t>警察局</w:t>
            </w:r>
          </w:p>
        </w:tc>
        <w:tc>
          <w:tcPr>
            <w:tcW w:w="264" w:type="pct"/>
          </w:tcPr>
          <w:p w:rsidR="00D33E1F" w:rsidRDefault="00D33E1F" w:rsidP="002E6BCB">
            <w:pPr>
              <w:snapToGrid w:val="0"/>
              <w:spacing w:line="360" w:lineRule="exact"/>
              <w:jc w:val="center"/>
            </w:pPr>
            <w:r w:rsidRPr="008E0E23">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w:t>
            </w:r>
            <w:r>
              <w:rPr>
                <w:rFonts w:eastAsia="標楷體" w:hint="eastAsia"/>
                <w:szCs w:val="24"/>
              </w:rPr>
              <w:t>10</w:t>
            </w:r>
            <w:r w:rsidRPr="007F0D7F">
              <w:rPr>
                <w:rFonts w:eastAsia="標楷體"/>
                <w:szCs w:val="24"/>
              </w:rPr>
              <w:t>)</w:t>
            </w:r>
            <w:r w:rsidRPr="00EE35D2">
              <w:rPr>
                <w:rFonts w:eastAsia="標楷體"/>
                <w:szCs w:val="24"/>
              </w:rPr>
              <w:t>網路透露</w:t>
            </w:r>
          </w:p>
        </w:tc>
      </w:tr>
      <w:tr w:rsidR="00D33E1F" w:rsidRPr="00F32CF4" w:rsidTr="002E6BCB">
        <w:trPr>
          <w:trHeight w:val="320"/>
        </w:trPr>
        <w:tc>
          <w:tcPr>
            <w:tcW w:w="265" w:type="pct"/>
          </w:tcPr>
          <w:p w:rsidR="00D33E1F" w:rsidRDefault="00D33E1F" w:rsidP="002E6BCB">
            <w:pPr>
              <w:snapToGrid w:val="0"/>
              <w:spacing w:line="360" w:lineRule="exact"/>
              <w:jc w:val="center"/>
            </w:pPr>
            <w:r w:rsidRPr="00236A04">
              <w:rPr>
                <w:rFonts w:ascii="標楷體" w:eastAsia="標楷體" w:hAnsi="標楷體" w:hint="eastAsia"/>
                <w:spacing w:val="12"/>
              </w:rPr>
              <w:t>□</w:t>
            </w:r>
          </w:p>
        </w:tc>
        <w:tc>
          <w:tcPr>
            <w:tcW w:w="2212"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szCs w:val="24"/>
              </w:rPr>
              <w:t>(</w:t>
            </w:r>
            <w:r w:rsidRPr="007F0D7F">
              <w:rPr>
                <w:rFonts w:eastAsia="標楷體" w:hint="eastAsia"/>
                <w:szCs w:val="24"/>
              </w:rPr>
              <w:t>96</w:t>
            </w:r>
            <w:r w:rsidRPr="007F0D7F">
              <w:rPr>
                <w:rFonts w:eastAsia="標楷體"/>
                <w:szCs w:val="24"/>
              </w:rPr>
              <w:t>)</w:t>
            </w:r>
            <w:r>
              <w:rPr>
                <w:rFonts w:eastAsia="標楷體" w:hint="eastAsia"/>
                <w:szCs w:val="24"/>
              </w:rPr>
              <w:t>不知道檢舉管道</w:t>
            </w:r>
          </w:p>
        </w:tc>
        <w:tc>
          <w:tcPr>
            <w:tcW w:w="264" w:type="pct"/>
          </w:tcPr>
          <w:p w:rsidR="00D33E1F" w:rsidRDefault="00D33E1F" w:rsidP="002E6BCB">
            <w:pPr>
              <w:snapToGrid w:val="0"/>
              <w:spacing w:line="360" w:lineRule="exact"/>
              <w:jc w:val="center"/>
            </w:pPr>
            <w:r w:rsidRPr="008E0E23">
              <w:rPr>
                <w:rFonts w:ascii="標楷體" w:eastAsia="標楷體" w:hAnsi="標楷體" w:hint="eastAsia"/>
                <w:spacing w:val="12"/>
              </w:rPr>
              <w:t>□</w:t>
            </w:r>
          </w:p>
        </w:tc>
        <w:tc>
          <w:tcPr>
            <w:tcW w:w="2260" w:type="pct"/>
          </w:tcPr>
          <w:p w:rsidR="00D33E1F" w:rsidRPr="007F0D7F" w:rsidRDefault="00D33E1F" w:rsidP="002E6BCB">
            <w:pPr>
              <w:pStyle w:val="25"/>
              <w:tabs>
                <w:tab w:val="left" w:pos="3472"/>
              </w:tabs>
              <w:adjustRightInd w:val="0"/>
              <w:snapToGrid w:val="0"/>
              <w:spacing w:line="360" w:lineRule="exact"/>
              <w:ind w:left="0" w:firstLine="0"/>
              <w:jc w:val="both"/>
              <w:rPr>
                <w:rFonts w:eastAsia="標楷體"/>
                <w:szCs w:val="24"/>
              </w:rPr>
            </w:pPr>
            <w:r w:rsidRPr="007F0D7F">
              <w:rPr>
                <w:rFonts w:eastAsia="標楷體" w:hint="eastAsia"/>
                <w:szCs w:val="24"/>
              </w:rPr>
              <w:t>(97</w:t>
            </w:r>
            <w:r w:rsidRPr="007F0D7F">
              <w:rPr>
                <w:rFonts w:eastAsia="標楷體"/>
                <w:szCs w:val="24"/>
              </w:rPr>
              <w:t>)</w:t>
            </w:r>
            <w:r w:rsidRPr="007F0D7F">
              <w:rPr>
                <w:rFonts w:eastAsia="標楷體" w:hint="eastAsia"/>
                <w:szCs w:val="24"/>
              </w:rPr>
              <w:t>其他，請說明</w:t>
            </w:r>
            <w:r w:rsidRPr="007F0D7F">
              <w:rPr>
                <w:rFonts w:eastAsia="標楷體" w:hint="eastAsia"/>
                <w:szCs w:val="24"/>
              </w:rPr>
              <w:t>_____</w:t>
            </w:r>
          </w:p>
        </w:tc>
      </w:tr>
      <w:tr w:rsidR="00D33E1F" w:rsidRPr="00F32CF4" w:rsidTr="002E6BCB">
        <w:trPr>
          <w:trHeight w:val="320"/>
        </w:trPr>
        <w:tc>
          <w:tcPr>
            <w:tcW w:w="265" w:type="pct"/>
          </w:tcPr>
          <w:p w:rsidR="00D33E1F" w:rsidRDefault="00D33E1F" w:rsidP="002E6BCB">
            <w:pPr>
              <w:snapToGrid w:val="0"/>
              <w:spacing w:line="360" w:lineRule="exact"/>
              <w:jc w:val="center"/>
            </w:pPr>
            <w:r w:rsidRPr="008E0E23">
              <w:rPr>
                <w:rFonts w:ascii="標楷體" w:eastAsia="標楷體" w:hAnsi="標楷體" w:hint="eastAsia"/>
                <w:spacing w:val="12"/>
              </w:rPr>
              <w:t>□</w:t>
            </w:r>
          </w:p>
        </w:tc>
        <w:tc>
          <w:tcPr>
            <w:tcW w:w="2212"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(98)</w:t>
            </w:r>
            <w:r w:rsidRPr="007F0D7F">
              <w:rPr>
                <w:rFonts w:eastAsia="標楷體"/>
                <w:szCs w:val="24"/>
              </w:rPr>
              <w:t>無意見</w:t>
            </w:r>
            <w:r w:rsidRPr="00F32CF4">
              <w:rPr>
                <w:rFonts w:eastAsia="標楷體"/>
                <w:szCs w:val="24"/>
              </w:rPr>
              <w:t>/</w:t>
            </w:r>
            <w:r w:rsidRPr="007F0D7F">
              <w:rPr>
                <w:rFonts w:eastAsia="標楷體"/>
                <w:szCs w:val="24"/>
              </w:rPr>
              <w:t>未回答</w:t>
            </w:r>
          </w:p>
        </w:tc>
        <w:tc>
          <w:tcPr>
            <w:tcW w:w="264" w:type="pct"/>
          </w:tcPr>
          <w:p w:rsidR="00D33E1F" w:rsidRDefault="00D33E1F" w:rsidP="002E6BCB">
            <w:pPr>
              <w:snapToGrid w:val="0"/>
              <w:spacing w:line="360" w:lineRule="exact"/>
              <w:jc w:val="center"/>
            </w:pPr>
          </w:p>
        </w:tc>
        <w:tc>
          <w:tcPr>
            <w:tcW w:w="2260"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Default="00D33E1F" w:rsidP="00D33E1F">
      <w:pPr>
        <w:widowControl/>
        <w:spacing w:line="380" w:lineRule="exact"/>
        <w:rPr>
          <w:rFonts w:eastAsia="標楷體"/>
          <w:spacing w:val="12"/>
        </w:rPr>
      </w:pPr>
      <w:r w:rsidRPr="00F32CF4">
        <w:rPr>
          <w:rFonts w:eastAsia="標楷體"/>
          <w:spacing w:val="12"/>
        </w:rPr>
        <w:t>Q</w:t>
      </w:r>
      <w:r>
        <w:rPr>
          <w:rFonts w:eastAsia="標楷體" w:hint="eastAsia"/>
          <w:spacing w:val="12"/>
        </w:rPr>
        <w:t>16</w:t>
      </w:r>
      <w:r w:rsidRPr="00F32CF4">
        <w:rPr>
          <w:rFonts w:eastAsia="標楷體"/>
          <w:spacing w:val="12"/>
        </w:rPr>
        <w:t>.</w:t>
      </w:r>
      <w:r>
        <w:rPr>
          <w:rFonts w:eastAsia="標楷體" w:hAnsi="標楷體"/>
          <w:spacing w:val="12"/>
        </w:rPr>
        <w:t>請問</w:t>
      </w:r>
      <w:r w:rsidRPr="00F32CF4">
        <w:rPr>
          <w:rFonts w:eastAsia="標楷體" w:hAnsi="標楷體"/>
          <w:spacing w:val="12"/>
        </w:rPr>
        <w:t>您不會提出檢舉的原因是什麼</w:t>
      </w:r>
      <w:r w:rsidRPr="00F32CF4">
        <w:rPr>
          <w:rFonts w:eastAsia="標楷體"/>
          <w:spacing w:val="12"/>
        </w:rPr>
        <w:t>?</w:t>
      </w:r>
      <w:r>
        <w:rPr>
          <w:rFonts w:eastAsia="標楷體" w:hint="eastAsia"/>
          <w:spacing w:val="12"/>
        </w:rPr>
        <w:t>(</w:t>
      </w:r>
      <w:r>
        <w:rPr>
          <w:rFonts w:eastAsia="標楷體" w:hint="eastAsia"/>
          <w:spacing w:val="12"/>
        </w:rPr>
        <w:t>複選</w:t>
      </w:r>
      <w:r>
        <w:rPr>
          <w:rFonts w:eastAsia="標楷體" w:hint="eastAsia"/>
          <w:spacing w:val="12"/>
        </w:rPr>
        <w:t>)</w:t>
      </w:r>
    </w:p>
    <w:tbl>
      <w:tblPr>
        <w:tblW w:w="4967" w:type="pct"/>
        <w:tblInd w:w="66" w:type="dxa"/>
        <w:tblLook w:val="04A0" w:firstRow="1" w:lastRow="0" w:firstColumn="1" w:lastColumn="0" w:noHBand="0" w:noVBand="1"/>
      </w:tblPr>
      <w:tblGrid>
        <w:gridCol w:w="531"/>
        <w:gridCol w:w="8977"/>
      </w:tblGrid>
      <w:tr w:rsidR="00D33E1F" w:rsidRPr="00F32CF4" w:rsidTr="002E6BCB">
        <w:trPr>
          <w:trHeight w:val="283"/>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(01)</w:t>
            </w:r>
            <w:r w:rsidRPr="00EE35D2">
              <w:rPr>
                <w:rFonts w:eastAsia="標楷體"/>
                <w:szCs w:val="24"/>
              </w:rPr>
              <w:t>怕耽誤自己</w:t>
            </w:r>
            <w:r>
              <w:rPr>
                <w:rFonts w:eastAsia="標楷體" w:hint="eastAsia"/>
                <w:szCs w:val="24"/>
              </w:rPr>
              <w:t>申請</w:t>
            </w:r>
            <w:r w:rsidRPr="00EE35D2">
              <w:rPr>
                <w:rFonts w:eastAsia="標楷體"/>
                <w:szCs w:val="24"/>
              </w:rPr>
              <w:t>的案</w:t>
            </w:r>
            <w:r>
              <w:rPr>
                <w:rFonts w:eastAsia="標楷體" w:hint="eastAsia"/>
                <w:szCs w:val="24"/>
              </w:rPr>
              <w:t>件</w:t>
            </w:r>
          </w:p>
        </w:tc>
      </w:tr>
      <w:tr w:rsidR="00D33E1F" w:rsidRPr="00F32CF4" w:rsidTr="002E6BCB">
        <w:trPr>
          <w:trHeight w:val="283"/>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(02)</w:t>
            </w:r>
            <w:r w:rsidRPr="00EE35D2">
              <w:rPr>
                <w:rFonts w:eastAsia="標楷體"/>
                <w:szCs w:val="24"/>
              </w:rPr>
              <w:t>怕曝光，影響以後辦事</w:t>
            </w:r>
          </w:p>
        </w:tc>
      </w:tr>
      <w:tr w:rsidR="00D33E1F" w:rsidRPr="00F32CF4" w:rsidTr="002E6BCB">
        <w:trPr>
          <w:trHeight w:val="283"/>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(03)</w:t>
            </w:r>
            <w:r w:rsidRPr="00EE35D2">
              <w:rPr>
                <w:rFonts w:eastAsia="標楷體"/>
                <w:szCs w:val="24"/>
              </w:rPr>
              <w:t>怕遭到報復</w:t>
            </w:r>
          </w:p>
        </w:tc>
      </w:tr>
      <w:tr w:rsidR="00D33E1F" w:rsidRPr="00F32CF4" w:rsidTr="002E6BCB">
        <w:trPr>
          <w:trHeight w:val="283"/>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(04)</w:t>
            </w:r>
            <w:r w:rsidRPr="00EE35D2">
              <w:rPr>
                <w:rFonts w:eastAsia="標楷體"/>
                <w:szCs w:val="24"/>
              </w:rPr>
              <w:t>已經花錢辦好事情，沒必要檢舉</w:t>
            </w:r>
          </w:p>
        </w:tc>
      </w:tr>
      <w:tr w:rsidR="00D33E1F" w:rsidRPr="00F32CF4" w:rsidTr="002E6BCB">
        <w:trPr>
          <w:trHeight w:val="283"/>
        </w:trPr>
        <w:tc>
          <w:tcPr>
            <w:tcW w:w="279" w:type="pct"/>
          </w:tcPr>
          <w:p w:rsidR="00D33E1F" w:rsidRDefault="00D33E1F" w:rsidP="002E6BCB">
            <w:pPr>
              <w:snapToGrid w:val="0"/>
              <w:spacing w:line="360" w:lineRule="exact"/>
            </w:pPr>
            <w:r w:rsidRPr="00C633E1">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(05)</w:t>
            </w:r>
            <w:r w:rsidRPr="00EE35D2">
              <w:rPr>
                <w:rFonts w:eastAsia="標楷體"/>
                <w:szCs w:val="24"/>
              </w:rPr>
              <w:t>司空見慣，檢舉也沒用</w:t>
            </w:r>
          </w:p>
        </w:tc>
      </w:tr>
      <w:tr w:rsidR="00D33E1F" w:rsidRPr="00F32CF4" w:rsidTr="002E6BCB">
        <w:trPr>
          <w:trHeight w:val="283"/>
        </w:trPr>
        <w:tc>
          <w:tcPr>
            <w:tcW w:w="279" w:type="pct"/>
          </w:tcPr>
          <w:p w:rsidR="00D33E1F" w:rsidRDefault="00D33E1F" w:rsidP="002E6BCB">
            <w:pPr>
              <w:snapToGrid w:val="0"/>
              <w:spacing w:line="360" w:lineRule="exact"/>
            </w:pPr>
            <w:r w:rsidRPr="00C633E1">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(06)</w:t>
            </w:r>
            <w:r w:rsidRPr="00EE35D2">
              <w:rPr>
                <w:rFonts w:eastAsia="標楷體"/>
                <w:szCs w:val="24"/>
              </w:rPr>
              <w:t>沒有證據，只好作罷</w:t>
            </w:r>
          </w:p>
        </w:tc>
      </w:tr>
      <w:tr w:rsidR="00D33E1F" w:rsidRPr="00F32CF4" w:rsidTr="002E6BCB">
        <w:trPr>
          <w:trHeight w:val="283"/>
        </w:trPr>
        <w:tc>
          <w:tcPr>
            <w:tcW w:w="279" w:type="pct"/>
          </w:tcPr>
          <w:p w:rsidR="00D33E1F" w:rsidRDefault="00D33E1F" w:rsidP="002E6BCB">
            <w:pPr>
              <w:snapToGrid w:val="0"/>
              <w:spacing w:line="360" w:lineRule="exact"/>
            </w:pPr>
            <w:r w:rsidRPr="00C633E1">
              <w:rPr>
                <w:rFonts w:ascii="標楷體" w:eastAsia="標楷體" w:hAnsi="標楷體" w:hint="eastAsia"/>
                <w:spacing w:val="12"/>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EE35D2">
              <w:rPr>
                <w:rFonts w:eastAsia="標楷體"/>
                <w:szCs w:val="24"/>
              </w:rPr>
              <w:t>(07)</w:t>
            </w:r>
            <w:r w:rsidRPr="00EE35D2">
              <w:rPr>
                <w:rFonts w:eastAsia="標楷體"/>
                <w:szCs w:val="24"/>
              </w:rPr>
              <w:t>即使檢舉也無濟於事，還不是官官相護</w:t>
            </w:r>
          </w:p>
        </w:tc>
      </w:tr>
      <w:tr w:rsidR="00D33E1F" w:rsidRPr="00F32CF4" w:rsidTr="002E6BCB">
        <w:trPr>
          <w:trHeight w:val="283"/>
        </w:trPr>
        <w:tc>
          <w:tcPr>
            <w:tcW w:w="279" w:type="pct"/>
          </w:tcPr>
          <w:p w:rsidR="00D33E1F" w:rsidRPr="00EE35D2" w:rsidRDefault="00D33E1F" w:rsidP="002E6BCB">
            <w:pPr>
              <w:pStyle w:val="25"/>
              <w:tabs>
                <w:tab w:val="left" w:pos="3472"/>
              </w:tabs>
              <w:adjustRightInd w:val="0"/>
              <w:snapToGrid w:val="0"/>
              <w:spacing w:line="360" w:lineRule="exact"/>
              <w:ind w:left="0" w:firstLine="0"/>
              <w:jc w:val="both"/>
              <w:rPr>
                <w:rFonts w:eastAsia="標楷體"/>
                <w:szCs w:val="24"/>
              </w:rPr>
            </w:pPr>
            <w:r w:rsidRPr="00EE35D2">
              <w:rPr>
                <w:rFonts w:eastAsia="標楷體" w:hint="eastAsia"/>
                <w:szCs w:val="24"/>
              </w:rPr>
              <w:t>□</w:t>
            </w:r>
          </w:p>
        </w:tc>
        <w:tc>
          <w:tcPr>
            <w:tcW w:w="4721" w:type="pct"/>
            <w:vAlign w:val="center"/>
          </w:tcPr>
          <w:p w:rsidR="00D33E1F" w:rsidRPr="00EE35D2" w:rsidRDefault="00D33E1F" w:rsidP="002E6BCB">
            <w:pPr>
              <w:pStyle w:val="25"/>
              <w:tabs>
                <w:tab w:val="left" w:pos="3472"/>
              </w:tabs>
              <w:adjustRightInd w:val="0"/>
              <w:snapToGrid w:val="0"/>
              <w:spacing w:line="360" w:lineRule="exact"/>
              <w:ind w:leftChars="-39" w:left="-94" w:firstLine="0"/>
              <w:jc w:val="both"/>
              <w:rPr>
                <w:rFonts w:eastAsia="標楷體"/>
                <w:szCs w:val="24"/>
              </w:rPr>
            </w:pPr>
            <w:r w:rsidRPr="007F0D7F">
              <w:rPr>
                <w:rFonts w:eastAsia="標楷體" w:hint="eastAsia"/>
                <w:szCs w:val="24"/>
              </w:rPr>
              <w:t>(97</w:t>
            </w:r>
            <w:r w:rsidRPr="007F0D7F">
              <w:rPr>
                <w:rFonts w:eastAsia="標楷體"/>
                <w:szCs w:val="24"/>
              </w:rPr>
              <w:t>)</w:t>
            </w:r>
            <w:r w:rsidRPr="007F0D7F">
              <w:rPr>
                <w:rFonts w:eastAsia="標楷體" w:hint="eastAsia"/>
                <w:szCs w:val="24"/>
              </w:rPr>
              <w:t>其他，請說明</w:t>
            </w:r>
            <w:r w:rsidRPr="007F0D7F">
              <w:rPr>
                <w:rFonts w:eastAsia="標楷體" w:hint="eastAsia"/>
                <w:szCs w:val="24"/>
              </w:rPr>
              <w:t>_____</w:t>
            </w:r>
          </w:p>
        </w:tc>
      </w:tr>
      <w:tr w:rsidR="00D33E1F" w:rsidRPr="00F32CF4" w:rsidTr="002E6BCB">
        <w:trPr>
          <w:trHeight w:val="283"/>
        </w:trPr>
        <w:tc>
          <w:tcPr>
            <w:tcW w:w="279" w:type="pct"/>
          </w:tcPr>
          <w:p w:rsidR="00D33E1F" w:rsidRDefault="00D33E1F" w:rsidP="002E6BCB">
            <w:pPr>
              <w:snapToGrid w:val="0"/>
              <w:spacing w:line="360" w:lineRule="exact"/>
            </w:pPr>
            <w:r w:rsidRPr="00E81AE0">
              <w:rPr>
                <w:rFonts w:ascii="標楷體" w:eastAsia="標楷體" w:hAnsi="標楷體" w:hint="eastAsia"/>
                <w:spacing w:val="12"/>
              </w:rPr>
              <w:t>□</w:t>
            </w:r>
          </w:p>
        </w:tc>
        <w:tc>
          <w:tcPr>
            <w:tcW w:w="4721" w:type="pct"/>
            <w:vAlign w:val="center"/>
          </w:tcPr>
          <w:p w:rsidR="00D33E1F" w:rsidRPr="00F32CF4" w:rsidRDefault="00D33E1F" w:rsidP="002E6BCB">
            <w:pPr>
              <w:snapToGrid w:val="0"/>
              <w:spacing w:line="360" w:lineRule="exact"/>
              <w:ind w:leftChars="-39" w:left="-94"/>
            </w:pPr>
            <w:r w:rsidRPr="00EE35D2">
              <w:rPr>
                <w:rFonts w:eastAsia="標楷體"/>
              </w:rPr>
              <w:t>(98)</w:t>
            </w:r>
            <w:r w:rsidRPr="00EE35D2">
              <w:rPr>
                <w:rFonts w:eastAsia="標楷體"/>
              </w:rPr>
              <w:t>不知道</w:t>
            </w:r>
            <w:r w:rsidRPr="00EE35D2">
              <w:rPr>
                <w:rFonts w:eastAsia="標楷體"/>
              </w:rPr>
              <w:t>/</w:t>
            </w:r>
            <w:r w:rsidRPr="00EE35D2">
              <w:rPr>
                <w:rFonts w:eastAsia="標楷體"/>
              </w:rPr>
              <w:t>無意見</w:t>
            </w:r>
            <w:r w:rsidRPr="00EE35D2">
              <w:rPr>
                <w:rFonts w:eastAsia="標楷體"/>
              </w:rPr>
              <w:t>/</w:t>
            </w:r>
            <w:r w:rsidRPr="00EE35D2">
              <w:rPr>
                <w:rFonts w:eastAsia="標楷體"/>
              </w:rPr>
              <w:t>未回答</w:t>
            </w:r>
          </w:p>
        </w:tc>
      </w:tr>
    </w:tbl>
    <w:p w:rsidR="00D33E1F" w:rsidRPr="00025AE7" w:rsidRDefault="00D33E1F" w:rsidP="00120FB7">
      <w:pPr>
        <w:widowControl/>
        <w:snapToGrid w:val="0"/>
        <w:spacing w:beforeLines="20" w:before="65" w:afterLines="20" w:after="65" w:line="300" w:lineRule="exact"/>
        <w:ind w:left="531" w:hangingChars="201" w:hanging="531"/>
        <w:jc w:val="both"/>
        <w:rPr>
          <w:rFonts w:eastAsia="標楷體"/>
          <w:spacing w:val="12"/>
        </w:rPr>
      </w:pPr>
      <w:r w:rsidRPr="00F32CF4">
        <w:rPr>
          <w:rFonts w:eastAsia="標楷體"/>
          <w:spacing w:val="12"/>
        </w:rPr>
        <w:t>Q</w:t>
      </w:r>
      <w:r>
        <w:rPr>
          <w:rFonts w:eastAsia="標楷體" w:hint="eastAsia"/>
          <w:spacing w:val="12"/>
        </w:rPr>
        <w:t>17</w:t>
      </w:r>
      <w:r w:rsidRPr="00F32CF4">
        <w:rPr>
          <w:rFonts w:eastAsia="標楷體"/>
          <w:spacing w:val="12"/>
        </w:rPr>
        <w:t>.</w:t>
      </w:r>
      <w:r w:rsidRPr="00025AE7">
        <w:rPr>
          <w:rFonts w:eastAsia="標楷體"/>
          <w:spacing w:val="12"/>
        </w:rPr>
        <w:t>對於</w:t>
      </w:r>
      <w:r>
        <w:rPr>
          <w:rFonts w:eastAsia="標楷體"/>
          <w:spacing w:val="12"/>
        </w:rPr>
        <w:t>南投縣政府消防局</w:t>
      </w:r>
      <w:r>
        <w:rPr>
          <w:rFonts w:eastAsia="標楷體" w:hint="eastAsia"/>
          <w:spacing w:val="12"/>
        </w:rPr>
        <w:t>及各分隊</w:t>
      </w:r>
      <w:r w:rsidRPr="00025AE7">
        <w:rPr>
          <w:rFonts w:eastAsia="標楷體"/>
          <w:spacing w:val="12"/>
        </w:rPr>
        <w:t>的相關施政措施，能否請您提供</w:t>
      </w:r>
      <w:r w:rsidRPr="00025AE7">
        <w:rPr>
          <w:rFonts w:eastAsia="標楷體"/>
          <w:b/>
          <w:spacing w:val="12"/>
        </w:rPr>
        <w:t>寶貴意見</w:t>
      </w:r>
      <w:r w:rsidRPr="00025AE7">
        <w:rPr>
          <w:rFonts w:eastAsia="標楷體"/>
          <w:spacing w:val="12"/>
        </w:rPr>
        <w:t>，以供消防局參考</w:t>
      </w:r>
      <w:r w:rsidRPr="00025AE7">
        <w:rPr>
          <w:rFonts w:eastAsia="標楷體"/>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F32CF4" w:rsidTr="002E6BCB">
        <w:trPr>
          <w:trHeight w:val="17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Pr>
                <w:rFonts w:eastAsia="標楷體" w:hint="eastAsia"/>
                <w:szCs w:val="24"/>
              </w:rPr>
              <w:t>(97</w:t>
            </w:r>
            <w:r w:rsidRPr="00F32CF4">
              <w:rPr>
                <w:rFonts w:eastAsia="標楷體"/>
                <w:szCs w:val="24"/>
              </w:rPr>
              <w:t>)</w:t>
            </w:r>
            <w:r>
              <w:rPr>
                <w:rFonts w:eastAsia="標楷體" w:hAnsi="標楷體" w:hint="eastAsia"/>
                <w:szCs w:val="24"/>
              </w:rPr>
              <w:t>其他，請說明</w:t>
            </w:r>
            <w:r>
              <w:rPr>
                <w:rFonts w:eastAsia="標楷體" w:hAnsi="標楷體" w:hint="eastAsia"/>
                <w:szCs w:val="24"/>
              </w:rPr>
              <w:t>_____</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(98)</w:t>
            </w:r>
            <w:r w:rsidRPr="00F32CF4">
              <w:rPr>
                <w:rFonts w:eastAsia="標楷體" w:hAnsi="標楷體"/>
                <w:szCs w:val="24"/>
              </w:rPr>
              <w:t>不知道</w:t>
            </w:r>
            <w:r w:rsidRPr="00F32CF4">
              <w:rPr>
                <w:rFonts w:eastAsia="標楷體"/>
                <w:szCs w:val="24"/>
              </w:rPr>
              <w:t>/</w:t>
            </w:r>
            <w:r w:rsidRPr="00F32CF4">
              <w:rPr>
                <w:rFonts w:eastAsia="標楷體" w:hAnsi="標楷體"/>
                <w:szCs w:val="24"/>
              </w:rPr>
              <w:t>無意見</w:t>
            </w:r>
            <w:r w:rsidRPr="00F32CF4">
              <w:rPr>
                <w:rFonts w:eastAsia="標楷體"/>
                <w:szCs w:val="24"/>
              </w:rPr>
              <w:t>/</w:t>
            </w:r>
            <w:r w:rsidRPr="00F32CF4">
              <w:rPr>
                <w:rFonts w:eastAsia="標楷體" w:hAnsi="標楷體"/>
                <w:szCs w:val="24"/>
              </w:rPr>
              <w:t>未回答</w:t>
            </w:r>
          </w:p>
        </w:tc>
      </w:tr>
    </w:tbl>
    <w:p w:rsidR="00D33E1F" w:rsidRPr="009C0563" w:rsidRDefault="00D33E1F" w:rsidP="00D33E1F">
      <w:pPr>
        <w:pStyle w:val="af2"/>
        <w:tabs>
          <w:tab w:val="decimal" w:pos="180"/>
        </w:tabs>
        <w:adjustRightInd w:val="0"/>
        <w:snapToGrid w:val="0"/>
        <w:spacing w:line="380" w:lineRule="exact"/>
        <w:jc w:val="center"/>
        <w:rPr>
          <w:rFonts w:ascii="Times New Roman" w:eastAsia="標楷體" w:hAnsi="標楷體"/>
          <w:b/>
          <w:spacing w:val="12"/>
          <w:szCs w:val="24"/>
          <w:shd w:val="clear" w:color="auto" w:fill="000000"/>
        </w:rPr>
      </w:pPr>
      <w:r>
        <w:rPr>
          <w:rFonts w:ascii="Times New Roman" w:eastAsia="標楷體" w:hAnsi="標楷體" w:hint="eastAsia"/>
          <w:b/>
          <w:spacing w:val="12"/>
          <w:szCs w:val="24"/>
          <w:shd w:val="clear" w:color="auto" w:fill="000000"/>
        </w:rPr>
        <w:lastRenderedPageBreak/>
        <w:t>六</w:t>
      </w:r>
      <w:r w:rsidRPr="009C0563">
        <w:rPr>
          <w:rFonts w:ascii="Times New Roman" w:eastAsia="標楷體" w:hAnsi="標楷體"/>
          <w:b/>
          <w:spacing w:val="12"/>
          <w:szCs w:val="24"/>
          <w:shd w:val="clear" w:color="auto" w:fill="000000"/>
        </w:rPr>
        <w:t>、</w:t>
      </w:r>
      <w:r w:rsidRPr="009C0563">
        <w:rPr>
          <w:rFonts w:ascii="Times New Roman" w:eastAsia="標楷體" w:hAnsi="標楷體" w:hint="eastAsia"/>
          <w:b/>
          <w:spacing w:val="12"/>
          <w:szCs w:val="24"/>
          <w:shd w:val="clear" w:color="auto" w:fill="000000"/>
        </w:rPr>
        <w:t>基本資料</w:t>
      </w:r>
      <w:r>
        <w:rPr>
          <w:rFonts w:eastAsia="標楷體" w:hAnsi="標楷體"/>
          <w:b/>
          <w:szCs w:val="24"/>
          <w:shd w:val="clear" w:color="auto" w:fill="000000"/>
        </w:rPr>
        <w:t>(</w:t>
      </w:r>
      <w:r w:rsidRPr="00CC0E93">
        <w:rPr>
          <w:rFonts w:eastAsia="標楷體" w:hAnsi="標楷體" w:hint="eastAsia"/>
          <w:b/>
          <w:szCs w:val="24"/>
          <w:shd w:val="clear" w:color="auto" w:fill="000000"/>
        </w:rPr>
        <w:t>作為整體統計分析使用，絕不洩漏</w:t>
      </w:r>
      <w:r w:rsidRPr="00CC0E93">
        <w:rPr>
          <w:rFonts w:eastAsia="標楷體" w:hAnsi="標楷體"/>
          <w:b/>
          <w:szCs w:val="24"/>
          <w:shd w:val="clear" w:color="auto" w:fill="000000"/>
        </w:rPr>
        <w:t>)</w:t>
      </w:r>
    </w:p>
    <w:p w:rsidR="00D33E1F" w:rsidRPr="00697DC6" w:rsidRDefault="00D33E1F" w:rsidP="00120FB7">
      <w:pPr>
        <w:widowControl/>
        <w:snapToGrid w:val="0"/>
        <w:spacing w:beforeLines="20" w:before="65" w:afterLines="20" w:after="65" w:line="380" w:lineRule="exact"/>
        <w:ind w:left="354" w:hangingChars="134" w:hanging="354"/>
        <w:jc w:val="both"/>
        <w:rPr>
          <w:rFonts w:eastAsia="標楷體"/>
          <w:spacing w:val="12"/>
        </w:rPr>
      </w:pPr>
      <w:r>
        <w:rPr>
          <w:rFonts w:eastAsia="標楷體" w:hint="eastAsia"/>
          <w:spacing w:val="12"/>
        </w:rPr>
        <w:t>S2</w:t>
      </w:r>
      <w:r w:rsidRPr="00697DC6">
        <w:rPr>
          <w:rFonts w:eastAsia="標楷體" w:hint="eastAsia"/>
          <w:spacing w:val="12"/>
        </w:rPr>
        <w:t>.</w:t>
      </w:r>
      <w:r w:rsidRPr="00697DC6">
        <w:rPr>
          <w:rFonts w:eastAsia="標楷體" w:hint="eastAsia"/>
          <w:spacing w:val="12"/>
        </w:rPr>
        <w:t>請問您的教育程度</w:t>
      </w:r>
      <w:r w:rsidRPr="00697DC6">
        <w:rPr>
          <w:rFonts w:eastAsia="標楷體" w:hint="eastAsia"/>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(01)</w:t>
            </w:r>
            <w:r>
              <w:rPr>
                <w:rFonts w:eastAsia="標楷體" w:hAnsi="標楷體" w:hint="eastAsia"/>
                <w:szCs w:val="24"/>
              </w:rPr>
              <w:t>國小及以下</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2</w:t>
            </w:r>
            <w:r w:rsidRPr="00F32CF4">
              <w:rPr>
                <w:rFonts w:eastAsia="標楷體"/>
                <w:szCs w:val="24"/>
              </w:rPr>
              <w:t>)</w:t>
            </w:r>
            <w:r>
              <w:rPr>
                <w:rFonts w:eastAsia="標楷體" w:hAnsi="標楷體" w:hint="eastAsia"/>
                <w:szCs w:val="24"/>
              </w:rPr>
              <w:t>國</w:t>
            </w:r>
            <w:r>
              <w:rPr>
                <w:rFonts w:eastAsia="標楷體" w:hAnsi="標楷體" w:hint="eastAsia"/>
                <w:szCs w:val="24"/>
              </w:rPr>
              <w:t>(</w:t>
            </w:r>
            <w:r>
              <w:rPr>
                <w:rFonts w:eastAsia="標楷體" w:hAnsi="標楷體" w:hint="eastAsia"/>
                <w:szCs w:val="24"/>
              </w:rPr>
              <w:t>初</w:t>
            </w:r>
            <w:r>
              <w:rPr>
                <w:rFonts w:eastAsia="標楷體" w:hAnsi="標楷體" w:hint="eastAsia"/>
                <w:szCs w:val="24"/>
              </w:rPr>
              <w:t>)</w:t>
            </w:r>
            <w:r>
              <w:rPr>
                <w:rFonts w:eastAsia="標楷體" w:hAnsi="標楷體" w:hint="eastAsia"/>
                <w:szCs w:val="24"/>
              </w:rPr>
              <w:t>中</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3</w:t>
            </w:r>
            <w:r w:rsidRPr="00F32CF4">
              <w:rPr>
                <w:rFonts w:eastAsia="標楷體"/>
                <w:szCs w:val="24"/>
              </w:rPr>
              <w:t>)</w:t>
            </w:r>
            <w:r>
              <w:rPr>
                <w:rFonts w:eastAsia="標楷體" w:hAnsi="標楷體" w:hint="eastAsia"/>
                <w:szCs w:val="24"/>
              </w:rPr>
              <w:t>高</w:t>
            </w:r>
            <w:r>
              <w:rPr>
                <w:rFonts w:eastAsia="標楷體" w:hAnsi="標楷體" w:hint="eastAsia"/>
                <w:szCs w:val="24"/>
              </w:rPr>
              <w:t>(</w:t>
            </w:r>
            <w:r>
              <w:rPr>
                <w:rFonts w:eastAsia="標楷體" w:hAnsi="標楷體" w:hint="eastAsia"/>
                <w:szCs w:val="24"/>
              </w:rPr>
              <w:t>中</w:t>
            </w:r>
            <w:r>
              <w:rPr>
                <w:rFonts w:eastAsia="標楷體" w:hAnsi="標楷體" w:hint="eastAsia"/>
                <w:szCs w:val="24"/>
              </w:rPr>
              <w:t>)</w:t>
            </w:r>
            <w:r>
              <w:rPr>
                <w:rFonts w:eastAsia="標楷體" w:hAnsi="標楷體" w:hint="eastAsia"/>
                <w:szCs w:val="24"/>
              </w:rPr>
              <w:t>職</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04</w:t>
            </w:r>
            <w:r w:rsidRPr="00F32CF4">
              <w:rPr>
                <w:rFonts w:eastAsia="標楷體"/>
                <w:szCs w:val="24"/>
              </w:rPr>
              <w:t>)</w:t>
            </w:r>
            <w:r>
              <w:rPr>
                <w:rFonts w:eastAsia="標楷體" w:hAnsi="標楷體" w:hint="eastAsia"/>
                <w:szCs w:val="24"/>
              </w:rPr>
              <w:t>專科或大學</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05</w:t>
            </w:r>
            <w:r w:rsidRPr="00F32CF4">
              <w:rPr>
                <w:rFonts w:eastAsia="標楷體"/>
                <w:szCs w:val="24"/>
              </w:rPr>
              <w:t>)</w:t>
            </w:r>
            <w:r>
              <w:rPr>
                <w:rFonts w:eastAsia="標楷體" w:hAnsi="標楷體" w:hint="eastAsia"/>
                <w:szCs w:val="24"/>
              </w:rPr>
              <w:t>研究所及以上</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p>
        </w:tc>
      </w:tr>
    </w:tbl>
    <w:p w:rsidR="00D33E1F" w:rsidRPr="00697DC6" w:rsidRDefault="00D33E1F" w:rsidP="00120FB7">
      <w:pPr>
        <w:widowControl/>
        <w:snapToGrid w:val="0"/>
        <w:spacing w:beforeLines="20" w:before="65" w:afterLines="20" w:after="65" w:line="380" w:lineRule="exact"/>
        <w:ind w:left="354" w:hangingChars="134" w:hanging="354"/>
        <w:jc w:val="both"/>
        <w:rPr>
          <w:rFonts w:eastAsia="標楷體"/>
          <w:spacing w:val="12"/>
        </w:rPr>
      </w:pPr>
      <w:r w:rsidRPr="00697DC6">
        <w:rPr>
          <w:rFonts w:eastAsia="標楷體"/>
          <w:spacing w:val="12"/>
        </w:rPr>
        <w:t>S</w:t>
      </w:r>
      <w:r>
        <w:rPr>
          <w:rFonts w:eastAsia="標楷體" w:hint="eastAsia"/>
          <w:spacing w:val="12"/>
        </w:rPr>
        <w:t>3</w:t>
      </w:r>
      <w:r w:rsidRPr="00697DC6">
        <w:rPr>
          <w:rFonts w:eastAsia="標楷體"/>
          <w:spacing w:val="12"/>
        </w:rPr>
        <w:t>.</w:t>
      </w:r>
      <w:r w:rsidRPr="00697DC6">
        <w:rPr>
          <w:rFonts w:eastAsia="標楷體"/>
          <w:spacing w:val="12"/>
        </w:rPr>
        <w:t>請問您目前住在</w:t>
      </w:r>
      <w:r w:rsidRPr="00697DC6">
        <w:rPr>
          <w:rFonts w:eastAsia="標楷體" w:hint="eastAsia"/>
          <w:spacing w:val="12"/>
        </w:rPr>
        <w:t>南投</w:t>
      </w:r>
      <w:r w:rsidRPr="00697DC6">
        <w:rPr>
          <w:rFonts w:eastAsia="標楷體"/>
          <w:spacing w:val="12"/>
        </w:rPr>
        <w:t>縣的那一個鄉、鎮、市</w:t>
      </w:r>
      <w:r w:rsidRPr="00697DC6">
        <w:rPr>
          <w:rFonts w:eastAsia="標楷體"/>
          <w:spacing w:val="12"/>
        </w:rPr>
        <w:t>?</w:t>
      </w:r>
    </w:p>
    <w:tbl>
      <w:tblPr>
        <w:tblW w:w="5000" w:type="pct"/>
        <w:tblCellMar>
          <w:left w:w="28" w:type="dxa"/>
          <w:right w:w="28" w:type="dxa"/>
        </w:tblCellMar>
        <w:tblLook w:val="0000" w:firstRow="0" w:lastRow="0" w:firstColumn="0" w:lastColumn="0" w:noHBand="0" w:noVBand="0"/>
      </w:tblPr>
      <w:tblGrid>
        <w:gridCol w:w="502"/>
        <w:gridCol w:w="4203"/>
        <w:gridCol w:w="501"/>
        <w:gridCol w:w="4205"/>
      </w:tblGrid>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(01)</w:t>
            </w:r>
            <w:r>
              <w:rPr>
                <w:rFonts w:eastAsia="標楷體" w:hAnsi="標楷體" w:hint="eastAsia"/>
                <w:szCs w:val="24"/>
              </w:rPr>
              <w:t>南投市</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2</w:t>
            </w:r>
            <w:r w:rsidRPr="00F32CF4">
              <w:rPr>
                <w:rFonts w:eastAsia="標楷體"/>
                <w:szCs w:val="24"/>
              </w:rPr>
              <w:t>)</w:t>
            </w:r>
            <w:r>
              <w:rPr>
                <w:rFonts w:eastAsia="標楷體" w:hAnsi="標楷體" w:hint="eastAsia"/>
                <w:szCs w:val="24"/>
              </w:rPr>
              <w:t>埔里鎮</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3</w:t>
            </w:r>
            <w:r w:rsidRPr="00F32CF4">
              <w:rPr>
                <w:rFonts w:eastAsia="標楷體"/>
                <w:szCs w:val="24"/>
              </w:rPr>
              <w:t>)</w:t>
            </w:r>
            <w:r>
              <w:rPr>
                <w:rFonts w:eastAsia="標楷體" w:hAnsi="標楷體" w:hint="eastAsia"/>
                <w:szCs w:val="24"/>
              </w:rPr>
              <w:t>草屯鎮</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04</w:t>
            </w:r>
            <w:r w:rsidRPr="00F32CF4">
              <w:rPr>
                <w:rFonts w:eastAsia="標楷體"/>
                <w:szCs w:val="24"/>
              </w:rPr>
              <w:t>)</w:t>
            </w:r>
            <w:r>
              <w:rPr>
                <w:rFonts w:eastAsia="標楷體" w:hAnsi="標楷體" w:hint="eastAsia"/>
                <w:szCs w:val="24"/>
              </w:rPr>
              <w:t>竹山鎮</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5</w:t>
            </w:r>
            <w:r w:rsidRPr="00F32CF4">
              <w:rPr>
                <w:rFonts w:eastAsia="標楷體"/>
                <w:szCs w:val="24"/>
              </w:rPr>
              <w:t>)</w:t>
            </w:r>
            <w:r>
              <w:rPr>
                <w:rFonts w:eastAsia="標楷體" w:hAnsi="標楷體" w:hint="eastAsia"/>
                <w:szCs w:val="24"/>
              </w:rPr>
              <w:t>集集鎮</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6</w:t>
            </w:r>
            <w:r w:rsidRPr="00F32CF4">
              <w:rPr>
                <w:rFonts w:eastAsia="標楷體"/>
                <w:szCs w:val="24"/>
              </w:rPr>
              <w:t>)</w:t>
            </w:r>
            <w:r>
              <w:rPr>
                <w:rFonts w:eastAsia="標楷體" w:hAnsi="標楷體" w:hint="eastAsia"/>
                <w:szCs w:val="24"/>
              </w:rPr>
              <w:t>名間鄉</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7</w:t>
            </w:r>
            <w:r w:rsidRPr="00F32CF4">
              <w:rPr>
                <w:rFonts w:eastAsia="標楷體"/>
                <w:szCs w:val="24"/>
              </w:rPr>
              <w:t>)</w:t>
            </w:r>
            <w:r>
              <w:rPr>
                <w:rFonts w:eastAsia="標楷體" w:hAnsi="標楷體" w:hint="eastAsia"/>
                <w:szCs w:val="24"/>
              </w:rPr>
              <w:t>鹿谷鄉</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8</w:t>
            </w:r>
            <w:r w:rsidRPr="00F32CF4">
              <w:rPr>
                <w:rFonts w:eastAsia="標楷體"/>
                <w:szCs w:val="24"/>
              </w:rPr>
              <w:t>)</w:t>
            </w:r>
            <w:r>
              <w:rPr>
                <w:rFonts w:eastAsia="標楷體" w:hAnsi="標楷體" w:hint="eastAsia"/>
                <w:szCs w:val="24"/>
              </w:rPr>
              <w:t>中寮鄉</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9</w:t>
            </w:r>
            <w:r w:rsidRPr="00F32CF4">
              <w:rPr>
                <w:rFonts w:eastAsia="標楷體"/>
                <w:szCs w:val="24"/>
              </w:rPr>
              <w:t>)</w:t>
            </w:r>
            <w:r>
              <w:rPr>
                <w:rFonts w:eastAsia="標楷體" w:hAnsi="標楷體" w:hint="eastAsia"/>
                <w:szCs w:val="24"/>
              </w:rPr>
              <w:t>魚池鄉</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10</w:t>
            </w:r>
            <w:r w:rsidRPr="00F32CF4">
              <w:rPr>
                <w:rFonts w:eastAsia="標楷體"/>
                <w:szCs w:val="24"/>
              </w:rPr>
              <w:t>)</w:t>
            </w:r>
            <w:r>
              <w:rPr>
                <w:rFonts w:eastAsia="標楷體" w:hAnsi="標楷體" w:hint="eastAsia"/>
                <w:szCs w:val="24"/>
              </w:rPr>
              <w:t>國姓鄉</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11</w:t>
            </w:r>
            <w:r w:rsidRPr="00F32CF4">
              <w:rPr>
                <w:rFonts w:eastAsia="標楷體"/>
                <w:szCs w:val="24"/>
              </w:rPr>
              <w:t>)</w:t>
            </w:r>
            <w:r>
              <w:rPr>
                <w:rFonts w:eastAsia="標楷體" w:hAnsi="標楷體" w:hint="eastAsia"/>
                <w:szCs w:val="24"/>
              </w:rPr>
              <w:t>水里鄉</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12</w:t>
            </w:r>
            <w:r w:rsidRPr="00F32CF4">
              <w:rPr>
                <w:rFonts w:eastAsia="標楷體"/>
                <w:szCs w:val="24"/>
              </w:rPr>
              <w:t>)</w:t>
            </w:r>
            <w:r>
              <w:rPr>
                <w:rFonts w:eastAsia="標楷體" w:hAnsi="標楷體" w:hint="eastAsia"/>
                <w:szCs w:val="24"/>
              </w:rPr>
              <w:t>仁愛鄉</w:t>
            </w:r>
          </w:p>
        </w:tc>
      </w:tr>
      <w:tr w:rsidR="00D33E1F" w:rsidRPr="00F32CF4" w:rsidTr="002E6BCB">
        <w:trPr>
          <w:trHeight w:val="20"/>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13</w:t>
            </w:r>
            <w:r w:rsidRPr="00F32CF4">
              <w:rPr>
                <w:rFonts w:eastAsia="標楷體"/>
                <w:szCs w:val="24"/>
              </w:rPr>
              <w:t>)</w:t>
            </w:r>
            <w:r>
              <w:rPr>
                <w:rFonts w:eastAsia="標楷體" w:hAnsi="標楷體" w:hint="eastAsia"/>
                <w:szCs w:val="24"/>
              </w:rPr>
              <w:t>信義鄉</w:t>
            </w:r>
          </w:p>
        </w:tc>
        <w:tc>
          <w:tcPr>
            <w:tcW w:w="266"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2234"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w:t>
            </w:r>
            <w:r>
              <w:rPr>
                <w:rFonts w:eastAsia="標楷體" w:hint="eastAsia"/>
                <w:szCs w:val="24"/>
              </w:rPr>
              <w:t>97</w:t>
            </w:r>
            <w:r w:rsidRPr="00F32CF4">
              <w:rPr>
                <w:rFonts w:eastAsia="標楷體"/>
                <w:szCs w:val="24"/>
              </w:rPr>
              <w:t>)</w:t>
            </w:r>
            <w:r>
              <w:rPr>
                <w:rFonts w:eastAsia="標楷體" w:hAnsi="標楷體" w:hint="eastAsia"/>
                <w:szCs w:val="24"/>
              </w:rPr>
              <w:t>其他縣市</w:t>
            </w:r>
          </w:p>
        </w:tc>
      </w:tr>
    </w:tbl>
    <w:p w:rsidR="00D33E1F" w:rsidRPr="00697DC6" w:rsidRDefault="00D33E1F" w:rsidP="00120FB7">
      <w:pPr>
        <w:widowControl/>
        <w:snapToGrid w:val="0"/>
        <w:spacing w:beforeLines="20" w:before="65" w:afterLines="20" w:after="65" w:line="380" w:lineRule="exact"/>
        <w:ind w:left="354" w:hangingChars="134" w:hanging="354"/>
        <w:jc w:val="both"/>
        <w:rPr>
          <w:rFonts w:eastAsia="標楷體"/>
          <w:spacing w:val="12"/>
        </w:rPr>
      </w:pPr>
      <w:r>
        <w:rPr>
          <w:rFonts w:eastAsia="標楷體" w:hint="eastAsia"/>
          <w:spacing w:val="12"/>
        </w:rPr>
        <w:t>S4</w:t>
      </w:r>
      <w:r w:rsidRPr="00697DC6">
        <w:rPr>
          <w:rFonts w:eastAsia="標楷體" w:hint="eastAsia"/>
          <w:spacing w:val="12"/>
        </w:rPr>
        <w:t>.</w:t>
      </w:r>
      <w:r>
        <w:rPr>
          <w:rFonts w:eastAsia="標楷體" w:hint="eastAsia"/>
          <w:spacing w:val="12"/>
        </w:rPr>
        <w:t>性別</w:t>
      </w:r>
      <w:r w:rsidRPr="00052814">
        <w:rPr>
          <w:rFonts w:eastAsia="標楷體" w:hint="eastAsia"/>
          <w:spacing w:val="12"/>
        </w:rPr>
        <w:t>【訪員請自行勾選】</w:t>
      </w:r>
    </w:p>
    <w:tbl>
      <w:tblPr>
        <w:tblW w:w="5000" w:type="pct"/>
        <w:tblCellMar>
          <w:left w:w="28" w:type="dxa"/>
          <w:right w:w="28" w:type="dxa"/>
        </w:tblCellMar>
        <w:tblLook w:val="0000" w:firstRow="0" w:lastRow="0" w:firstColumn="0" w:lastColumn="0" w:noHBand="0" w:noVBand="0"/>
      </w:tblPr>
      <w:tblGrid>
        <w:gridCol w:w="503"/>
        <w:gridCol w:w="8908"/>
      </w:tblGrid>
      <w:tr w:rsidR="00D33E1F" w:rsidRPr="00F32CF4" w:rsidTr="002E6BCB">
        <w:trPr>
          <w:trHeight w:val="227"/>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bookmarkStart w:id="162" w:name="_Hlk512381139"/>
            <w:r>
              <w:rPr>
                <w:rFonts w:ascii="標楷體" w:eastAsia="標楷體" w:hAnsi="標楷體" w:hint="eastAsia"/>
                <w:spacing w:val="12"/>
              </w:rPr>
              <w:t>□</w:t>
            </w:r>
          </w:p>
        </w:tc>
        <w:tc>
          <w:tcPr>
            <w:tcW w:w="47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(01)</w:t>
            </w:r>
            <w:r>
              <w:rPr>
                <w:rFonts w:eastAsia="標楷體" w:hAnsi="標楷體" w:hint="eastAsia"/>
                <w:szCs w:val="24"/>
              </w:rPr>
              <w:t>男性</w:t>
            </w:r>
          </w:p>
        </w:tc>
      </w:tr>
      <w:bookmarkEnd w:id="162"/>
      <w:tr w:rsidR="00D33E1F" w:rsidRPr="00F32CF4" w:rsidTr="002E6BCB">
        <w:trPr>
          <w:trHeight w:val="227"/>
        </w:trPr>
        <w:tc>
          <w:tcPr>
            <w:tcW w:w="267" w:type="pct"/>
          </w:tcPr>
          <w:p w:rsidR="00D33E1F" w:rsidRPr="00F32CF4" w:rsidRDefault="00D33E1F" w:rsidP="002E6BCB">
            <w:pPr>
              <w:pStyle w:val="25"/>
              <w:tabs>
                <w:tab w:val="left" w:pos="3472"/>
              </w:tabs>
              <w:adjustRightInd w:val="0"/>
              <w:snapToGrid w:val="0"/>
              <w:spacing w:line="360" w:lineRule="exact"/>
              <w:ind w:left="0" w:firstLine="0"/>
              <w:jc w:val="center"/>
              <w:rPr>
                <w:rFonts w:eastAsia="標楷體"/>
                <w:szCs w:val="24"/>
              </w:rPr>
            </w:pPr>
            <w:r>
              <w:rPr>
                <w:rFonts w:ascii="標楷體" w:eastAsia="標楷體" w:hAnsi="標楷體" w:hint="eastAsia"/>
                <w:spacing w:val="12"/>
              </w:rPr>
              <w:t>□</w:t>
            </w:r>
          </w:p>
        </w:tc>
        <w:tc>
          <w:tcPr>
            <w:tcW w:w="4733" w:type="pct"/>
          </w:tcPr>
          <w:p w:rsidR="00D33E1F" w:rsidRPr="00F32CF4" w:rsidRDefault="00D33E1F" w:rsidP="002E6BCB">
            <w:pPr>
              <w:pStyle w:val="25"/>
              <w:tabs>
                <w:tab w:val="left" w:pos="3472"/>
              </w:tabs>
              <w:adjustRightInd w:val="0"/>
              <w:snapToGrid w:val="0"/>
              <w:spacing w:line="360" w:lineRule="exact"/>
              <w:ind w:left="0" w:firstLine="0"/>
              <w:jc w:val="both"/>
              <w:rPr>
                <w:rFonts w:eastAsia="標楷體"/>
                <w:szCs w:val="24"/>
              </w:rPr>
            </w:pPr>
            <w:r w:rsidRPr="00F32CF4">
              <w:rPr>
                <w:rFonts w:eastAsia="標楷體"/>
                <w:szCs w:val="24"/>
              </w:rPr>
              <w:t>(0</w:t>
            </w:r>
            <w:r>
              <w:rPr>
                <w:rFonts w:eastAsia="標楷體" w:hint="eastAsia"/>
                <w:szCs w:val="24"/>
              </w:rPr>
              <w:t>2</w:t>
            </w:r>
            <w:r w:rsidRPr="00F32CF4">
              <w:rPr>
                <w:rFonts w:eastAsia="標楷體"/>
                <w:szCs w:val="24"/>
              </w:rPr>
              <w:t>)</w:t>
            </w:r>
            <w:r>
              <w:rPr>
                <w:rFonts w:eastAsia="標楷體" w:hAnsi="標楷體" w:hint="eastAsia"/>
                <w:szCs w:val="24"/>
              </w:rPr>
              <w:t>女性</w:t>
            </w:r>
          </w:p>
        </w:tc>
      </w:tr>
    </w:tbl>
    <w:p w:rsidR="00D33E1F" w:rsidRDefault="00D33E1F" w:rsidP="00D33E1F">
      <w:pPr>
        <w:spacing w:line="0" w:lineRule="atLeast"/>
        <w:ind w:leftChars="-59" w:left="-142"/>
        <w:jc w:val="center"/>
        <w:rPr>
          <w:rFonts w:eastAsia="標楷體"/>
          <w:b/>
          <w:spacing w:val="12"/>
        </w:rPr>
      </w:pPr>
    </w:p>
    <w:p w:rsidR="00D33E1F" w:rsidRDefault="00D33E1F" w:rsidP="00D33E1F">
      <w:pPr>
        <w:spacing w:line="0" w:lineRule="atLeast"/>
        <w:ind w:leftChars="-59" w:left="-142"/>
        <w:jc w:val="center"/>
        <w:rPr>
          <w:rFonts w:eastAsia="標楷體"/>
          <w:b/>
          <w:spacing w:val="12"/>
        </w:rPr>
      </w:pPr>
      <w:r w:rsidRPr="00C6364F">
        <w:rPr>
          <w:rFonts w:eastAsia="標楷體" w:hint="eastAsia"/>
          <w:b/>
          <w:spacing w:val="12"/>
        </w:rPr>
        <w:t>非常感謝您接受訪問</w:t>
      </w:r>
      <w:r>
        <w:rPr>
          <w:rFonts w:eastAsia="標楷體" w:hint="eastAsia"/>
          <w:b/>
          <w:spacing w:val="12"/>
        </w:rPr>
        <w:t>，謝謝</w:t>
      </w:r>
      <w:r>
        <w:rPr>
          <w:rFonts w:eastAsia="標楷體" w:hint="eastAsia"/>
          <w:b/>
          <w:spacing w:val="12"/>
        </w:rPr>
        <w:t>!</w:t>
      </w:r>
    </w:p>
    <w:p w:rsidR="00D33E1F" w:rsidRDefault="00D33E1F">
      <w:pPr>
        <w:widowControl/>
        <w:adjustRightInd/>
        <w:textAlignment w:val="auto"/>
        <w:rPr>
          <w:rFonts w:eastAsia="標楷體"/>
          <w:b/>
          <w:spacing w:val="12"/>
        </w:rPr>
      </w:pPr>
      <w:r>
        <w:rPr>
          <w:rFonts w:eastAsia="標楷體"/>
          <w:b/>
          <w:spacing w:val="12"/>
        </w:rPr>
        <w:br w:type="page"/>
      </w:r>
    </w:p>
    <w:p w:rsidR="00D33E1F" w:rsidRDefault="00D33E1F" w:rsidP="00D33E1F">
      <w:pPr>
        <w:spacing w:line="0" w:lineRule="atLeast"/>
        <w:ind w:leftChars="-59" w:left="-142"/>
        <w:jc w:val="center"/>
      </w:pPr>
    </w:p>
    <w:p w:rsidR="009D7D13" w:rsidRPr="00EA3AEC" w:rsidRDefault="0051352A" w:rsidP="009D7D13">
      <w:pPr>
        <w:pStyle w:val="1"/>
        <w:spacing w:before="0" w:after="240" w:line="500" w:lineRule="exact"/>
        <w:rPr>
          <w:rFonts w:ascii="Times New Roman" w:eastAsia="標楷體" w:hAnsi="Times New Roman"/>
          <w:b/>
          <w:color w:val="FFFFFF" w:themeColor="background1"/>
          <w:sz w:val="40"/>
        </w:rPr>
      </w:pPr>
      <w:bookmarkStart w:id="163" w:name="_Toc518992124"/>
      <w:r>
        <w:rPr>
          <w:rFonts w:ascii="Times New Roman" w:eastAsia="標楷體" w:hAnsi="Times New Roman"/>
          <w:noProof/>
          <w:spacing w:val="12"/>
          <w:kern w:val="0"/>
          <w:sz w:val="28"/>
        </w:rPr>
        <w:pict>
          <v:rect id="_x0000_s1029" style="position:absolute;margin-left:-82.25pt;margin-top:-1.3pt;width:551.1pt;height:33.5pt;z-index:-25166233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" fillcolor="black [3200]" strokecolor="#f2f2f2 [3041]" strokeweight="3pt">
            <v:stroke joinstyle="round"/>
            <v:shadow on="t" color="#7f7f7f [1601]" opacity=".5" offset="1pt"/>
            <w10:wrap anchorx="margin"/>
          </v:rect>
        </w:pict>
      </w:r>
      <w:r w:rsidR="009D7D13" w:rsidRPr="00EA3AEC">
        <w:rPr>
          <w:rFonts w:ascii="Times New Roman" w:eastAsia="標楷體" w:hAnsi="Times New Roman"/>
          <w:b/>
          <w:color w:val="FFFFFF" w:themeColor="background1"/>
          <w:sz w:val="40"/>
        </w:rPr>
        <w:t>【附錄二　交叉分析表】</w:t>
      </w:r>
      <w:bookmarkEnd w:id="163"/>
    </w:p>
    <w:p w:rsidR="0025409D" w:rsidRPr="00514AC2" w:rsidRDefault="00747003" w:rsidP="00747003">
      <w:pPr>
        <w:pStyle w:val="aff5"/>
        <w:rPr>
          <w:rFonts w:eastAsia="標楷體"/>
          <w:spacing w:val="12"/>
          <w:sz w:val="24"/>
          <w:szCs w:val="24"/>
        </w:rPr>
      </w:pPr>
      <w:bookmarkStart w:id="164" w:name="_Toc518992255"/>
      <w:r w:rsidRPr="00514AC2">
        <w:rPr>
          <w:rFonts w:eastAsia="標楷體"/>
          <w:spacing w:val="12"/>
          <w:sz w:val="24"/>
          <w:szCs w:val="24"/>
        </w:rPr>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1</w:t>
      </w:r>
      <w:r w:rsidR="00551A60" w:rsidRPr="00514AC2">
        <w:rPr>
          <w:rFonts w:eastAsia="標楷體"/>
          <w:spacing w:val="12"/>
          <w:sz w:val="24"/>
          <w:szCs w:val="24"/>
        </w:rPr>
        <w:fldChar w:fldCharType="end"/>
      </w:r>
      <w:r w:rsidR="00C213A9" w:rsidRPr="00514AC2">
        <w:rPr>
          <w:rFonts w:eastAsia="標楷體"/>
          <w:spacing w:val="12"/>
          <w:sz w:val="24"/>
          <w:szCs w:val="24"/>
        </w:rPr>
        <w:t>消防安檢人員檢查態度滿意度</w:t>
      </w:r>
      <w:r w:rsidRPr="00514AC2">
        <w:rPr>
          <w:rFonts w:eastAsia="標楷體"/>
          <w:spacing w:val="12"/>
          <w:sz w:val="24"/>
          <w:szCs w:val="24"/>
        </w:rPr>
        <w:t>與基本資料交叉分析表</w:t>
      </w:r>
      <w:bookmarkEnd w:id="164"/>
    </w:p>
    <w:tbl>
      <w:tblPr>
        <w:tblW w:w="5000" w:type="pct"/>
        <w:tblCellMar>
          <w:left w:w="28" w:type="dxa"/>
          <w:right w:w="28" w:type="dxa"/>
        </w:tblCellMar>
        <w:tblLook w:val="04A0" w:firstRow="1" w:lastRow="0" w:firstColumn="1" w:lastColumn="0" w:noHBand="0" w:noVBand="1"/>
      </w:tblPr>
      <w:tblGrid>
        <w:gridCol w:w="1591"/>
        <w:gridCol w:w="1303"/>
        <w:gridCol w:w="1305"/>
        <w:gridCol w:w="1302"/>
        <w:gridCol w:w="1304"/>
        <w:gridCol w:w="1302"/>
        <w:gridCol w:w="1304"/>
      </w:tblGrid>
      <w:tr w:rsidR="00F21EB5" w:rsidRPr="00514AC2" w:rsidTr="00495E1E">
        <w:trPr>
          <w:trHeight w:val="67"/>
        </w:trPr>
        <w:tc>
          <w:tcPr>
            <w:tcW w:w="845"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92"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9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92"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93" w:type="pct"/>
            <w:tcBorders>
              <w:top w:val="single" w:sz="8" w:space="0" w:color="000000"/>
              <w:left w:val="nil"/>
              <w:bottom w:val="nil"/>
              <w:right w:val="single" w:sz="4" w:space="0" w:color="000000"/>
            </w:tcBorders>
            <w:shd w:val="clear" w:color="000000" w:fill="AFAFAF"/>
            <w:vAlign w:val="center"/>
            <w:hideMark/>
          </w:tcPr>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滿意</w:t>
            </w:r>
          </w:p>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692"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93" w:type="pct"/>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92"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9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372</w:t>
            </w:r>
          </w:p>
        </w:tc>
        <w:tc>
          <w:tcPr>
            <w:tcW w:w="692"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326</w:t>
            </w:r>
          </w:p>
        </w:tc>
        <w:tc>
          <w:tcPr>
            <w:tcW w:w="693" w:type="pct"/>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698</w:t>
            </w:r>
          </w:p>
        </w:tc>
        <w:tc>
          <w:tcPr>
            <w:tcW w:w="692"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w:t>
            </w:r>
          </w:p>
        </w:tc>
        <w:tc>
          <w:tcPr>
            <w:tcW w:w="69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46.4%</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99.4%</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57.2%</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99.1%</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49.2%</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50.5%</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99.7%</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64.9%</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35.1%</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48.8%</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98.8%</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50.9%</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49.1%</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50.3%</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48.6%</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98.9%</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64.3%</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35.7%</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59.1%</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47.1%</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53.6%</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45.4%</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60.6%</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39.4%</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51.5%</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99.4%</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58.9%</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41.1%</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52.4%</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46.0%</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98.4%</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48.6%</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51.4%</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75.0%</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52.8%</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47.2%</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35.0%</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52.3%</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95.2%</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845"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69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845"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92"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9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692"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693" w:type="pct"/>
            <w:tcBorders>
              <w:top w:val="nil"/>
              <w:left w:val="nil"/>
              <w:bottom w:val="single" w:sz="8" w:space="0" w:color="auto"/>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92"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9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C213A9">
      <w:pPr>
        <w:rPr>
          <w:rFonts w:eastAsia="標楷體"/>
        </w:rPr>
      </w:pPr>
    </w:p>
    <w:p w:rsidR="00F21EB5" w:rsidRPr="00514AC2" w:rsidRDefault="00F21EB5">
      <w:pPr>
        <w:widowControl/>
        <w:adjustRightInd/>
        <w:textAlignment w:val="auto"/>
        <w:rPr>
          <w:rFonts w:eastAsia="標楷體"/>
        </w:rPr>
      </w:pPr>
      <w:r w:rsidRPr="00514AC2">
        <w:rPr>
          <w:rFonts w:eastAsia="標楷體"/>
        </w:rPr>
        <w:br w:type="page"/>
      </w:r>
    </w:p>
    <w:p w:rsidR="00C213A9" w:rsidRPr="00514AC2" w:rsidRDefault="00C213A9" w:rsidP="00C213A9">
      <w:pPr>
        <w:pStyle w:val="aff5"/>
        <w:rPr>
          <w:rFonts w:eastAsia="標楷體"/>
          <w:spacing w:val="12"/>
          <w:sz w:val="24"/>
          <w:szCs w:val="24"/>
        </w:rPr>
      </w:pPr>
      <w:bookmarkStart w:id="165" w:name="_Toc518992256"/>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2</w:t>
      </w:r>
      <w:r w:rsidR="00551A60" w:rsidRPr="00514AC2">
        <w:rPr>
          <w:rFonts w:eastAsia="標楷體"/>
          <w:spacing w:val="12"/>
          <w:sz w:val="24"/>
          <w:szCs w:val="24"/>
        </w:rPr>
        <w:fldChar w:fldCharType="end"/>
      </w:r>
      <w:r w:rsidRPr="00514AC2">
        <w:rPr>
          <w:rFonts w:eastAsia="標楷體"/>
          <w:spacing w:val="12"/>
          <w:sz w:val="24"/>
          <w:szCs w:val="24"/>
        </w:rPr>
        <w:t>消防安檢人員專業形象滿意度與基本資料交叉分析表</w:t>
      </w:r>
      <w:bookmarkEnd w:id="165"/>
    </w:p>
    <w:tbl>
      <w:tblPr>
        <w:tblW w:w="9680" w:type="dxa"/>
        <w:tblInd w:w="28" w:type="dxa"/>
        <w:tblCellMar>
          <w:left w:w="28" w:type="dxa"/>
          <w:right w:w="28" w:type="dxa"/>
        </w:tblCellMar>
        <w:tblLook w:val="04A0" w:firstRow="1" w:lastRow="0" w:firstColumn="1" w:lastColumn="0" w:noHBand="0" w:noVBand="1"/>
      </w:tblPr>
      <w:tblGrid>
        <w:gridCol w:w="1540"/>
        <w:gridCol w:w="1356"/>
        <w:gridCol w:w="1357"/>
        <w:gridCol w:w="1357"/>
        <w:gridCol w:w="1356"/>
        <w:gridCol w:w="1357"/>
        <w:gridCol w:w="1357"/>
      </w:tblGrid>
      <w:tr w:rsidR="00F21EB5" w:rsidRPr="00514AC2" w:rsidTr="00495E1E">
        <w:trPr>
          <w:trHeight w:val="67"/>
        </w:trPr>
        <w:tc>
          <w:tcPr>
            <w:tcW w:w="1540" w:type="dxa"/>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1356" w:type="dxa"/>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1357" w:type="dxa"/>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1357" w:type="dxa"/>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1356" w:type="dxa"/>
            <w:tcBorders>
              <w:top w:val="single" w:sz="8" w:space="0" w:color="000000"/>
              <w:left w:val="nil"/>
              <w:bottom w:val="nil"/>
              <w:right w:val="single" w:sz="4" w:space="0" w:color="000000"/>
            </w:tcBorders>
            <w:shd w:val="clear" w:color="000000" w:fill="AFAFAF"/>
            <w:vAlign w:val="center"/>
            <w:hideMark/>
          </w:tcPr>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滿意</w:t>
            </w:r>
          </w:p>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1357" w:type="dxa"/>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1357" w:type="dxa"/>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1356" w:type="dxa"/>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1357" w:type="dxa"/>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360</w:t>
            </w:r>
          </w:p>
        </w:tc>
        <w:tc>
          <w:tcPr>
            <w:tcW w:w="1357" w:type="dxa"/>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337</w:t>
            </w:r>
          </w:p>
        </w:tc>
        <w:tc>
          <w:tcPr>
            <w:tcW w:w="1356" w:type="dxa"/>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697</w:t>
            </w:r>
          </w:p>
        </w:tc>
        <w:tc>
          <w:tcPr>
            <w:tcW w:w="1357" w:type="dxa"/>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w:t>
            </w:r>
          </w:p>
        </w:tc>
        <w:tc>
          <w:tcPr>
            <w:tcW w:w="1357" w:type="dxa"/>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48.0%</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0.1%</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44.0%</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51.6%</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38.6%</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54.1%</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63.1%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36.9%</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40.9%</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36.6%</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97.2%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49.1%</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99.3%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47.6%</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98.4%</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58.3%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37.5%</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62.5%</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65.0%</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61.9%</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95.2%</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540" w:type="dxa"/>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1356"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1356" w:type="dxa"/>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1540" w:type="dxa"/>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1356" w:type="dxa"/>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1357" w:type="dxa"/>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1357" w:type="dxa"/>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1356" w:type="dxa"/>
            <w:tcBorders>
              <w:top w:val="nil"/>
              <w:left w:val="nil"/>
              <w:bottom w:val="single" w:sz="8" w:space="0" w:color="auto"/>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1357" w:type="dxa"/>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1357" w:type="dxa"/>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9680" w:type="dxa"/>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9680" w:type="dxa"/>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rPr>
      </w:pPr>
      <w:r w:rsidRPr="00514AC2">
        <w:rPr>
          <w:rFonts w:eastAsia="標楷體"/>
        </w:rPr>
        <w:br w:type="page"/>
      </w:r>
    </w:p>
    <w:p w:rsidR="00C213A9" w:rsidRPr="00514AC2" w:rsidRDefault="00C213A9" w:rsidP="00C213A9">
      <w:pPr>
        <w:pStyle w:val="aff5"/>
        <w:rPr>
          <w:rFonts w:eastAsia="標楷體"/>
          <w:spacing w:val="12"/>
          <w:sz w:val="24"/>
          <w:szCs w:val="24"/>
        </w:rPr>
      </w:pPr>
      <w:bookmarkStart w:id="166" w:name="_Toc518992257"/>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3</w:t>
      </w:r>
      <w:r w:rsidR="00551A60" w:rsidRPr="00514AC2">
        <w:rPr>
          <w:rFonts w:eastAsia="標楷體"/>
          <w:spacing w:val="12"/>
          <w:sz w:val="24"/>
          <w:szCs w:val="24"/>
        </w:rPr>
        <w:fldChar w:fldCharType="end"/>
      </w:r>
      <w:r w:rsidRPr="00514AC2">
        <w:rPr>
          <w:rFonts w:eastAsia="標楷體"/>
          <w:spacing w:val="12"/>
          <w:sz w:val="24"/>
          <w:szCs w:val="24"/>
        </w:rPr>
        <w:t>委辦檢修申報落實情形滿意度與基本資料交叉分析表</w:t>
      </w:r>
      <w:bookmarkEnd w:id="166"/>
    </w:p>
    <w:tbl>
      <w:tblPr>
        <w:tblW w:w="5000" w:type="pct"/>
        <w:tblCellMar>
          <w:left w:w="28" w:type="dxa"/>
          <w:right w:w="28" w:type="dxa"/>
        </w:tblCellMar>
        <w:tblLook w:val="04A0" w:firstRow="1" w:lastRow="0" w:firstColumn="1" w:lastColumn="0" w:noHBand="0" w:noVBand="1"/>
      </w:tblPr>
      <w:tblGrid>
        <w:gridCol w:w="2133"/>
        <w:gridCol w:w="909"/>
        <w:gridCol w:w="909"/>
        <w:gridCol w:w="909"/>
        <w:gridCol w:w="909"/>
        <w:gridCol w:w="909"/>
        <w:gridCol w:w="909"/>
        <w:gridCol w:w="909"/>
        <w:gridCol w:w="915"/>
      </w:tblGrid>
      <w:tr w:rsidR="00F21EB5" w:rsidRPr="00514AC2" w:rsidTr="00495E1E">
        <w:trPr>
          <w:trHeight w:val="67"/>
        </w:trPr>
        <w:tc>
          <w:tcPr>
            <w:tcW w:w="1133"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483" w:type="pct"/>
            <w:tcBorders>
              <w:top w:val="single" w:sz="8" w:space="0" w:color="000000"/>
              <w:left w:val="nil"/>
              <w:bottom w:val="nil"/>
              <w:right w:val="single" w:sz="4" w:space="0" w:color="000000"/>
            </w:tcBorders>
            <w:shd w:val="clear" w:color="000000" w:fill="AFAFAF"/>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小計</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不滿意</w:t>
            </w:r>
          </w:p>
        </w:tc>
        <w:tc>
          <w:tcPr>
            <w:tcW w:w="483" w:type="pct"/>
            <w:tcBorders>
              <w:top w:val="single" w:sz="8" w:space="0" w:color="000000"/>
              <w:left w:val="nil"/>
              <w:bottom w:val="nil"/>
              <w:right w:val="nil"/>
            </w:tcBorders>
            <w:shd w:val="clear" w:color="000000" w:fill="AFAFAF"/>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不滿意</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小計</w:t>
            </w:r>
          </w:p>
        </w:tc>
        <w:tc>
          <w:tcPr>
            <w:tcW w:w="483" w:type="pct"/>
            <w:tcBorders>
              <w:top w:val="single" w:sz="8" w:space="0" w:color="000000"/>
              <w:left w:val="single" w:sz="4" w:space="0" w:color="000000"/>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379</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315</w:t>
            </w:r>
          </w:p>
        </w:tc>
        <w:tc>
          <w:tcPr>
            <w:tcW w:w="483" w:type="pct"/>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694</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w:t>
            </w:r>
          </w:p>
        </w:tc>
        <w:tc>
          <w:tcPr>
            <w:tcW w:w="483" w:type="pct"/>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44.9%</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0.1%</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41.3%</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48.1%</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40.4%</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44.7%</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58.5%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40.6%</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51.9%</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97.2%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45.5%</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95.5%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45.1%</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96.8%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98.2%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16.7%</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43.8%</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97.2%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76.2%</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1133"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483" w:type="pct"/>
            <w:tcBorders>
              <w:top w:val="nil"/>
              <w:left w:val="nil"/>
              <w:bottom w:val="single" w:sz="8" w:space="0" w:color="000000"/>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5000" w:type="pct"/>
            <w:gridSpan w:val="9"/>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9"/>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67" w:name="_Toc518992258"/>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4</w:t>
      </w:r>
      <w:r w:rsidR="00551A60" w:rsidRPr="00514AC2">
        <w:rPr>
          <w:rFonts w:eastAsia="標楷體"/>
          <w:spacing w:val="12"/>
          <w:sz w:val="24"/>
          <w:szCs w:val="24"/>
        </w:rPr>
        <w:fldChar w:fldCharType="end"/>
      </w:r>
      <w:r w:rsidRPr="00514AC2">
        <w:rPr>
          <w:rFonts w:eastAsia="標楷體"/>
          <w:spacing w:val="12"/>
          <w:sz w:val="24"/>
          <w:szCs w:val="24"/>
        </w:rPr>
        <w:t>消防安全設備維護情形滿意度與基本資料交叉分析表</w:t>
      </w:r>
      <w:bookmarkEnd w:id="167"/>
    </w:p>
    <w:tbl>
      <w:tblPr>
        <w:tblW w:w="5000" w:type="pct"/>
        <w:tblCellMar>
          <w:left w:w="28" w:type="dxa"/>
          <w:right w:w="28" w:type="dxa"/>
        </w:tblCellMar>
        <w:tblLook w:val="04A0" w:firstRow="1" w:lastRow="0" w:firstColumn="1" w:lastColumn="0" w:noHBand="0" w:noVBand="1"/>
      </w:tblPr>
      <w:tblGrid>
        <w:gridCol w:w="2140"/>
        <w:gridCol w:w="1455"/>
        <w:gridCol w:w="1455"/>
        <w:gridCol w:w="1455"/>
        <w:gridCol w:w="1455"/>
        <w:gridCol w:w="1451"/>
      </w:tblGrid>
      <w:tr w:rsidR="00F21EB5" w:rsidRPr="00514AC2" w:rsidTr="00F13BCF">
        <w:trPr>
          <w:trHeight w:val="67"/>
        </w:trPr>
        <w:tc>
          <w:tcPr>
            <w:tcW w:w="1137"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77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77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773" w:type="pct"/>
            <w:tcBorders>
              <w:top w:val="single" w:sz="8" w:space="0" w:color="000000"/>
              <w:left w:val="nil"/>
              <w:bottom w:val="nil"/>
              <w:right w:val="nil"/>
            </w:tcBorders>
            <w:shd w:val="clear" w:color="auto" w:fill="AFAFAF"/>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小計</w:t>
            </w:r>
          </w:p>
        </w:tc>
        <w:tc>
          <w:tcPr>
            <w:tcW w:w="773" w:type="pct"/>
            <w:tcBorders>
              <w:top w:val="single" w:sz="8" w:space="0" w:color="000000"/>
              <w:left w:val="single" w:sz="4" w:space="0" w:color="000000"/>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77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77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353</w:t>
            </w:r>
          </w:p>
        </w:tc>
        <w:tc>
          <w:tcPr>
            <w:tcW w:w="77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348</w:t>
            </w:r>
          </w:p>
        </w:tc>
        <w:tc>
          <w:tcPr>
            <w:tcW w:w="773" w:type="pct"/>
            <w:tcBorders>
              <w:top w:val="single" w:sz="8" w:space="0" w:color="000000"/>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701</w:t>
            </w:r>
          </w:p>
        </w:tc>
        <w:tc>
          <w:tcPr>
            <w:tcW w:w="77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49.6%</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99.9%</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0.1%</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49.2%</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99.7%</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38.6%</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51.9%</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40.5%</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教育程度</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92.9%</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45.5%</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52.4%</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52.9%</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47.1%</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60.6%</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51.5%</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48.4%</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46.4%</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69.2%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30.8%</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45.7%</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37.5%</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62.5%</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45.0%</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38.1%</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61.9%</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285"/>
        </w:trPr>
        <w:tc>
          <w:tcPr>
            <w:tcW w:w="1137"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773" w:type="pct"/>
            <w:tcBorders>
              <w:top w:val="nil"/>
              <w:left w:val="nil"/>
              <w:bottom w:val="nil"/>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13BCF">
        <w:trPr>
          <w:trHeight w:val="300"/>
        </w:trPr>
        <w:tc>
          <w:tcPr>
            <w:tcW w:w="1137"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77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77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77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773" w:type="pct"/>
            <w:tcBorders>
              <w:top w:val="nil"/>
              <w:left w:val="nil"/>
              <w:bottom w:val="single" w:sz="8" w:space="0" w:color="000000"/>
              <w:right w:val="nil"/>
            </w:tcBorders>
            <w:shd w:val="clear" w:color="auto" w:fill="AFAFA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77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5000" w:type="pct"/>
            <w:gridSpan w:val="6"/>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6"/>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68" w:name="_Toc518992259"/>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5</w:t>
      </w:r>
      <w:r w:rsidR="00551A60" w:rsidRPr="00514AC2">
        <w:rPr>
          <w:rFonts w:eastAsia="標楷體"/>
          <w:spacing w:val="12"/>
          <w:sz w:val="24"/>
          <w:szCs w:val="24"/>
        </w:rPr>
        <w:fldChar w:fldCharType="end"/>
      </w:r>
      <w:r w:rsidRPr="00514AC2">
        <w:rPr>
          <w:rFonts w:eastAsia="標楷體"/>
          <w:spacing w:val="12"/>
          <w:sz w:val="24"/>
          <w:szCs w:val="24"/>
        </w:rPr>
        <w:t>消防安全檢查最不滿意項目與基本資料交叉分析表</w:t>
      </w:r>
      <w:bookmarkEnd w:id="168"/>
    </w:p>
    <w:tbl>
      <w:tblPr>
        <w:tblW w:w="5000" w:type="pct"/>
        <w:tblCellMar>
          <w:left w:w="28" w:type="dxa"/>
          <w:right w:w="28" w:type="dxa"/>
        </w:tblCellMar>
        <w:tblLook w:val="04A0" w:firstRow="1" w:lastRow="0" w:firstColumn="1" w:lastColumn="0" w:noHBand="0" w:noVBand="1"/>
      </w:tblPr>
      <w:tblGrid>
        <w:gridCol w:w="2135"/>
        <w:gridCol w:w="1212"/>
        <w:gridCol w:w="1212"/>
        <w:gridCol w:w="1212"/>
        <w:gridCol w:w="1212"/>
        <w:gridCol w:w="1212"/>
        <w:gridCol w:w="1216"/>
      </w:tblGrid>
      <w:tr w:rsidR="00F21EB5" w:rsidRPr="00514AC2" w:rsidTr="00495E1E">
        <w:trPr>
          <w:trHeight w:val="67"/>
        </w:trPr>
        <w:tc>
          <w:tcPr>
            <w:tcW w:w="1134"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態度</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專業</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檢查缺失未一次告知</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沒有</w:t>
            </w:r>
          </w:p>
        </w:tc>
        <w:tc>
          <w:tcPr>
            <w:tcW w:w="644" w:type="pct"/>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183</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1.9%</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性別</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58.5%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19.6%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69.7%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教育程度</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86.4%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59.8%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64.2%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62.5%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76.9%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1134"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9.3%</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23.3%</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67.4%</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69" w:name="_Toc518992260"/>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6</w:t>
      </w:r>
      <w:r w:rsidR="00551A60" w:rsidRPr="00514AC2">
        <w:rPr>
          <w:rFonts w:eastAsia="標楷體"/>
          <w:spacing w:val="12"/>
          <w:sz w:val="24"/>
          <w:szCs w:val="24"/>
        </w:rPr>
        <w:fldChar w:fldCharType="end"/>
      </w:r>
      <w:r w:rsidRPr="00514AC2">
        <w:rPr>
          <w:rFonts w:eastAsia="標楷體"/>
          <w:spacing w:val="12"/>
          <w:sz w:val="24"/>
          <w:szCs w:val="24"/>
        </w:rPr>
        <w:t>消防安全檢查最滿意項目與基本資料交叉分析表</w:t>
      </w:r>
      <w:bookmarkEnd w:id="169"/>
    </w:p>
    <w:tbl>
      <w:tblPr>
        <w:tblW w:w="5000" w:type="pct"/>
        <w:tblCellMar>
          <w:left w:w="28" w:type="dxa"/>
          <w:right w:w="28" w:type="dxa"/>
        </w:tblCellMar>
        <w:tblLook w:val="04A0" w:firstRow="1" w:lastRow="0" w:firstColumn="1" w:lastColumn="0" w:noHBand="0" w:noVBand="1"/>
      </w:tblPr>
      <w:tblGrid>
        <w:gridCol w:w="2145"/>
        <w:gridCol w:w="1210"/>
        <w:gridCol w:w="1210"/>
        <w:gridCol w:w="1212"/>
        <w:gridCol w:w="1210"/>
        <w:gridCol w:w="1210"/>
        <w:gridCol w:w="1214"/>
      </w:tblGrid>
      <w:tr w:rsidR="00F21EB5" w:rsidRPr="00514AC2" w:rsidTr="00495E1E">
        <w:trPr>
          <w:trHeight w:val="67"/>
        </w:trPr>
        <w:tc>
          <w:tcPr>
            <w:tcW w:w="1139"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態度</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專業</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檢查缺失</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一次告知</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沒有</w:t>
            </w:r>
          </w:p>
        </w:tc>
        <w:tc>
          <w:tcPr>
            <w:tcW w:w="644" w:type="pct"/>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307</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208</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168</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教育程度</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21.4%</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15.4%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19.4%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1139"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55.8%</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20.9%</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23.3%</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0" w:name="_Toc518992261"/>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7</w:t>
      </w:r>
      <w:r w:rsidR="00551A60" w:rsidRPr="00514AC2">
        <w:rPr>
          <w:rFonts w:eastAsia="標楷體"/>
          <w:spacing w:val="12"/>
          <w:sz w:val="24"/>
          <w:szCs w:val="24"/>
        </w:rPr>
        <w:fldChar w:fldCharType="end"/>
      </w:r>
      <w:r w:rsidRPr="00514AC2">
        <w:rPr>
          <w:rFonts w:eastAsia="標楷體"/>
          <w:spacing w:val="12"/>
          <w:sz w:val="24"/>
          <w:szCs w:val="24"/>
        </w:rPr>
        <w:t>整體消防安全檢查評價與基本資料交叉分析表</w:t>
      </w:r>
      <w:bookmarkEnd w:id="170"/>
    </w:p>
    <w:tbl>
      <w:tblPr>
        <w:tblW w:w="5000" w:type="pct"/>
        <w:tblCellMar>
          <w:left w:w="28" w:type="dxa"/>
          <w:right w:w="28" w:type="dxa"/>
        </w:tblCellMar>
        <w:tblLook w:val="04A0" w:firstRow="1" w:lastRow="0" w:firstColumn="1" w:lastColumn="0" w:noHBand="0" w:noVBand="1"/>
      </w:tblPr>
      <w:tblGrid>
        <w:gridCol w:w="2133"/>
        <w:gridCol w:w="909"/>
        <w:gridCol w:w="909"/>
        <w:gridCol w:w="909"/>
        <w:gridCol w:w="909"/>
        <w:gridCol w:w="909"/>
        <w:gridCol w:w="909"/>
        <w:gridCol w:w="909"/>
        <w:gridCol w:w="915"/>
      </w:tblGrid>
      <w:tr w:rsidR="00F21EB5" w:rsidRPr="00514AC2" w:rsidTr="00495E1E">
        <w:trPr>
          <w:trHeight w:val="300"/>
        </w:trPr>
        <w:tc>
          <w:tcPr>
            <w:tcW w:w="1133"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3</w:t>
            </w:r>
            <w:r w:rsidR="00495E1E">
              <w:rPr>
                <w:rFonts w:eastAsia="標楷體" w:hint="eastAsia"/>
                <w:b/>
                <w:bCs/>
                <w:color w:val="000000"/>
                <w:kern w:val="0"/>
                <w:sz w:val="20"/>
              </w:rPr>
              <w:t>分</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5</w:t>
            </w:r>
            <w:r w:rsidR="00495E1E">
              <w:rPr>
                <w:rFonts w:eastAsia="標楷體" w:hint="eastAsia"/>
                <w:b/>
                <w:bCs/>
                <w:color w:val="000000"/>
                <w:kern w:val="0"/>
                <w:sz w:val="20"/>
              </w:rPr>
              <w:t>分</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6</w:t>
            </w:r>
            <w:r w:rsidR="00495E1E">
              <w:rPr>
                <w:rFonts w:eastAsia="標楷體" w:hint="eastAsia"/>
                <w:b/>
                <w:bCs/>
                <w:color w:val="000000"/>
                <w:kern w:val="0"/>
                <w:sz w:val="20"/>
              </w:rPr>
              <w:t>分</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7</w:t>
            </w:r>
            <w:r w:rsidR="00495E1E">
              <w:rPr>
                <w:rFonts w:eastAsia="標楷體" w:hint="eastAsia"/>
                <w:b/>
                <w:bCs/>
                <w:color w:val="000000"/>
                <w:kern w:val="0"/>
                <w:sz w:val="20"/>
              </w:rPr>
              <w:t>分</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8</w:t>
            </w:r>
            <w:r w:rsidR="00495E1E">
              <w:rPr>
                <w:rFonts w:eastAsia="標楷體" w:hint="eastAsia"/>
                <w:b/>
                <w:bCs/>
                <w:color w:val="000000"/>
                <w:kern w:val="0"/>
                <w:sz w:val="20"/>
              </w:rPr>
              <w:t>分</w:t>
            </w:r>
          </w:p>
        </w:tc>
        <w:tc>
          <w:tcPr>
            <w:tcW w:w="48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9</w:t>
            </w:r>
            <w:r w:rsidR="00495E1E">
              <w:rPr>
                <w:rFonts w:eastAsia="標楷體" w:hint="eastAsia"/>
                <w:b/>
                <w:bCs/>
                <w:color w:val="000000"/>
                <w:kern w:val="0"/>
                <w:sz w:val="20"/>
              </w:rPr>
              <w:t>分</w:t>
            </w:r>
          </w:p>
        </w:tc>
        <w:tc>
          <w:tcPr>
            <w:tcW w:w="483" w:type="pct"/>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10</w:t>
            </w:r>
            <w:r w:rsidR="00495E1E">
              <w:rPr>
                <w:rFonts w:eastAsia="標楷體" w:hint="eastAsia"/>
                <w:b/>
                <w:bCs/>
                <w:color w:val="000000"/>
                <w:kern w:val="0"/>
                <w:sz w:val="20"/>
              </w:rPr>
              <w:t>分</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187</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223</w:t>
            </w:r>
          </w:p>
        </w:tc>
        <w:tc>
          <w:tcPr>
            <w:tcW w:w="48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235</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33.5%</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性別</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36.5%</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30.8%</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29.8%</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32.3%</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33.4%</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30.2%</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45.3%</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教育程度</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27.3%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40.9%</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35.9%</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31.9%</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26.8%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15.4%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46.1%</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22.9%</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30.6%</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30.6%</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15.4%</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53.8%</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15.0%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19.0%</w:t>
            </w:r>
          </w:p>
        </w:tc>
      </w:tr>
      <w:tr w:rsidR="00F21EB5" w:rsidRPr="00514AC2" w:rsidTr="00F21EB5">
        <w:trPr>
          <w:trHeight w:val="285"/>
        </w:trPr>
        <w:tc>
          <w:tcPr>
            <w:tcW w:w="1133"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11.1%</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44.5%</w:t>
            </w:r>
          </w:p>
        </w:tc>
        <w:tc>
          <w:tcPr>
            <w:tcW w:w="48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11.1%</w:t>
            </w:r>
          </w:p>
        </w:tc>
      </w:tr>
      <w:tr w:rsidR="00F21EB5" w:rsidRPr="00514AC2" w:rsidTr="00F21EB5">
        <w:trPr>
          <w:trHeight w:val="300"/>
        </w:trPr>
        <w:tc>
          <w:tcPr>
            <w:tcW w:w="1133"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7.0%</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25.6%</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34.8%</w:t>
            </w:r>
          </w:p>
        </w:tc>
        <w:tc>
          <w:tcPr>
            <w:tcW w:w="48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32.6%</w:t>
            </w:r>
          </w:p>
        </w:tc>
      </w:tr>
      <w:tr w:rsidR="00F21EB5" w:rsidRPr="00514AC2" w:rsidTr="00F21EB5">
        <w:trPr>
          <w:trHeight w:val="285"/>
        </w:trPr>
        <w:tc>
          <w:tcPr>
            <w:tcW w:w="5000" w:type="pct"/>
            <w:gridSpan w:val="9"/>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9"/>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1" w:name="_Toc518992262"/>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8</w:t>
      </w:r>
      <w:r w:rsidR="00551A60" w:rsidRPr="00514AC2">
        <w:rPr>
          <w:rFonts w:eastAsia="標楷體"/>
          <w:spacing w:val="12"/>
          <w:sz w:val="24"/>
          <w:szCs w:val="24"/>
        </w:rPr>
        <w:fldChar w:fldCharType="end"/>
      </w:r>
      <w:r w:rsidRPr="00514AC2">
        <w:rPr>
          <w:rFonts w:eastAsia="標楷體"/>
          <w:spacing w:val="12"/>
          <w:sz w:val="24"/>
          <w:szCs w:val="24"/>
        </w:rPr>
        <w:t>消防人員救災專業技能滿意度與基本資料交叉分析表</w:t>
      </w:r>
      <w:bookmarkEnd w:id="171"/>
    </w:p>
    <w:tbl>
      <w:tblPr>
        <w:tblW w:w="5000" w:type="pct"/>
        <w:tblCellMar>
          <w:left w:w="28" w:type="dxa"/>
          <w:right w:w="28" w:type="dxa"/>
        </w:tblCellMar>
        <w:tblLook w:val="04A0" w:firstRow="1" w:lastRow="0" w:firstColumn="1" w:lastColumn="0" w:noHBand="0" w:noVBand="1"/>
      </w:tblPr>
      <w:tblGrid>
        <w:gridCol w:w="2145"/>
        <w:gridCol w:w="1210"/>
        <w:gridCol w:w="1210"/>
        <w:gridCol w:w="1212"/>
        <w:gridCol w:w="1210"/>
        <w:gridCol w:w="1210"/>
        <w:gridCol w:w="1214"/>
      </w:tblGrid>
      <w:tr w:rsidR="00F21EB5" w:rsidRPr="00514AC2" w:rsidTr="00495E1E">
        <w:trPr>
          <w:trHeight w:val="67"/>
        </w:trPr>
        <w:tc>
          <w:tcPr>
            <w:tcW w:w="1139"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3" w:type="pct"/>
            <w:tcBorders>
              <w:top w:val="single" w:sz="8" w:space="0" w:color="000000"/>
              <w:left w:val="nil"/>
              <w:bottom w:val="nil"/>
              <w:right w:val="single" w:sz="4" w:space="0" w:color="000000"/>
            </w:tcBorders>
            <w:shd w:val="clear" w:color="000000" w:fill="AFAFAF"/>
            <w:vAlign w:val="center"/>
            <w:hideMark/>
          </w:tcPr>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滿意</w:t>
            </w:r>
          </w:p>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643"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nil"/>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324</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343</w:t>
            </w:r>
          </w:p>
        </w:tc>
        <w:tc>
          <w:tcPr>
            <w:tcW w:w="643" w:type="pct"/>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667</w:t>
            </w:r>
          </w:p>
        </w:tc>
        <w:tc>
          <w:tcPr>
            <w:tcW w:w="643"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48.8%</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性別</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95.8%</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52.1%</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94.3%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38.6%</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44.1%</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94.7%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96.2%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57.5%</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42.8%</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85.7%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14.3%</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51.2%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94.1%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49.0%</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94.6%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43.7%</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52.8%</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49.7%</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91.5%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7.8%</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98.4%</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39.3%</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61.5%</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60.0%</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97.1%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25.0%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68.7%</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6.3%</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47.3%</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91.7%</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76.9%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23.1%</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40.0%</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57.2%</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90.5%</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9.5%</w:t>
            </w:r>
          </w:p>
        </w:tc>
      </w:tr>
      <w:tr w:rsidR="00F21EB5" w:rsidRPr="00514AC2" w:rsidTr="00F21EB5">
        <w:trPr>
          <w:trHeight w:val="285"/>
        </w:trPr>
        <w:tc>
          <w:tcPr>
            <w:tcW w:w="1139"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3"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F21EB5" w:rsidRPr="00514AC2" w:rsidTr="00F21EB5">
        <w:trPr>
          <w:trHeight w:val="300"/>
        </w:trPr>
        <w:tc>
          <w:tcPr>
            <w:tcW w:w="1139"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44.2%</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48.8%</w:t>
            </w:r>
          </w:p>
        </w:tc>
        <w:tc>
          <w:tcPr>
            <w:tcW w:w="643" w:type="pct"/>
            <w:tcBorders>
              <w:top w:val="nil"/>
              <w:left w:val="nil"/>
              <w:bottom w:val="single" w:sz="8" w:space="0" w:color="auto"/>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93.0%</w:t>
            </w:r>
          </w:p>
        </w:tc>
        <w:tc>
          <w:tcPr>
            <w:tcW w:w="643"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7.0%</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F21EB5">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F21EB5" w:rsidRPr="00514AC2" w:rsidRDefault="00F21EB5">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2" w:name="_Toc518992263"/>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9</w:t>
      </w:r>
      <w:r w:rsidR="00551A60" w:rsidRPr="00514AC2">
        <w:rPr>
          <w:rFonts w:eastAsia="標楷體"/>
          <w:spacing w:val="12"/>
          <w:sz w:val="24"/>
          <w:szCs w:val="24"/>
        </w:rPr>
        <w:fldChar w:fldCharType="end"/>
      </w:r>
      <w:r w:rsidRPr="00514AC2">
        <w:rPr>
          <w:rFonts w:eastAsia="標楷體"/>
          <w:spacing w:val="12"/>
          <w:sz w:val="24"/>
          <w:szCs w:val="24"/>
        </w:rPr>
        <w:t>消防人員災後協助滿意度與基本資料交叉分析表</w:t>
      </w:r>
      <w:bookmarkEnd w:id="172"/>
    </w:p>
    <w:tbl>
      <w:tblPr>
        <w:tblW w:w="5000" w:type="pct"/>
        <w:tblCellMar>
          <w:left w:w="28" w:type="dxa"/>
          <w:right w:w="28" w:type="dxa"/>
        </w:tblCellMar>
        <w:tblLook w:val="04A0" w:firstRow="1" w:lastRow="0" w:firstColumn="1" w:lastColumn="0" w:noHBand="0" w:noVBand="1"/>
      </w:tblPr>
      <w:tblGrid>
        <w:gridCol w:w="2135"/>
        <w:gridCol w:w="1212"/>
        <w:gridCol w:w="1212"/>
        <w:gridCol w:w="1212"/>
        <w:gridCol w:w="1212"/>
        <w:gridCol w:w="1212"/>
        <w:gridCol w:w="1216"/>
      </w:tblGrid>
      <w:tr w:rsidR="00773097" w:rsidRPr="00514AC2" w:rsidTr="00495E1E">
        <w:trPr>
          <w:trHeight w:val="67"/>
        </w:trPr>
        <w:tc>
          <w:tcPr>
            <w:tcW w:w="1134"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F21EB5" w:rsidRPr="00514AC2" w:rsidRDefault="00F21EB5" w:rsidP="00F21EB5">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single" w:sz="8" w:space="0" w:color="000000"/>
              <w:left w:val="nil"/>
              <w:bottom w:val="nil"/>
              <w:right w:val="single" w:sz="4" w:space="0" w:color="000000"/>
            </w:tcBorders>
            <w:shd w:val="clear" w:color="000000" w:fill="C0C0C0"/>
            <w:vAlign w:val="center"/>
            <w:hideMark/>
          </w:tcPr>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4" w:type="pct"/>
            <w:tcBorders>
              <w:top w:val="single" w:sz="8" w:space="0" w:color="000000"/>
              <w:left w:val="nil"/>
              <w:bottom w:val="nil"/>
              <w:right w:val="single" w:sz="4" w:space="0" w:color="000000"/>
            </w:tcBorders>
            <w:shd w:val="clear" w:color="000000" w:fill="C0C0C0"/>
            <w:vAlign w:val="center"/>
            <w:hideMark/>
          </w:tcPr>
          <w:p w:rsidR="00773097"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C0C0C0"/>
            <w:vAlign w:val="center"/>
            <w:hideMark/>
          </w:tcPr>
          <w:p w:rsidR="00773097"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AFAFAF"/>
            <w:vAlign w:val="center"/>
            <w:hideMark/>
          </w:tcPr>
          <w:p w:rsidR="00773097"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滿意</w:t>
            </w:r>
          </w:p>
          <w:p w:rsidR="00F21EB5" w:rsidRPr="00514AC2" w:rsidRDefault="00F21EB5"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644" w:type="pct"/>
            <w:tcBorders>
              <w:top w:val="single" w:sz="8" w:space="0" w:color="000000"/>
              <w:left w:val="nil"/>
              <w:bottom w:val="nil"/>
              <w:right w:val="single" w:sz="4" w:space="0" w:color="000000"/>
            </w:tcBorders>
            <w:shd w:val="clear" w:color="000000" w:fill="C0C0C0"/>
            <w:vAlign w:val="center"/>
            <w:hideMark/>
          </w:tcPr>
          <w:p w:rsidR="00773097"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nil"/>
            </w:tcBorders>
            <w:shd w:val="clear" w:color="000000" w:fill="C0C0C0"/>
            <w:vAlign w:val="center"/>
            <w:hideMark/>
          </w:tcPr>
          <w:p w:rsidR="00773097"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F21EB5" w:rsidRPr="00514AC2" w:rsidRDefault="00F21EB5"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283</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368</w:t>
            </w:r>
          </w:p>
        </w:tc>
        <w:tc>
          <w:tcPr>
            <w:tcW w:w="644" w:type="pct"/>
            <w:tcBorders>
              <w:top w:val="single" w:sz="8" w:space="0" w:color="000000"/>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651</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w:t>
            </w:r>
          </w:p>
        </w:tc>
        <w:tc>
          <w:tcPr>
            <w:tcW w:w="644" w:type="pct"/>
            <w:tcBorders>
              <w:top w:val="single" w:sz="8" w:space="0" w:color="000000"/>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52.5%</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48.5%</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55.9%</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7.6%</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48.2%</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4.7%</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87.7%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11.7%</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44.0%</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14.3%</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35.7%</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85.7%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14.3%</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40.9%</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4.5%</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52.5%</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6.6%</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40.8%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49.3%</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90.1%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9.9%</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54.0%</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6.7%</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55.3%</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6.4%</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39.5%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55.7%</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53.5%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41.1%</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94.6%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5.4%</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84.6%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15.4%</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60.0%</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97.1%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58.4%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91.7%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8.3%</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18.8%</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68.7%</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87.5%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12.5%</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86.1%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13.9%</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61.5%</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30.8%</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92.3%</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7.7%</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35.0%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65.0%</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38.1%</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57.1%</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95.2%</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4.8%</w:t>
            </w:r>
          </w:p>
        </w:tc>
      </w:tr>
      <w:tr w:rsidR="00773097" w:rsidRPr="00514AC2" w:rsidTr="00773097">
        <w:trPr>
          <w:trHeight w:val="285"/>
        </w:trPr>
        <w:tc>
          <w:tcPr>
            <w:tcW w:w="1134" w:type="pct"/>
            <w:tcBorders>
              <w:top w:val="nil"/>
              <w:left w:val="nil"/>
              <w:bottom w:val="nil"/>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4" w:type="pct"/>
            <w:tcBorders>
              <w:top w:val="nil"/>
              <w:left w:val="nil"/>
              <w:bottom w:val="nil"/>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300"/>
        </w:trPr>
        <w:tc>
          <w:tcPr>
            <w:tcW w:w="1134" w:type="pct"/>
            <w:tcBorders>
              <w:top w:val="nil"/>
              <w:left w:val="nil"/>
              <w:bottom w:val="single" w:sz="8" w:space="0" w:color="000000"/>
              <w:right w:val="single" w:sz="8" w:space="0" w:color="000000"/>
            </w:tcBorders>
            <w:shd w:val="clear" w:color="000000" w:fill="FFFFFF"/>
            <w:vAlign w:val="center"/>
            <w:hideMark/>
          </w:tcPr>
          <w:p w:rsidR="00F21EB5" w:rsidRPr="00514AC2" w:rsidRDefault="00F21EB5" w:rsidP="00F21EB5">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44.2%</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37.2%</w:t>
            </w:r>
          </w:p>
        </w:tc>
        <w:tc>
          <w:tcPr>
            <w:tcW w:w="644" w:type="pct"/>
            <w:tcBorders>
              <w:top w:val="nil"/>
              <w:left w:val="nil"/>
              <w:bottom w:val="single" w:sz="8" w:space="0" w:color="auto"/>
              <w:right w:val="nil"/>
            </w:tcBorders>
            <w:shd w:val="clear" w:color="000000" w:fill="AFAFAF"/>
            <w:vAlign w:val="center"/>
            <w:hideMark/>
          </w:tcPr>
          <w:p w:rsidR="00F21EB5" w:rsidRPr="00514AC2" w:rsidRDefault="00F21EB5" w:rsidP="00F21EB5">
            <w:pPr>
              <w:widowControl/>
              <w:adjustRightInd/>
              <w:jc w:val="right"/>
              <w:textAlignment w:val="auto"/>
              <w:rPr>
                <w:rFonts w:eastAsia="標楷體"/>
                <w:kern w:val="0"/>
                <w:sz w:val="20"/>
              </w:rPr>
            </w:pPr>
            <w:r w:rsidRPr="00514AC2">
              <w:rPr>
                <w:rFonts w:eastAsia="標楷體"/>
                <w:kern w:val="0"/>
                <w:sz w:val="20"/>
              </w:rPr>
              <w:t>81.4%</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single" w:sz="8" w:space="0" w:color="000000"/>
              <w:right w:val="nil"/>
            </w:tcBorders>
            <w:shd w:val="clear" w:color="000000" w:fill="FFFFFF"/>
            <w:vAlign w:val="center"/>
            <w:hideMark/>
          </w:tcPr>
          <w:p w:rsidR="00F21EB5" w:rsidRPr="00514AC2" w:rsidRDefault="00F21EB5" w:rsidP="00F21EB5">
            <w:pPr>
              <w:widowControl/>
              <w:adjustRightInd/>
              <w:jc w:val="right"/>
              <w:textAlignment w:val="auto"/>
              <w:rPr>
                <w:rFonts w:eastAsia="標楷體"/>
                <w:color w:val="000000"/>
                <w:kern w:val="0"/>
                <w:sz w:val="20"/>
              </w:rPr>
            </w:pPr>
            <w:r w:rsidRPr="00514AC2">
              <w:rPr>
                <w:rFonts w:eastAsia="標楷體"/>
                <w:color w:val="000000"/>
                <w:kern w:val="0"/>
                <w:sz w:val="20"/>
              </w:rPr>
              <w:t>18.6%</w:t>
            </w:r>
          </w:p>
        </w:tc>
      </w:tr>
      <w:tr w:rsidR="00F21EB5" w:rsidRPr="00514AC2" w:rsidTr="00773097">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F21EB5" w:rsidRPr="00514AC2" w:rsidTr="00773097">
        <w:trPr>
          <w:trHeight w:val="285"/>
        </w:trPr>
        <w:tc>
          <w:tcPr>
            <w:tcW w:w="5000" w:type="pct"/>
            <w:gridSpan w:val="7"/>
            <w:tcBorders>
              <w:top w:val="nil"/>
              <w:left w:val="nil"/>
              <w:bottom w:val="nil"/>
              <w:right w:val="nil"/>
            </w:tcBorders>
            <w:shd w:val="clear" w:color="auto" w:fill="auto"/>
            <w:vAlign w:val="center"/>
            <w:hideMark/>
          </w:tcPr>
          <w:p w:rsidR="00F21EB5" w:rsidRPr="00514AC2" w:rsidRDefault="00F21EB5" w:rsidP="00F21EB5">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F21EB5" w:rsidRPr="00514AC2" w:rsidRDefault="00F21EB5" w:rsidP="00F21EB5">
      <w:pPr>
        <w:rPr>
          <w:rFonts w:eastAsia="標楷體"/>
        </w:rPr>
      </w:pPr>
    </w:p>
    <w:p w:rsidR="00773097" w:rsidRPr="00514AC2" w:rsidRDefault="00773097">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3" w:name="_Toc518992264"/>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10</w:t>
      </w:r>
      <w:r w:rsidR="00551A60" w:rsidRPr="00514AC2">
        <w:rPr>
          <w:rFonts w:eastAsia="標楷體"/>
          <w:spacing w:val="12"/>
          <w:sz w:val="24"/>
          <w:szCs w:val="24"/>
        </w:rPr>
        <w:fldChar w:fldCharType="end"/>
      </w:r>
      <w:r w:rsidRPr="00514AC2">
        <w:rPr>
          <w:rFonts w:eastAsia="標楷體"/>
          <w:spacing w:val="12"/>
          <w:sz w:val="24"/>
          <w:szCs w:val="24"/>
        </w:rPr>
        <w:t>派遣消防車輛及裝備情形滿意度與基本資料交叉分析表</w:t>
      </w:r>
      <w:bookmarkEnd w:id="173"/>
    </w:p>
    <w:tbl>
      <w:tblPr>
        <w:tblW w:w="5000" w:type="pct"/>
        <w:tblCellMar>
          <w:left w:w="28" w:type="dxa"/>
          <w:right w:w="28" w:type="dxa"/>
        </w:tblCellMar>
        <w:tblLook w:val="04A0" w:firstRow="1" w:lastRow="0" w:firstColumn="1" w:lastColumn="0" w:noHBand="0" w:noVBand="1"/>
      </w:tblPr>
      <w:tblGrid>
        <w:gridCol w:w="2145"/>
        <w:gridCol w:w="1210"/>
        <w:gridCol w:w="1210"/>
        <w:gridCol w:w="1212"/>
        <w:gridCol w:w="1210"/>
        <w:gridCol w:w="1210"/>
        <w:gridCol w:w="1214"/>
      </w:tblGrid>
      <w:tr w:rsidR="00773097" w:rsidRPr="00514AC2" w:rsidTr="00495E1E">
        <w:trPr>
          <w:trHeight w:val="67"/>
        </w:trPr>
        <w:tc>
          <w:tcPr>
            <w:tcW w:w="1139"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773097" w:rsidRPr="00514AC2" w:rsidRDefault="00773097" w:rsidP="00773097">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single" w:sz="8" w:space="0" w:color="000000"/>
              <w:left w:val="nil"/>
              <w:bottom w:val="nil"/>
              <w:right w:val="single" w:sz="4" w:space="0" w:color="000000"/>
            </w:tcBorders>
            <w:shd w:val="clear" w:color="000000" w:fill="C0C0C0"/>
            <w:vAlign w:val="center"/>
            <w:hideMark/>
          </w:tcPr>
          <w:p w:rsidR="00773097"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3" w:type="pct"/>
            <w:tcBorders>
              <w:top w:val="single" w:sz="8" w:space="0" w:color="000000"/>
              <w:left w:val="nil"/>
              <w:bottom w:val="nil"/>
              <w:right w:val="single" w:sz="4" w:space="0" w:color="000000"/>
            </w:tcBorders>
            <w:shd w:val="clear" w:color="000000" w:fill="C0C0C0"/>
            <w:vAlign w:val="center"/>
            <w:hideMark/>
          </w:tcPr>
          <w:p w:rsidR="009B590B"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773097"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C0C0C0"/>
            <w:vAlign w:val="center"/>
            <w:hideMark/>
          </w:tcPr>
          <w:p w:rsidR="009B590B"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773097"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3" w:type="pct"/>
            <w:tcBorders>
              <w:top w:val="single" w:sz="8" w:space="0" w:color="000000"/>
              <w:left w:val="nil"/>
              <w:bottom w:val="nil"/>
              <w:right w:val="single" w:sz="4" w:space="0" w:color="000000"/>
            </w:tcBorders>
            <w:shd w:val="clear" w:color="000000" w:fill="AFAFAF"/>
            <w:vAlign w:val="center"/>
            <w:hideMark/>
          </w:tcPr>
          <w:p w:rsidR="009B590B" w:rsidRPr="00514AC2" w:rsidRDefault="00773097" w:rsidP="00495E1E">
            <w:pPr>
              <w:widowControl/>
              <w:adjustRightInd/>
              <w:jc w:val="center"/>
              <w:textAlignment w:val="auto"/>
              <w:rPr>
                <w:rFonts w:eastAsia="標楷體"/>
                <w:b/>
                <w:bCs/>
                <w:kern w:val="0"/>
                <w:sz w:val="20"/>
              </w:rPr>
            </w:pPr>
            <w:r w:rsidRPr="00514AC2">
              <w:rPr>
                <w:rFonts w:eastAsia="標楷體"/>
                <w:b/>
                <w:bCs/>
                <w:kern w:val="0"/>
                <w:sz w:val="20"/>
              </w:rPr>
              <w:t>滿意</w:t>
            </w:r>
          </w:p>
          <w:p w:rsidR="00773097" w:rsidRPr="00514AC2" w:rsidRDefault="00773097"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643" w:type="pct"/>
            <w:tcBorders>
              <w:top w:val="single" w:sz="8" w:space="0" w:color="000000"/>
              <w:left w:val="nil"/>
              <w:bottom w:val="nil"/>
              <w:right w:val="single" w:sz="4" w:space="0" w:color="000000"/>
            </w:tcBorders>
            <w:shd w:val="clear" w:color="000000" w:fill="C0C0C0"/>
            <w:vAlign w:val="center"/>
            <w:hideMark/>
          </w:tcPr>
          <w:p w:rsidR="009B590B"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773097"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nil"/>
            </w:tcBorders>
            <w:shd w:val="clear" w:color="000000" w:fill="C0C0C0"/>
            <w:vAlign w:val="center"/>
            <w:hideMark/>
          </w:tcPr>
          <w:p w:rsidR="009B590B"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773097" w:rsidRPr="00514AC2" w:rsidRDefault="00773097"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3" w:type="pct"/>
            <w:tcBorders>
              <w:top w:val="single" w:sz="8" w:space="0" w:color="000000"/>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3" w:type="pct"/>
            <w:tcBorders>
              <w:top w:val="single" w:sz="8" w:space="0" w:color="000000"/>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262</w:t>
            </w:r>
          </w:p>
        </w:tc>
        <w:tc>
          <w:tcPr>
            <w:tcW w:w="644" w:type="pct"/>
            <w:tcBorders>
              <w:top w:val="single" w:sz="8" w:space="0" w:color="000000"/>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369</w:t>
            </w:r>
          </w:p>
        </w:tc>
        <w:tc>
          <w:tcPr>
            <w:tcW w:w="643" w:type="pct"/>
            <w:tcBorders>
              <w:top w:val="single" w:sz="8" w:space="0" w:color="000000"/>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631</w:t>
            </w:r>
          </w:p>
        </w:tc>
        <w:tc>
          <w:tcPr>
            <w:tcW w:w="643" w:type="pct"/>
            <w:tcBorders>
              <w:top w:val="single" w:sz="8" w:space="0" w:color="000000"/>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27</w:t>
            </w:r>
          </w:p>
        </w:tc>
        <w:tc>
          <w:tcPr>
            <w:tcW w:w="644" w:type="pct"/>
            <w:tcBorders>
              <w:top w:val="single" w:sz="8" w:space="0" w:color="000000"/>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44</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37.3%</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52.6%</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89.9%</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6.3%</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47.6%</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89.8%</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6.0%</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33.0%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57.0%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90.0%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6.5%</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59.6%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38.6%</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98.2%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40.6%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90.6%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34.9%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58.9%</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93.8%</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2.4%</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3.8%</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29.6%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60.4%</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90.0%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7.8%</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38.2%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34.5%</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72.7%</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20.2%</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35.7%</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78.6%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21.4%</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40.9%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45.5%</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86.4%</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9.1%</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32.9%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59.4%</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92.3%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6.5%</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37.9%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52.0%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89.9%</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5.2%</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42.3%</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45.0%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87.3%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8.5%</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 xml:space="preserve">　</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36.8%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55.9%</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92.7%</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5.5%</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34.0%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54.7%</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88.7%</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7.8%</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41.9%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51.7%</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93.6%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5.6%</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35.7%</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44.7%</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80.4%</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92.3%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7.7%</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34.3%</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54.2%</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88.5%</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8.6%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2.9%</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50.0%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91.7%</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8.3%</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75.0%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87.5%</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12.5%</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41.7%</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86.1%</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8.3%</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46.2%</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46.1%</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92.3%</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7.7%</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65.0%</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95.0%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42.9%</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52.3%</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95.2%</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285"/>
        </w:trPr>
        <w:tc>
          <w:tcPr>
            <w:tcW w:w="1139" w:type="pct"/>
            <w:tcBorders>
              <w:top w:val="nil"/>
              <w:left w:val="nil"/>
              <w:bottom w:val="nil"/>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55.6%</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44.4%</w:t>
            </w:r>
          </w:p>
        </w:tc>
        <w:tc>
          <w:tcPr>
            <w:tcW w:w="643" w:type="pct"/>
            <w:tcBorders>
              <w:top w:val="nil"/>
              <w:left w:val="nil"/>
              <w:bottom w:val="nil"/>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100.0%</w:t>
            </w:r>
          </w:p>
        </w:tc>
        <w:tc>
          <w:tcPr>
            <w:tcW w:w="643"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773097" w:rsidRPr="00514AC2" w:rsidTr="00773097">
        <w:trPr>
          <w:trHeight w:val="300"/>
        </w:trPr>
        <w:tc>
          <w:tcPr>
            <w:tcW w:w="1139" w:type="pct"/>
            <w:tcBorders>
              <w:top w:val="nil"/>
              <w:left w:val="nil"/>
              <w:bottom w:val="single" w:sz="8" w:space="0" w:color="000000"/>
              <w:right w:val="single" w:sz="8" w:space="0" w:color="000000"/>
            </w:tcBorders>
            <w:shd w:val="clear" w:color="000000" w:fill="FFFFFF"/>
            <w:vAlign w:val="center"/>
            <w:hideMark/>
          </w:tcPr>
          <w:p w:rsidR="00773097" w:rsidRPr="00514AC2" w:rsidRDefault="00773097" w:rsidP="00773097">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3" w:type="pct"/>
            <w:tcBorders>
              <w:top w:val="nil"/>
              <w:left w:val="nil"/>
              <w:bottom w:val="single" w:sz="8" w:space="0" w:color="000000"/>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3" w:type="pct"/>
            <w:tcBorders>
              <w:top w:val="nil"/>
              <w:left w:val="nil"/>
              <w:bottom w:val="single" w:sz="8" w:space="0" w:color="000000"/>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37.2%</w:t>
            </w:r>
          </w:p>
        </w:tc>
        <w:tc>
          <w:tcPr>
            <w:tcW w:w="644" w:type="pct"/>
            <w:tcBorders>
              <w:top w:val="nil"/>
              <w:left w:val="nil"/>
              <w:bottom w:val="single" w:sz="8" w:space="0" w:color="000000"/>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44.1%</w:t>
            </w:r>
          </w:p>
        </w:tc>
        <w:tc>
          <w:tcPr>
            <w:tcW w:w="643" w:type="pct"/>
            <w:tcBorders>
              <w:top w:val="nil"/>
              <w:left w:val="nil"/>
              <w:bottom w:val="single" w:sz="8" w:space="0" w:color="auto"/>
              <w:right w:val="nil"/>
            </w:tcBorders>
            <w:shd w:val="clear" w:color="000000" w:fill="AFAFAF"/>
            <w:vAlign w:val="center"/>
            <w:hideMark/>
          </w:tcPr>
          <w:p w:rsidR="00773097" w:rsidRPr="00514AC2" w:rsidRDefault="00773097" w:rsidP="00773097">
            <w:pPr>
              <w:widowControl/>
              <w:adjustRightInd/>
              <w:jc w:val="right"/>
              <w:textAlignment w:val="auto"/>
              <w:rPr>
                <w:rFonts w:eastAsia="標楷體"/>
                <w:kern w:val="0"/>
                <w:sz w:val="20"/>
              </w:rPr>
            </w:pPr>
            <w:r w:rsidRPr="00514AC2">
              <w:rPr>
                <w:rFonts w:eastAsia="標楷體"/>
                <w:kern w:val="0"/>
                <w:sz w:val="20"/>
              </w:rPr>
              <w:t>81.3%</w:t>
            </w:r>
          </w:p>
        </w:tc>
        <w:tc>
          <w:tcPr>
            <w:tcW w:w="643" w:type="pct"/>
            <w:tcBorders>
              <w:top w:val="nil"/>
              <w:left w:val="nil"/>
              <w:bottom w:val="single" w:sz="8" w:space="0" w:color="000000"/>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4.7%</w:t>
            </w:r>
          </w:p>
        </w:tc>
        <w:tc>
          <w:tcPr>
            <w:tcW w:w="644" w:type="pct"/>
            <w:tcBorders>
              <w:top w:val="nil"/>
              <w:left w:val="nil"/>
              <w:bottom w:val="single" w:sz="8" w:space="0" w:color="000000"/>
              <w:right w:val="nil"/>
            </w:tcBorders>
            <w:shd w:val="clear" w:color="000000" w:fill="FFFFFF"/>
            <w:vAlign w:val="center"/>
            <w:hideMark/>
          </w:tcPr>
          <w:p w:rsidR="00773097" w:rsidRPr="00514AC2" w:rsidRDefault="00773097" w:rsidP="00773097">
            <w:pPr>
              <w:widowControl/>
              <w:adjustRightInd/>
              <w:jc w:val="right"/>
              <w:textAlignment w:val="auto"/>
              <w:rPr>
                <w:rFonts w:eastAsia="標楷體"/>
                <w:color w:val="000000"/>
                <w:kern w:val="0"/>
                <w:sz w:val="20"/>
              </w:rPr>
            </w:pPr>
            <w:r w:rsidRPr="00514AC2">
              <w:rPr>
                <w:rFonts w:eastAsia="標楷體"/>
                <w:color w:val="000000"/>
                <w:kern w:val="0"/>
                <w:sz w:val="20"/>
              </w:rPr>
              <w:t>14.0%</w:t>
            </w:r>
          </w:p>
        </w:tc>
      </w:tr>
      <w:tr w:rsidR="00773097" w:rsidRPr="00514AC2" w:rsidTr="00773097">
        <w:trPr>
          <w:trHeight w:val="285"/>
        </w:trPr>
        <w:tc>
          <w:tcPr>
            <w:tcW w:w="5000" w:type="pct"/>
            <w:gridSpan w:val="7"/>
            <w:tcBorders>
              <w:top w:val="nil"/>
              <w:left w:val="nil"/>
              <w:bottom w:val="nil"/>
              <w:right w:val="nil"/>
            </w:tcBorders>
            <w:shd w:val="clear" w:color="auto" w:fill="auto"/>
            <w:vAlign w:val="center"/>
            <w:hideMark/>
          </w:tcPr>
          <w:p w:rsidR="00773097" w:rsidRPr="00514AC2" w:rsidRDefault="00773097" w:rsidP="00773097">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773097" w:rsidRPr="00514AC2" w:rsidTr="00773097">
        <w:trPr>
          <w:trHeight w:val="285"/>
        </w:trPr>
        <w:tc>
          <w:tcPr>
            <w:tcW w:w="5000" w:type="pct"/>
            <w:gridSpan w:val="7"/>
            <w:tcBorders>
              <w:top w:val="nil"/>
              <w:left w:val="nil"/>
              <w:bottom w:val="nil"/>
              <w:right w:val="nil"/>
            </w:tcBorders>
            <w:shd w:val="clear" w:color="auto" w:fill="auto"/>
            <w:vAlign w:val="center"/>
            <w:hideMark/>
          </w:tcPr>
          <w:p w:rsidR="00773097" w:rsidRPr="00514AC2" w:rsidRDefault="00773097" w:rsidP="00773097">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773097" w:rsidRPr="00514AC2" w:rsidRDefault="00773097" w:rsidP="00773097">
      <w:pPr>
        <w:rPr>
          <w:rFonts w:eastAsia="標楷體"/>
        </w:rPr>
      </w:pPr>
    </w:p>
    <w:p w:rsidR="00514AC2" w:rsidRPr="00514AC2" w:rsidRDefault="00514AC2">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4" w:name="_Toc518992265"/>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11</w:t>
      </w:r>
      <w:r w:rsidR="00551A60" w:rsidRPr="00514AC2">
        <w:rPr>
          <w:rFonts w:eastAsia="標楷體"/>
          <w:spacing w:val="12"/>
          <w:sz w:val="24"/>
          <w:szCs w:val="24"/>
        </w:rPr>
        <w:fldChar w:fldCharType="end"/>
      </w:r>
      <w:r w:rsidRPr="00514AC2">
        <w:rPr>
          <w:rFonts w:eastAsia="標楷體"/>
          <w:spacing w:val="12"/>
          <w:sz w:val="24"/>
          <w:szCs w:val="24"/>
        </w:rPr>
        <w:t>消防安檢人員清廉形象滿意度與基本資料交叉分析表</w:t>
      </w:r>
      <w:bookmarkEnd w:id="174"/>
    </w:p>
    <w:tbl>
      <w:tblPr>
        <w:tblW w:w="5000" w:type="pct"/>
        <w:tblCellMar>
          <w:left w:w="28" w:type="dxa"/>
          <w:right w:w="28" w:type="dxa"/>
        </w:tblCellMar>
        <w:tblLook w:val="04A0" w:firstRow="1" w:lastRow="0" w:firstColumn="1" w:lastColumn="0" w:noHBand="0" w:noVBand="1"/>
      </w:tblPr>
      <w:tblGrid>
        <w:gridCol w:w="2135"/>
        <w:gridCol w:w="1212"/>
        <w:gridCol w:w="1212"/>
        <w:gridCol w:w="1212"/>
        <w:gridCol w:w="1212"/>
        <w:gridCol w:w="1212"/>
        <w:gridCol w:w="1216"/>
      </w:tblGrid>
      <w:tr w:rsidR="00514AC2" w:rsidRPr="00514AC2" w:rsidTr="00495E1E">
        <w:trPr>
          <w:trHeight w:val="67"/>
        </w:trPr>
        <w:tc>
          <w:tcPr>
            <w:tcW w:w="1134"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514AC2" w:rsidRPr="00514AC2" w:rsidRDefault="00514AC2" w:rsidP="00514AC2">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single" w:sz="8" w:space="0" w:color="000000"/>
              <w:left w:val="nil"/>
              <w:bottom w:val="nil"/>
              <w:right w:val="single" w:sz="4" w:space="0" w:color="000000"/>
            </w:tcBorders>
            <w:shd w:val="clear" w:color="000000" w:fill="C0C0C0"/>
            <w:vAlign w:val="center"/>
            <w:hideMark/>
          </w:tcPr>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644" w:type="pct"/>
            <w:tcBorders>
              <w:top w:val="single" w:sz="8" w:space="0" w:color="000000"/>
              <w:left w:val="nil"/>
              <w:bottom w:val="nil"/>
              <w:right w:val="single" w:sz="4" w:space="0" w:color="000000"/>
            </w:tcBorders>
            <w:shd w:val="clear" w:color="000000" w:fill="C0C0C0"/>
            <w:vAlign w:val="center"/>
            <w:hideMark/>
          </w:tcPr>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非常</w:t>
            </w:r>
          </w:p>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C0C0C0"/>
            <w:vAlign w:val="center"/>
            <w:hideMark/>
          </w:tcPr>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還算</w:t>
            </w:r>
          </w:p>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single" w:sz="4" w:space="0" w:color="000000"/>
            </w:tcBorders>
            <w:shd w:val="clear" w:color="000000" w:fill="AFAFAF"/>
            <w:vAlign w:val="center"/>
            <w:hideMark/>
          </w:tcPr>
          <w:p w:rsidR="00514AC2" w:rsidRPr="00514AC2" w:rsidRDefault="00514AC2" w:rsidP="00495E1E">
            <w:pPr>
              <w:widowControl/>
              <w:adjustRightInd/>
              <w:jc w:val="center"/>
              <w:textAlignment w:val="auto"/>
              <w:rPr>
                <w:rFonts w:eastAsia="標楷體"/>
                <w:b/>
                <w:bCs/>
                <w:kern w:val="0"/>
                <w:sz w:val="20"/>
              </w:rPr>
            </w:pPr>
            <w:r w:rsidRPr="00514AC2">
              <w:rPr>
                <w:rFonts w:eastAsia="標楷體"/>
                <w:b/>
                <w:bCs/>
                <w:kern w:val="0"/>
                <w:sz w:val="20"/>
              </w:rPr>
              <w:t>滿意</w:t>
            </w:r>
          </w:p>
          <w:p w:rsidR="00514AC2" w:rsidRPr="00514AC2" w:rsidRDefault="00514AC2" w:rsidP="00495E1E">
            <w:pPr>
              <w:widowControl/>
              <w:adjustRightInd/>
              <w:jc w:val="center"/>
              <w:textAlignment w:val="auto"/>
              <w:rPr>
                <w:rFonts w:eastAsia="標楷體"/>
                <w:b/>
                <w:bCs/>
                <w:kern w:val="0"/>
                <w:sz w:val="20"/>
              </w:rPr>
            </w:pPr>
            <w:r w:rsidRPr="00514AC2">
              <w:rPr>
                <w:rFonts w:eastAsia="標楷體"/>
                <w:b/>
                <w:bCs/>
                <w:kern w:val="0"/>
                <w:sz w:val="20"/>
              </w:rPr>
              <w:t>小計</w:t>
            </w:r>
          </w:p>
        </w:tc>
        <w:tc>
          <w:tcPr>
            <w:tcW w:w="644" w:type="pct"/>
            <w:tcBorders>
              <w:top w:val="single" w:sz="8" w:space="0" w:color="000000"/>
              <w:left w:val="nil"/>
              <w:bottom w:val="nil"/>
              <w:right w:val="single" w:sz="4" w:space="0" w:color="000000"/>
            </w:tcBorders>
            <w:shd w:val="clear" w:color="000000" w:fill="C0C0C0"/>
            <w:vAlign w:val="center"/>
            <w:hideMark/>
          </w:tcPr>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不太</w:t>
            </w:r>
          </w:p>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滿意</w:t>
            </w:r>
          </w:p>
        </w:tc>
        <w:tc>
          <w:tcPr>
            <w:tcW w:w="644" w:type="pct"/>
            <w:tcBorders>
              <w:top w:val="single" w:sz="8" w:space="0" w:color="000000"/>
              <w:left w:val="nil"/>
              <w:bottom w:val="nil"/>
              <w:right w:val="nil"/>
            </w:tcBorders>
            <w:shd w:val="clear" w:color="000000" w:fill="C0C0C0"/>
            <w:vAlign w:val="center"/>
            <w:hideMark/>
          </w:tcPr>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p>
          <w:p w:rsidR="00514AC2" w:rsidRPr="00514AC2" w:rsidRDefault="00514AC2" w:rsidP="00495E1E">
            <w:pPr>
              <w:widowControl/>
              <w:adjustRightInd/>
              <w:jc w:val="center"/>
              <w:textAlignment w:val="auto"/>
              <w:rPr>
                <w:rFonts w:eastAsia="標楷體"/>
                <w:b/>
                <w:bCs/>
                <w:color w:val="000000"/>
                <w:kern w:val="0"/>
                <w:sz w:val="20"/>
              </w:rPr>
            </w:pPr>
            <w:r w:rsidRPr="00514AC2">
              <w:rPr>
                <w:rFonts w:eastAsia="標楷體"/>
                <w:b/>
                <w:bCs/>
                <w:color w:val="000000"/>
                <w:kern w:val="0"/>
                <w:sz w:val="20"/>
              </w:rPr>
              <w:t>無意見</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644"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644"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437</w:t>
            </w:r>
          </w:p>
        </w:tc>
        <w:tc>
          <w:tcPr>
            <w:tcW w:w="644"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262</w:t>
            </w:r>
          </w:p>
        </w:tc>
        <w:tc>
          <w:tcPr>
            <w:tcW w:w="644" w:type="pct"/>
            <w:tcBorders>
              <w:top w:val="single" w:sz="8" w:space="0" w:color="000000"/>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699</w:t>
            </w:r>
          </w:p>
        </w:tc>
        <w:tc>
          <w:tcPr>
            <w:tcW w:w="644"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w:t>
            </w:r>
          </w:p>
        </w:tc>
        <w:tc>
          <w:tcPr>
            <w:tcW w:w="644"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62.3%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37.3%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0.1%</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性別</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67.2%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32.2%</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0.3%</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57.8%</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41.9%</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年齡</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73.7%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26.3%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39.4%</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62.7%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36.8%</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59.2%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40.8%</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64.3%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34.5%</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98.8%</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教育程度</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78.6%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21.4%</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63.7%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31.8%</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95.5%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4.5%</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52.9%</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47.1%</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64.7%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35.1%</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99.8%</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66.2%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32.4%</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98.6%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59.5%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40.5%</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68.8%</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29.8%</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98.6%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0.7%</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58.1%</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41.9%</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60.7%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39.3%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69.2%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30.8%</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48.6%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51.4%</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68.7%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31.3%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84.6%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15.4%</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55.0%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45.0%</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66.6%</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28.6%</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95.2%</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4"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66.7%</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33.3%</w:t>
            </w:r>
          </w:p>
        </w:tc>
        <w:tc>
          <w:tcPr>
            <w:tcW w:w="644" w:type="pct"/>
            <w:tcBorders>
              <w:top w:val="nil"/>
              <w:left w:val="nil"/>
              <w:bottom w:val="nil"/>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300"/>
        </w:trPr>
        <w:tc>
          <w:tcPr>
            <w:tcW w:w="1134" w:type="pct"/>
            <w:tcBorders>
              <w:top w:val="nil"/>
              <w:left w:val="nil"/>
              <w:bottom w:val="single" w:sz="8" w:space="0" w:color="000000"/>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644"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644"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60.5%</w:t>
            </w:r>
          </w:p>
        </w:tc>
        <w:tc>
          <w:tcPr>
            <w:tcW w:w="644"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39.5%</w:t>
            </w:r>
          </w:p>
        </w:tc>
        <w:tc>
          <w:tcPr>
            <w:tcW w:w="644" w:type="pct"/>
            <w:tcBorders>
              <w:top w:val="nil"/>
              <w:left w:val="nil"/>
              <w:bottom w:val="single" w:sz="8" w:space="0" w:color="auto"/>
              <w:right w:val="nil"/>
            </w:tcBorders>
            <w:shd w:val="clear" w:color="000000" w:fill="AFAFAF"/>
            <w:vAlign w:val="center"/>
            <w:hideMark/>
          </w:tcPr>
          <w:p w:rsidR="00514AC2" w:rsidRPr="00514AC2" w:rsidRDefault="00514AC2" w:rsidP="00514AC2">
            <w:pPr>
              <w:widowControl/>
              <w:adjustRightInd/>
              <w:jc w:val="right"/>
              <w:textAlignment w:val="auto"/>
              <w:rPr>
                <w:rFonts w:eastAsia="標楷體"/>
                <w:kern w:val="0"/>
                <w:sz w:val="20"/>
              </w:rPr>
            </w:pPr>
            <w:r w:rsidRPr="00514AC2">
              <w:rPr>
                <w:rFonts w:eastAsia="標楷體"/>
                <w:kern w:val="0"/>
                <w:sz w:val="20"/>
              </w:rPr>
              <w:t>100.0%</w:t>
            </w:r>
          </w:p>
        </w:tc>
        <w:tc>
          <w:tcPr>
            <w:tcW w:w="644"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644"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5000" w:type="pct"/>
            <w:gridSpan w:val="7"/>
            <w:tcBorders>
              <w:top w:val="nil"/>
              <w:left w:val="nil"/>
              <w:bottom w:val="nil"/>
              <w:right w:val="nil"/>
            </w:tcBorders>
            <w:shd w:val="clear" w:color="auto" w:fill="auto"/>
            <w:vAlign w:val="center"/>
            <w:hideMark/>
          </w:tcPr>
          <w:p w:rsidR="00514AC2" w:rsidRPr="00514AC2" w:rsidRDefault="00514AC2" w:rsidP="00514AC2">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514AC2" w:rsidRPr="00514AC2" w:rsidTr="00514AC2">
        <w:trPr>
          <w:trHeight w:val="285"/>
        </w:trPr>
        <w:tc>
          <w:tcPr>
            <w:tcW w:w="5000" w:type="pct"/>
            <w:gridSpan w:val="7"/>
            <w:tcBorders>
              <w:top w:val="nil"/>
              <w:left w:val="nil"/>
              <w:bottom w:val="nil"/>
              <w:right w:val="nil"/>
            </w:tcBorders>
            <w:shd w:val="clear" w:color="auto" w:fill="auto"/>
            <w:vAlign w:val="center"/>
            <w:hideMark/>
          </w:tcPr>
          <w:p w:rsidR="00514AC2" w:rsidRPr="00514AC2" w:rsidRDefault="00514AC2" w:rsidP="00514AC2">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514AC2" w:rsidRPr="00514AC2" w:rsidRDefault="00514AC2" w:rsidP="00514AC2">
      <w:pPr>
        <w:rPr>
          <w:rFonts w:eastAsia="標楷體"/>
        </w:rPr>
      </w:pPr>
    </w:p>
    <w:p w:rsidR="00514AC2" w:rsidRPr="00514AC2" w:rsidRDefault="00514AC2">
      <w:pPr>
        <w:widowControl/>
        <w:adjustRightInd/>
        <w:textAlignment w:val="auto"/>
        <w:rPr>
          <w:rFonts w:eastAsia="標楷體"/>
          <w:spacing w:val="12"/>
          <w:szCs w:val="24"/>
        </w:rPr>
      </w:pPr>
      <w:r w:rsidRPr="00514AC2">
        <w:rPr>
          <w:rFonts w:eastAsia="標楷體"/>
          <w:spacing w:val="12"/>
          <w:szCs w:val="24"/>
        </w:rPr>
        <w:br w:type="page"/>
      </w:r>
    </w:p>
    <w:p w:rsidR="00C213A9" w:rsidRPr="00514AC2" w:rsidRDefault="00C213A9" w:rsidP="00C213A9">
      <w:pPr>
        <w:pStyle w:val="aff5"/>
        <w:rPr>
          <w:rFonts w:eastAsia="標楷體"/>
          <w:spacing w:val="12"/>
          <w:sz w:val="24"/>
          <w:szCs w:val="24"/>
        </w:rPr>
      </w:pPr>
      <w:bookmarkStart w:id="175" w:name="_Toc518992266"/>
      <w:r w:rsidRPr="00514AC2">
        <w:rPr>
          <w:rFonts w:eastAsia="標楷體"/>
          <w:spacing w:val="12"/>
          <w:sz w:val="24"/>
          <w:szCs w:val="24"/>
        </w:rPr>
        <w:lastRenderedPageBreak/>
        <w:t>附表</w:t>
      </w:r>
      <w:r w:rsidR="00551A60" w:rsidRPr="00514AC2">
        <w:rPr>
          <w:rFonts w:eastAsia="標楷體"/>
          <w:spacing w:val="12"/>
          <w:sz w:val="24"/>
          <w:szCs w:val="24"/>
        </w:rPr>
        <w:fldChar w:fldCharType="begin"/>
      </w:r>
      <w:r w:rsidRPr="00514AC2">
        <w:rPr>
          <w:rFonts w:eastAsia="標楷體"/>
          <w:spacing w:val="12"/>
          <w:sz w:val="24"/>
          <w:szCs w:val="24"/>
        </w:rPr>
        <w:instrText xml:space="preserve"> SEQ </w:instrText>
      </w:r>
      <w:r w:rsidRPr="00514AC2">
        <w:rPr>
          <w:rFonts w:eastAsia="標楷體"/>
          <w:spacing w:val="12"/>
          <w:sz w:val="24"/>
          <w:szCs w:val="24"/>
        </w:rPr>
        <w:instrText>附表</w:instrText>
      </w:r>
      <w:r w:rsidRPr="00514AC2">
        <w:rPr>
          <w:rFonts w:eastAsia="標楷體"/>
          <w:spacing w:val="12"/>
          <w:sz w:val="24"/>
          <w:szCs w:val="24"/>
        </w:rPr>
        <w:instrText xml:space="preserve"> \* ARABIC </w:instrText>
      </w:r>
      <w:r w:rsidR="00551A60" w:rsidRPr="00514AC2">
        <w:rPr>
          <w:rFonts w:eastAsia="標楷體"/>
          <w:spacing w:val="12"/>
          <w:sz w:val="24"/>
          <w:szCs w:val="24"/>
        </w:rPr>
        <w:fldChar w:fldCharType="separate"/>
      </w:r>
      <w:r w:rsidR="00B253E9">
        <w:rPr>
          <w:rFonts w:eastAsia="標楷體"/>
          <w:noProof/>
          <w:spacing w:val="12"/>
          <w:sz w:val="24"/>
          <w:szCs w:val="24"/>
        </w:rPr>
        <w:t>12</w:t>
      </w:r>
      <w:r w:rsidR="00551A60" w:rsidRPr="00514AC2">
        <w:rPr>
          <w:rFonts w:eastAsia="標楷體"/>
          <w:spacing w:val="12"/>
          <w:sz w:val="24"/>
          <w:szCs w:val="24"/>
        </w:rPr>
        <w:fldChar w:fldCharType="end"/>
      </w:r>
      <w:r w:rsidRPr="00514AC2">
        <w:rPr>
          <w:rFonts w:eastAsia="標楷體"/>
          <w:spacing w:val="12"/>
          <w:sz w:val="24"/>
          <w:szCs w:val="24"/>
        </w:rPr>
        <w:t>廠商提出檢舉意願與基本資料交叉分析表</w:t>
      </w:r>
      <w:bookmarkEnd w:id="175"/>
    </w:p>
    <w:tbl>
      <w:tblPr>
        <w:tblW w:w="5000" w:type="pct"/>
        <w:tblCellMar>
          <w:left w:w="28" w:type="dxa"/>
          <w:right w:w="28" w:type="dxa"/>
        </w:tblCellMar>
        <w:tblLook w:val="04A0" w:firstRow="1" w:lastRow="0" w:firstColumn="1" w:lastColumn="0" w:noHBand="0" w:noVBand="1"/>
      </w:tblPr>
      <w:tblGrid>
        <w:gridCol w:w="2143"/>
        <w:gridCol w:w="1816"/>
        <w:gridCol w:w="1816"/>
        <w:gridCol w:w="1816"/>
        <w:gridCol w:w="1820"/>
      </w:tblGrid>
      <w:tr w:rsidR="00514AC2" w:rsidRPr="00514AC2" w:rsidTr="00514AC2">
        <w:trPr>
          <w:trHeight w:val="67"/>
        </w:trPr>
        <w:tc>
          <w:tcPr>
            <w:tcW w:w="1138" w:type="pct"/>
            <w:tcBorders>
              <w:top w:val="single" w:sz="8" w:space="0" w:color="000000"/>
              <w:left w:val="nil"/>
              <w:bottom w:val="single" w:sz="8" w:space="0" w:color="000000"/>
              <w:right w:val="single" w:sz="8" w:space="0" w:color="000000"/>
              <w:tl2br w:val="single" w:sz="4" w:space="0" w:color="000000"/>
            </w:tcBorders>
            <w:shd w:val="clear" w:color="000000" w:fill="C0C0C0"/>
            <w:hideMark/>
          </w:tcPr>
          <w:p w:rsidR="00514AC2" w:rsidRPr="00514AC2" w:rsidRDefault="00514AC2" w:rsidP="00514AC2">
            <w:pPr>
              <w:widowControl/>
              <w:adjustRightInd/>
              <w:jc w:val="center"/>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single" w:sz="8" w:space="0" w:color="000000"/>
              <w:left w:val="nil"/>
              <w:bottom w:val="nil"/>
              <w:right w:val="single" w:sz="4" w:space="0" w:color="000000"/>
            </w:tcBorders>
            <w:shd w:val="clear" w:color="000000" w:fill="C0C0C0"/>
            <w:hideMark/>
          </w:tcPr>
          <w:p w:rsidR="00514AC2" w:rsidRPr="00514AC2" w:rsidRDefault="00514AC2" w:rsidP="00514AC2">
            <w:pPr>
              <w:widowControl/>
              <w:adjustRightInd/>
              <w:jc w:val="center"/>
              <w:textAlignment w:val="auto"/>
              <w:rPr>
                <w:rFonts w:eastAsia="標楷體"/>
                <w:b/>
                <w:bCs/>
                <w:color w:val="000000"/>
                <w:kern w:val="0"/>
                <w:sz w:val="20"/>
              </w:rPr>
            </w:pPr>
            <w:r w:rsidRPr="00514AC2">
              <w:rPr>
                <w:rFonts w:eastAsia="標楷體"/>
                <w:b/>
                <w:bCs/>
                <w:color w:val="000000"/>
                <w:kern w:val="0"/>
                <w:sz w:val="20"/>
              </w:rPr>
              <w:t>次數</w:t>
            </w:r>
          </w:p>
        </w:tc>
        <w:tc>
          <w:tcPr>
            <w:tcW w:w="965" w:type="pct"/>
            <w:tcBorders>
              <w:top w:val="single" w:sz="8" w:space="0" w:color="000000"/>
              <w:left w:val="nil"/>
              <w:bottom w:val="nil"/>
              <w:right w:val="single" w:sz="4" w:space="0" w:color="000000"/>
            </w:tcBorders>
            <w:shd w:val="clear" w:color="000000" w:fill="C0C0C0"/>
            <w:hideMark/>
          </w:tcPr>
          <w:p w:rsidR="00514AC2" w:rsidRPr="00514AC2" w:rsidRDefault="00514AC2" w:rsidP="00514AC2">
            <w:pPr>
              <w:widowControl/>
              <w:adjustRightInd/>
              <w:jc w:val="center"/>
              <w:textAlignment w:val="auto"/>
              <w:rPr>
                <w:rFonts w:eastAsia="標楷體"/>
                <w:b/>
                <w:bCs/>
                <w:color w:val="000000"/>
                <w:kern w:val="0"/>
                <w:sz w:val="20"/>
              </w:rPr>
            </w:pPr>
            <w:r w:rsidRPr="00514AC2">
              <w:rPr>
                <w:rFonts w:eastAsia="標楷體"/>
                <w:b/>
                <w:bCs/>
                <w:color w:val="000000"/>
                <w:kern w:val="0"/>
                <w:sz w:val="20"/>
              </w:rPr>
              <w:t>會</w:t>
            </w:r>
          </w:p>
        </w:tc>
        <w:tc>
          <w:tcPr>
            <w:tcW w:w="965" w:type="pct"/>
            <w:tcBorders>
              <w:top w:val="single" w:sz="8" w:space="0" w:color="000000"/>
              <w:left w:val="nil"/>
              <w:bottom w:val="nil"/>
              <w:right w:val="single" w:sz="4" w:space="0" w:color="000000"/>
            </w:tcBorders>
            <w:shd w:val="clear" w:color="000000" w:fill="C0C0C0"/>
            <w:hideMark/>
          </w:tcPr>
          <w:p w:rsidR="00514AC2" w:rsidRPr="00514AC2" w:rsidRDefault="00514AC2" w:rsidP="00514AC2">
            <w:pPr>
              <w:widowControl/>
              <w:adjustRightInd/>
              <w:jc w:val="center"/>
              <w:textAlignment w:val="auto"/>
              <w:rPr>
                <w:rFonts w:eastAsia="標楷體"/>
                <w:b/>
                <w:bCs/>
                <w:color w:val="000000"/>
                <w:kern w:val="0"/>
                <w:sz w:val="20"/>
              </w:rPr>
            </w:pPr>
            <w:r w:rsidRPr="00514AC2">
              <w:rPr>
                <w:rFonts w:eastAsia="標楷體"/>
                <w:b/>
                <w:bCs/>
                <w:color w:val="000000"/>
                <w:kern w:val="0"/>
                <w:sz w:val="20"/>
              </w:rPr>
              <w:t>不會</w:t>
            </w:r>
          </w:p>
        </w:tc>
        <w:tc>
          <w:tcPr>
            <w:tcW w:w="966" w:type="pct"/>
            <w:tcBorders>
              <w:top w:val="single" w:sz="8" w:space="0" w:color="000000"/>
              <w:left w:val="nil"/>
              <w:bottom w:val="nil"/>
              <w:right w:val="nil"/>
            </w:tcBorders>
            <w:shd w:val="clear" w:color="000000" w:fill="C0C0C0"/>
            <w:hideMark/>
          </w:tcPr>
          <w:p w:rsidR="00514AC2" w:rsidRPr="00514AC2" w:rsidRDefault="00514AC2" w:rsidP="00514AC2">
            <w:pPr>
              <w:widowControl/>
              <w:adjustRightInd/>
              <w:jc w:val="center"/>
              <w:textAlignment w:val="auto"/>
              <w:rPr>
                <w:rFonts w:eastAsia="標楷體"/>
                <w:b/>
                <w:bCs/>
                <w:color w:val="000000"/>
                <w:kern w:val="0"/>
                <w:sz w:val="20"/>
              </w:rPr>
            </w:pPr>
            <w:r w:rsidRPr="00514AC2">
              <w:rPr>
                <w:rFonts w:eastAsia="標楷體"/>
                <w:b/>
                <w:bCs/>
                <w:color w:val="000000"/>
                <w:kern w:val="0"/>
                <w:sz w:val="20"/>
              </w:rPr>
              <w:t>不知道</w:t>
            </w:r>
            <w:r w:rsidRPr="00514AC2">
              <w:rPr>
                <w:rFonts w:eastAsia="標楷體"/>
                <w:b/>
                <w:bCs/>
                <w:color w:val="000000"/>
                <w:kern w:val="0"/>
                <w:sz w:val="20"/>
              </w:rPr>
              <w:t>/</w:t>
            </w:r>
            <w:r w:rsidRPr="00514AC2">
              <w:rPr>
                <w:rFonts w:eastAsia="標楷體"/>
                <w:b/>
                <w:bCs/>
                <w:color w:val="000000"/>
                <w:kern w:val="0"/>
                <w:sz w:val="20"/>
              </w:rPr>
              <w:t>無意見</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總次數</w:t>
            </w:r>
          </w:p>
        </w:tc>
        <w:tc>
          <w:tcPr>
            <w:tcW w:w="965"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702 </w:t>
            </w:r>
          </w:p>
        </w:tc>
        <w:tc>
          <w:tcPr>
            <w:tcW w:w="965"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653</w:t>
            </w:r>
          </w:p>
        </w:tc>
        <w:tc>
          <w:tcPr>
            <w:tcW w:w="965"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41</w:t>
            </w:r>
          </w:p>
        </w:tc>
        <w:tc>
          <w:tcPr>
            <w:tcW w:w="966" w:type="pct"/>
            <w:tcBorders>
              <w:top w:val="single" w:sz="8" w:space="0" w:color="000000"/>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總百分比</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93.1%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5.8%</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1.1%</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性別</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男性</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332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93.1%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0.9%</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女性</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370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92.9%</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w:t>
            </w:r>
            <w:r w:rsidRPr="00514AC2">
              <w:rPr>
                <w:rFonts w:eastAsia="標楷體"/>
                <w:b/>
                <w:bCs/>
                <w:color w:val="000000"/>
                <w:kern w:val="0"/>
                <w:sz w:val="20"/>
              </w:rPr>
              <w:t>年齡</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20-29</w:t>
            </w:r>
            <w:r w:rsidRPr="00514AC2">
              <w:rPr>
                <w:rFonts w:eastAsia="標楷體"/>
                <w:color w:val="000000"/>
                <w:kern w:val="0"/>
                <w:sz w:val="20"/>
              </w:rPr>
              <w:t>歲</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57</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98.2%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1.8%</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30-39</w:t>
            </w:r>
            <w:r w:rsidRPr="00514AC2">
              <w:rPr>
                <w:rFonts w:eastAsia="標楷體"/>
                <w:color w:val="000000"/>
                <w:kern w:val="0"/>
                <w:sz w:val="20"/>
              </w:rPr>
              <w:t>歲</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96.5%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2.9%</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0.6%</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40-49</w:t>
            </w:r>
            <w:r w:rsidRPr="00514AC2">
              <w:rPr>
                <w:rFonts w:eastAsia="標楷體"/>
                <w:color w:val="000000"/>
                <w:kern w:val="0"/>
                <w:sz w:val="20"/>
              </w:rPr>
              <w:t>歲</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94.3%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5.2%</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0.5%</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50-59</w:t>
            </w:r>
            <w:r w:rsidRPr="00514AC2">
              <w:rPr>
                <w:rFonts w:eastAsia="標楷體"/>
                <w:color w:val="000000"/>
                <w:kern w:val="0"/>
                <w:sz w:val="20"/>
              </w:rPr>
              <w:t>歲</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179</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87.1%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11.2%</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60</w:t>
            </w:r>
            <w:r w:rsidRPr="00514AC2">
              <w:rPr>
                <w:rFonts w:eastAsia="標楷體"/>
                <w:color w:val="000000"/>
                <w:kern w:val="0"/>
                <w:sz w:val="20"/>
              </w:rPr>
              <w:t>歲以上</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84</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91.6%</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3.6%</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教育程度</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國小及以下</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92.9%</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7.1%</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w:t>
            </w:r>
            <w:r w:rsidRPr="00514AC2">
              <w:rPr>
                <w:rFonts w:eastAsia="標楷體"/>
                <w:color w:val="000000"/>
                <w:kern w:val="0"/>
                <w:sz w:val="20"/>
              </w:rPr>
              <w:t>(</w:t>
            </w:r>
            <w:r w:rsidRPr="00514AC2">
              <w:rPr>
                <w:rFonts w:eastAsia="標楷體"/>
                <w:color w:val="000000"/>
                <w:kern w:val="0"/>
                <w:sz w:val="20"/>
              </w:rPr>
              <w:t>初</w:t>
            </w:r>
            <w:r w:rsidRPr="00514AC2">
              <w:rPr>
                <w:rFonts w:eastAsia="標楷體"/>
                <w:color w:val="000000"/>
                <w:kern w:val="0"/>
                <w:sz w:val="20"/>
              </w:rPr>
              <w:t>)</w:t>
            </w:r>
            <w:r w:rsidRPr="00514AC2">
              <w:rPr>
                <w:rFonts w:eastAsia="標楷體"/>
                <w:color w:val="000000"/>
                <w:kern w:val="0"/>
                <w:sz w:val="20"/>
              </w:rPr>
              <w:t>中</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95.5%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4.5%</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高</w:t>
            </w:r>
            <w:r w:rsidRPr="00514AC2">
              <w:rPr>
                <w:rFonts w:eastAsia="標楷體"/>
                <w:color w:val="000000"/>
                <w:kern w:val="0"/>
                <w:sz w:val="20"/>
              </w:rPr>
              <w:t>(</w:t>
            </w:r>
            <w:r w:rsidRPr="00514AC2">
              <w:rPr>
                <w:rFonts w:eastAsia="標楷體"/>
                <w:color w:val="000000"/>
                <w:kern w:val="0"/>
                <w:sz w:val="20"/>
              </w:rPr>
              <w:t>中</w:t>
            </w:r>
            <w:r w:rsidRPr="00514AC2">
              <w:rPr>
                <w:rFonts w:eastAsia="標楷體"/>
                <w:color w:val="000000"/>
                <w:kern w:val="0"/>
                <w:sz w:val="20"/>
              </w:rPr>
              <w:t>)</w:t>
            </w:r>
            <w:r w:rsidRPr="00514AC2">
              <w:rPr>
                <w:rFonts w:eastAsia="標楷體"/>
                <w:color w:val="000000"/>
                <w:kern w:val="0"/>
                <w:sz w:val="20"/>
              </w:rPr>
              <w:t>職</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170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6.5%</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專科或大學</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425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92.9%</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5.9%</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研究所及以上</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94.4%</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textAlignment w:val="auto"/>
              <w:rPr>
                <w:rFonts w:eastAsia="標楷體"/>
                <w:b/>
                <w:bCs/>
                <w:color w:val="000000"/>
                <w:kern w:val="0"/>
                <w:sz w:val="20"/>
              </w:rPr>
            </w:pPr>
            <w:r w:rsidRPr="00514AC2">
              <w:rPr>
                <w:rFonts w:eastAsia="標楷體"/>
                <w:b/>
                <w:bCs/>
                <w:color w:val="000000"/>
                <w:kern w:val="0"/>
                <w:sz w:val="20"/>
              </w:rPr>
              <w:t>居住地區</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 xml:space="preserve">　</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南投市</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163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92.7%</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5.5%</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1.8%</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埔里鎮</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141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90.1%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7.8%</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草屯鎮</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124</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95.2%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4.8%</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竹山鎮</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56</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92.8%</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5.4%</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1.8%</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集集鎮</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92.3%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7.7%</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名間鄉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91.4%</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8.6%</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鹿谷鄉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中寮鄉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16</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87.5%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12.5%</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魚池鄉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36</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91.7%</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8.3%</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國姓鄉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13</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水里鄉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仁愛鄉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21</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90.5%</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9.5%</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285"/>
        </w:trPr>
        <w:tc>
          <w:tcPr>
            <w:tcW w:w="1138" w:type="pct"/>
            <w:tcBorders>
              <w:top w:val="nil"/>
              <w:left w:val="nil"/>
              <w:bottom w:val="nil"/>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信義鄉</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100.0%</w:t>
            </w:r>
          </w:p>
        </w:tc>
        <w:tc>
          <w:tcPr>
            <w:tcW w:w="965"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c>
          <w:tcPr>
            <w:tcW w:w="966" w:type="pct"/>
            <w:tcBorders>
              <w:top w:val="nil"/>
              <w:left w:val="nil"/>
              <w:bottom w:val="nil"/>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0.0%</w:t>
            </w:r>
          </w:p>
        </w:tc>
      </w:tr>
      <w:tr w:rsidR="00514AC2" w:rsidRPr="00514AC2" w:rsidTr="00514AC2">
        <w:trPr>
          <w:trHeight w:val="300"/>
        </w:trPr>
        <w:tc>
          <w:tcPr>
            <w:tcW w:w="1138" w:type="pct"/>
            <w:tcBorders>
              <w:top w:val="nil"/>
              <w:left w:val="nil"/>
              <w:bottom w:val="single" w:sz="8" w:space="0" w:color="000000"/>
              <w:right w:val="single" w:sz="8" w:space="0" w:color="000000"/>
            </w:tcBorders>
            <w:shd w:val="clear" w:color="000000" w:fill="FFFFFF"/>
            <w:vAlign w:val="center"/>
            <w:hideMark/>
          </w:tcPr>
          <w:p w:rsidR="00514AC2" w:rsidRPr="00514AC2" w:rsidRDefault="00514AC2" w:rsidP="00514AC2">
            <w:pPr>
              <w:widowControl/>
              <w:adjustRightInd/>
              <w:ind w:firstLineChars="100" w:firstLine="200"/>
              <w:textAlignment w:val="auto"/>
              <w:rPr>
                <w:rFonts w:eastAsia="標楷體"/>
                <w:color w:val="000000"/>
                <w:kern w:val="0"/>
                <w:sz w:val="20"/>
              </w:rPr>
            </w:pPr>
            <w:r w:rsidRPr="00514AC2">
              <w:rPr>
                <w:rFonts w:eastAsia="標楷體"/>
                <w:color w:val="000000"/>
                <w:kern w:val="0"/>
                <w:sz w:val="20"/>
              </w:rPr>
              <w:t>其他地區</w:t>
            </w:r>
          </w:p>
        </w:tc>
        <w:tc>
          <w:tcPr>
            <w:tcW w:w="965"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43</w:t>
            </w:r>
          </w:p>
        </w:tc>
        <w:tc>
          <w:tcPr>
            <w:tcW w:w="965"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95.4%</w:t>
            </w:r>
          </w:p>
        </w:tc>
        <w:tc>
          <w:tcPr>
            <w:tcW w:w="965"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2.3%</w:t>
            </w:r>
          </w:p>
        </w:tc>
        <w:tc>
          <w:tcPr>
            <w:tcW w:w="966" w:type="pct"/>
            <w:tcBorders>
              <w:top w:val="nil"/>
              <w:left w:val="nil"/>
              <w:bottom w:val="single" w:sz="8" w:space="0" w:color="000000"/>
              <w:right w:val="nil"/>
            </w:tcBorders>
            <w:shd w:val="clear" w:color="000000" w:fill="FFFFFF"/>
            <w:vAlign w:val="center"/>
            <w:hideMark/>
          </w:tcPr>
          <w:p w:rsidR="00514AC2" w:rsidRPr="00514AC2" w:rsidRDefault="00514AC2" w:rsidP="00514AC2">
            <w:pPr>
              <w:widowControl/>
              <w:adjustRightInd/>
              <w:jc w:val="right"/>
              <w:textAlignment w:val="auto"/>
              <w:rPr>
                <w:rFonts w:eastAsia="標楷體"/>
                <w:color w:val="000000"/>
                <w:kern w:val="0"/>
                <w:sz w:val="20"/>
              </w:rPr>
            </w:pPr>
            <w:r w:rsidRPr="00514AC2">
              <w:rPr>
                <w:rFonts w:eastAsia="標楷體"/>
                <w:color w:val="000000"/>
                <w:kern w:val="0"/>
                <w:sz w:val="20"/>
              </w:rPr>
              <w:t>2.3%</w:t>
            </w:r>
          </w:p>
        </w:tc>
      </w:tr>
      <w:tr w:rsidR="00514AC2" w:rsidRPr="00514AC2" w:rsidTr="00514AC2">
        <w:trPr>
          <w:trHeight w:val="285"/>
        </w:trPr>
        <w:tc>
          <w:tcPr>
            <w:tcW w:w="5000" w:type="pct"/>
            <w:gridSpan w:val="5"/>
            <w:tcBorders>
              <w:top w:val="nil"/>
              <w:left w:val="nil"/>
              <w:bottom w:val="nil"/>
              <w:right w:val="nil"/>
            </w:tcBorders>
            <w:shd w:val="clear" w:color="auto" w:fill="auto"/>
            <w:vAlign w:val="center"/>
            <w:hideMark/>
          </w:tcPr>
          <w:p w:rsidR="00514AC2" w:rsidRPr="00514AC2" w:rsidRDefault="00514AC2" w:rsidP="00514AC2">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1</w:t>
            </w:r>
            <w:r w:rsidRPr="00514AC2">
              <w:rPr>
                <w:rFonts w:eastAsia="標楷體"/>
                <w:kern w:val="0"/>
                <w:sz w:val="20"/>
              </w:rPr>
              <w:t>：</w:t>
            </w:r>
            <w:r w:rsidRPr="00514AC2">
              <w:rPr>
                <w:rFonts w:eastAsia="標楷體"/>
                <w:kern w:val="0"/>
                <w:sz w:val="20"/>
              </w:rPr>
              <w:t>*</w:t>
            </w:r>
            <w:r w:rsidRPr="00514AC2">
              <w:rPr>
                <w:rFonts w:eastAsia="標楷體"/>
                <w:kern w:val="0"/>
                <w:sz w:val="20"/>
              </w:rPr>
              <w:t>表示經卡方檢定</w:t>
            </w:r>
            <w:r w:rsidRPr="00514AC2">
              <w:rPr>
                <w:rFonts w:eastAsia="標楷體"/>
                <w:kern w:val="0"/>
                <w:sz w:val="20"/>
              </w:rPr>
              <w:t>(Chi-Square)</w:t>
            </w:r>
            <w:r w:rsidRPr="00514AC2">
              <w:rPr>
                <w:rFonts w:eastAsia="標楷體"/>
                <w:kern w:val="0"/>
                <w:sz w:val="20"/>
              </w:rPr>
              <w:t>，該項變數的顯著性機率達</w:t>
            </w:r>
            <w:r w:rsidRPr="00514AC2">
              <w:rPr>
                <w:rFonts w:eastAsia="標楷體"/>
                <w:kern w:val="0"/>
                <w:sz w:val="20"/>
              </w:rPr>
              <w:t>0.05</w:t>
            </w:r>
            <w:r w:rsidRPr="00514AC2">
              <w:rPr>
                <w:rFonts w:eastAsia="標楷體"/>
                <w:kern w:val="0"/>
                <w:sz w:val="20"/>
              </w:rPr>
              <w:t>的顯著水準。</w:t>
            </w:r>
          </w:p>
        </w:tc>
      </w:tr>
      <w:tr w:rsidR="00514AC2" w:rsidRPr="00514AC2" w:rsidTr="00514AC2">
        <w:trPr>
          <w:trHeight w:val="285"/>
        </w:trPr>
        <w:tc>
          <w:tcPr>
            <w:tcW w:w="5000" w:type="pct"/>
            <w:gridSpan w:val="5"/>
            <w:tcBorders>
              <w:top w:val="nil"/>
              <w:left w:val="nil"/>
              <w:bottom w:val="nil"/>
              <w:right w:val="nil"/>
            </w:tcBorders>
            <w:shd w:val="clear" w:color="auto" w:fill="auto"/>
            <w:vAlign w:val="center"/>
            <w:hideMark/>
          </w:tcPr>
          <w:p w:rsidR="00514AC2" w:rsidRPr="00514AC2" w:rsidRDefault="00514AC2" w:rsidP="00514AC2">
            <w:pPr>
              <w:widowControl/>
              <w:adjustRightInd/>
              <w:textAlignment w:val="auto"/>
              <w:rPr>
                <w:rFonts w:eastAsia="標楷體"/>
                <w:kern w:val="0"/>
                <w:sz w:val="20"/>
              </w:rPr>
            </w:pPr>
            <w:proofErr w:type="gramStart"/>
            <w:r w:rsidRPr="00514AC2">
              <w:rPr>
                <w:rFonts w:eastAsia="標楷體"/>
                <w:kern w:val="0"/>
                <w:sz w:val="20"/>
              </w:rPr>
              <w:t>註</w:t>
            </w:r>
            <w:proofErr w:type="gramEnd"/>
            <w:r w:rsidRPr="00514AC2">
              <w:rPr>
                <w:rFonts w:eastAsia="標楷體"/>
                <w:kern w:val="0"/>
                <w:sz w:val="20"/>
              </w:rPr>
              <w:t>2</w:t>
            </w:r>
            <w:r w:rsidRPr="00514AC2">
              <w:rPr>
                <w:rFonts w:eastAsia="標楷體"/>
                <w:kern w:val="0"/>
                <w:sz w:val="20"/>
              </w:rPr>
              <w:t>：</w:t>
            </w:r>
            <w:r w:rsidRPr="00514AC2">
              <w:rPr>
                <w:rFonts w:eastAsia="標楷體"/>
                <w:kern w:val="0"/>
                <w:sz w:val="20"/>
              </w:rPr>
              <w:t>#</w:t>
            </w:r>
            <w:r w:rsidRPr="00514AC2">
              <w:rPr>
                <w:rFonts w:eastAsia="標楷體"/>
                <w:kern w:val="0"/>
                <w:sz w:val="20"/>
              </w:rPr>
              <w:t>表示該變項之交叉分析結果，不適合以卡方檢定結果進行推論</w:t>
            </w:r>
            <w:r w:rsidRPr="00514AC2">
              <w:rPr>
                <w:rFonts w:eastAsia="標楷體"/>
                <w:kern w:val="0"/>
                <w:sz w:val="20"/>
              </w:rPr>
              <w:t>(</w:t>
            </w:r>
            <w:r w:rsidRPr="00514AC2">
              <w:rPr>
                <w:rFonts w:eastAsia="標楷體"/>
                <w:kern w:val="0"/>
                <w:sz w:val="20"/>
              </w:rPr>
              <w:t>期望值低於</w:t>
            </w:r>
            <w:r w:rsidRPr="00514AC2">
              <w:rPr>
                <w:rFonts w:eastAsia="標楷體"/>
                <w:kern w:val="0"/>
                <w:sz w:val="20"/>
              </w:rPr>
              <w:t>5</w:t>
            </w:r>
            <w:r w:rsidRPr="00514AC2">
              <w:rPr>
                <w:rFonts w:eastAsia="標楷體"/>
                <w:kern w:val="0"/>
                <w:sz w:val="20"/>
              </w:rPr>
              <w:t>之比例不得大於</w:t>
            </w:r>
            <w:r w:rsidRPr="00514AC2">
              <w:rPr>
                <w:rFonts w:eastAsia="標楷體"/>
                <w:kern w:val="0"/>
                <w:sz w:val="20"/>
              </w:rPr>
              <w:t>25%)</w:t>
            </w:r>
            <w:r w:rsidRPr="00514AC2">
              <w:rPr>
                <w:rFonts w:eastAsia="標楷體"/>
                <w:kern w:val="0"/>
                <w:sz w:val="20"/>
              </w:rPr>
              <w:t>。</w:t>
            </w:r>
          </w:p>
        </w:tc>
      </w:tr>
    </w:tbl>
    <w:p w:rsidR="008A7760" w:rsidRPr="00514AC2" w:rsidRDefault="008A7760" w:rsidP="0025409D">
      <w:pPr>
        <w:widowControl/>
        <w:adjustRightInd/>
        <w:textAlignment w:val="auto"/>
        <w:rPr>
          <w:rFonts w:eastAsia="標楷體"/>
          <w:spacing w:val="12"/>
          <w:szCs w:val="24"/>
        </w:rPr>
      </w:pPr>
    </w:p>
    <w:sectPr w:rsidR="008A7760" w:rsidRPr="00514AC2" w:rsidSect="001E18B5">
      <w:pgSz w:w="11907" w:h="16840" w:code="9"/>
      <w:pgMar w:top="1418" w:right="1134" w:bottom="1418" w:left="1418" w:header="426" w:footer="335" w:gutter="0"/>
      <w:pgNumType w:start="1"/>
      <w:cols w:space="720"/>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E3C" w:rsidRDefault="00CA0E3C">
      <w:pPr>
        <w:spacing w:before="120" w:after="120"/>
      </w:pPr>
      <w:r>
        <w:separator/>
      </w:r>
    </w:p>
  </w:endnote>
  <w:endnote w:type="continuationSeparator" w:id="0">
    <w:p w:rsidR="00CA0E3C" w:rsidRDefault="00CA0E3C">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粗黑體">
    <w:altName w:val="@Arial Unicode MS"/>
    <w:charset w:val="88"/>
    <w:family w:val="modern"/>
    <w:pitch w:val="fixed"/>
    <w:sig w:usb0="80000001" w:usb1="28091800" w:usb2="00000016" w:usb3="00000000" w:csb0="00100000" w:csb1="00000000"/>
  </w:font>
  <w:font w:name="華康粗黑體">
    <w:altName w:val="Arial Unicode MS"/>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中楷體">
    <w:altName w:val="細明體"/>
    <w:charset w:val="88"/>
    <w:family w:val="modern"/>
    <w:pitch w:val="fixed"/>
    <w:sig w:usb0="00000001" w:usb1="08080000" w:usb2="00000010" w:usb3="00000000" w:csb0="00100000" w:csb1="00000000"/>
  </w:font>
  <w:font w:name="華康粗明體">
    <w:altName w:val="細明體"/>
    <w:charset w:val="88"/>
    <w:family w:val="modern"/>
    <w:pitch w:val="fixed"/>
    <w:sig w:usb0="80000001" w:usb1="28091800" w:usb2="00000016" w:usb3="00000000" w:csb0="00100000" w:csb1="00000000"/>
  </w:font>
  <w:font w:name="標楷體">
    <w:altName w:val="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華康新特黑體(P)">
    <w:altName w:val="Arial Unicode MS"/>
    <w:charset w:val="88"/>
    <w:family w:val="swiss"/>
    <w:pitch w:val="variable"/>
    <w:sig w:usb0="80000001" w:usb1="28091800" w:usb2="00000016" w:usb3="00000000" w:csb0="00100000"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E3C" w:rsidRPr="00C44567" w:rsidRDefault="0051352A" w:rsidP="007A184A">
    <w:pPr>
      <w:pStyle w:val="aa"/>
      <w:spacing w:line="240" w:lineRule="auto"/>
      <w:ind w:right="200"/>
    </w:pPr>
    <w:r>
      <w:rPr>
        <w:noProof/>
      </w:rPr>
      <w:pict>
        <v:shapetype id="_x0000_t202" coordsize="21600,21600" o:spt="202" path="m,l,21600r21600,l21600,xe">
          <v:stroke joinstyle="miter"/>
          <v:path gradientshapeok="t" o:connecttype="rect"/>
        </v:shapetype>
        <v:shape id="Text Box 93" o:spid="_x0000_s2056" type="#_x0000_t202" style="position:absolute;margin-left:21.15pt;margin-top:-33.25pt;width:213.75pt;height:22.7pt;z-index:251648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" filled="f" stroked="f">
          <v:textbox style="mso-next-textbox:#Text Box 93">
            <w:txbxContent>
              <w:p w:rsidR="00CA0E3C" w:rsidRPr="002D44E5" w:rsidRDefault="00CA0E3C" w:rsidP="00657E10">
                <w:pPr>
                  <w:kinsoku w:val="0"/>
                  <w:overflowPunct w:val="0"/>
                  <w:autoSpaceDE w:val="0"/>
                  <w:autoSpaceDN w:val="0"/>
                  <w:snapToGrid w:val="0"/>
                  <w:rPr>
                    <w:rFonts w:ascii="微軟正黑體" w:eastAsia="微軟正黑體" w:hAnsi="微軟正黑體"/>
                    <w:sz w:val="20"/>
                  </w:rPr>
                </w:pPr>
                <w:r w:rsidRPr="002D44E5">
                  <w:rPr>
                    <w:rFonts w:ascii="微軟正黑體" w:eastAsia="微軟正黑體" w:hAnsi="微軟正黑體"/>
                    <w:sz w:val="20"/>
                  </w:rPr>
                  <w:fldChar w:fldCharType="begin"/>
                </w:r>
                <w:r w:rsidRPr="002D44E5">
                  <w:rPr>
                    <w:rFonts w:ascii="微軟正黑體" w:eastAsia="微軟正黑體" w:hAnsi="微軟正黑體"/>
                    <w:sz w:val="20"/>
                  </w:rPr>
                  <w:instrText xml:space="preserve"> STYLEREF  "1"  </w:instrText>
                </w:r>
                <w:r w:rsidRPr="002D44E5">
                  <w:rPr>
                    <w:rFonts w:ascii="微軟正黑體" w:eastAsia="微軟正黑體" w:hAnsi="微軟正黑體"/>
                    <w:sz w:val="20"/>
                  </w:rPr>
                  <w:fldChar w:fldCharType="separate"/>
                </w:r>
                <w:r w:rsidR="0051352A">
                  <w:rPr>
                    <w:rFonts w:ascii="微軟正黑體" w:eastAsia="微軟正黑體" w:hAnsi="微軟正黑體"/>
                    <w:noProof/>
                    <w:sz w:val="20"/>
                  </w:rPr>
                  <w:t>【附錄二　交叉分析表】</w:t>
                </w:r>
                <w:r w:rsidRPr="002D44E5">
                  <w:rPr>
                    <w:rFonts w:ascii="微軟正黑體" w:eastAsia="微軟正黑體" w:hAnsi="微軟正黑體"/>
                    <w:sz w:val="20"/>
                  </w:rPr>
                  <w:fldChar w:fldCharType="end"/>
                </w:r>
              </w:p>
            </w:txbxContent>
          </v:textbox>
        </v:shape>
      </w:pict>
    </w:r>
    <w:r>
      <w:rPr>
        <w:noProof/>
      </w:rPr>
      <w:pict>
        <v:shape id="Text Box 92" o:spid="_x0000_s2055" type="#_x0000_t202" style="position:absolute;margin-left:-11.55pt;margin-top:-33.25pt;width:28.2pt;height:22.45pt;z-index:251654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UvuQIAAME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" filled="f" stroked="f">
          <v:textbox style="mso-next-textbox:#Text Box 92">
            <w:txbxContent>
              <w:p w:rsidR="00CA0E3C" w:rsidRPr="00B45981" w:rsidRDefault="00CA0E3C" w:rsidP="00657E10">
                <w:pPr>
                  <w:kinsoku w:val="0"/>
                  <w:overflowPunct w:val="0"/>
                  <w:autoSpaceDE w:val="0"/>
                  <w:autoSpaceDN w:val="0"/>
                  <w:snapToGrid w:val="0"/>
                  <w:jc w:val="center"/>
                  <w:rPr>
                    <w:rFonts w:ascii="微軟正黑體" w:eastAsia="微軟正黑體" w:hAnsi="微軟正黑體"/>
                    <w:sz w:val="20"/>
                  </w:rPr>
                </w:pPr>
                <w:r w:rsidRPr="00B45981">
                  <w:rPr>
                    <w:rFonts w:ascii="微軟正黑體" w:eastAsia="微軟正黑體" w:hAnsi="微軟正黑體"/>
                    <w:b/>
                    <w:sz w:val="20"/>
                  </w:rPr>
                  <w:fldChar w:fldCharType="begin"/>
                </w:r>
                <w:r w:rsidRPr="00B45981">
                  <w:rPr>
                    <w:rFonts w:ascii="微軟正黑體" w:eastAsia="微軟正黑體" w:hAnsi="微軟正黑體"/>
                    <w:b/>
                    <w:sz w:val="20"/>
                  </w:rPr>
                  <w:instrText xml:space="preserve"> PAGE   \* MERGEFORMAT </w:instrText>
                </w:r>
                <w:r w:rsidRPr="00B45981">
                  <w:rPr>
                    <w:rFonts w:ascii="微軟正黑體" w:eastAsia="微軟正黑體" w:hAnsi="微軟正黑體"/>
                    <w:b/>
                    <w:sz w:val="20"/>
                  </w:rPr>
                  <w:fldChar w:fldCharType="separate"/>
                </w:r>
                <w:r w:rsidRPr="00192A9D">
                  <w:rPr>
                    <w:rFonts w:ascii="微軟正黑體" w:eastAsia="微軟正黑體" w:hAnsi="微軟正黑體"/>
                    <w:b/>
                    <w:noProof/>
                    <w:sz w:val="20"/>
                    <w:lang w:val="zh-TW"/>
                  </w:rPr>
                  <w:t>2</w:t>
                </w:r>
                <w:r w:rsidRPr="00B45981">
                  <w:rPr>
                    <w:rFonts w:ascii="微軟正黑體" w:eastAsia="微軟正黑體" w:hAnsi="微軟正黑體"/>
                    <w:b/>
                    <w:sz w:val="20"/>
                  </w:rPr>
                  <w:fldChar w:fldCharType="end"/>
                </w:r>
              </w:p>
            </w:txbxContent>
          </v:textbox>
        </v:shape>
      </w:pict>
    </w:r>
    <w:r>
      <w:rPr>
        <w:noProof/>
      </w:rPr>
      <w:pict>
        <v:oval id="橢圓 24" o:spid="_x0000_s2054" style="position:absolute;margin-left:-14.5pt;margin-top:-32.65pt;width:33.95pt;height:22.7pt;z-index:251645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" fillcolor="#a5a5a5 [2092]" strokecolor="#a5a5a5 [2092]" strokeweight="2pt">
          <v:path arrowok="t"/>
          <o:lock v:ext="edit" aspectratio="t"/>
        </v:oval>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E3C" w:rsidRDefault="0051352A" w:rsidP="00A477AE">
    <w:pPr>
      <w:pStyle w:val="aa"/>
      <w:jc w:val="right"/>
    </w:pPr>
    <w:r>
      <w:rPr>
        <w:noProof/>
      </w:rPr>
      <w:pict>
        <v:shapetype id="_x0000_t202" coordsize="21600,21600" o:spt="202" path="m,l,21600r21600,l21600,xe">
          <v:stroke joinstyle="miter"/>
          <v:path gradientshapeok="t" o:connecttype="rect"/>
        </v:shapetype>
        <v:shape id="Text Box 100" o:spid="_x0000_s2053" type="#_x0000_t202" style="position:absolute;left:0;text-align:left;margin-left:190.7pt;margin-top:-25.4pt;width:259.65pt;height:22.7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1eevQIAAMM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" filled="f" stroked="f">
          <v:textbox style="mso-next-textbox:#Text Box 100">
            <w:txbxContent>
              <w:p w:rsidR="00CA0E3C" w:rsidRPr="002D44E5" w:rsidRDefault="00CA0E3C" w:rsidP="00657E10">
                <w:pPr>
                  <w:kinsoku w:val="0"/>
                  <w:overflowPunct w:val="0"/>
                  <w:autoSpaceDE w:val="0"/>
                  <w:autoSpaceDN w:val="0"/>
                  <w:snapToGrid w:val="0"/>
                  <w:jc w:val="right"/>
                  <w:rPr>
                    <w:rFonts w:ascii="微軟正黑體" w:eastAsia="微軟正黑體" w:hAnsi="微軟正黑體"/>
                    <w:sz w:val="20"/>
                  </w:rPr>
                </w:pPr>
                <w:r w:rsidRPr="002D44E5">
                  <w:rPr>
                    <w:rFonts w:ascii="微軟正黑體" w:eastAsia="微軟正黑體" w:hAnsi="微軟正黑體"/>
                    <w:sz w:val="20"/>
                  </w:rPr>
                  <w:fldChar w:fldCharType="begin"/>
                </w:r>
                <w:r w:rsidRPr="002D44E5">
                  <w:rPr>
                    <w:rFonts w:ascii="微軟正黑體" w:eastAsia="微軟正黑體" w:hAnsi="微軟正黑體"/>
                    <w:sz w:val="20"/>
                  </w:rPr>
                  <w:instrText xml:space="preserve"> STYLEREF  "1"  </w:instrText>
                </w:r>
                <w:r w:rsidR="0051352A">
                  <w:rPr>
                    <w:rFonts w:ascii="微軟正黑體" w:eastAsia="微軟正黑體" w:hAnsi="微軟正黑體"/>
                    <w:sz w:val="20"/>
                  </w:rPr>
                  <w:fldChar w:fldCharType="separate"/>
                </w:r>
                <w:r w:rsidR="0051352A">
                  <w:rPr>
                    <w:rFonts w:ascii="微軟正黑體" w:eastAsia="微軟正黑體" w:hAnsi="微軟正黑體"/>
                    <w:noProof/>
                    <w:sz w:val="20"/>
                  </w:rPr>
                  <w:t>【附錄二　交叉分析表】</w:t>
                </w:r>
                <w:r w:rsidRPr="002D44E5">
                  <w:rPr>
                    <w:rFonts w:ascii="微軟正黑體" w:eastAsia="微軟正黑體" w:hAnsi="微軟正黑體"/>
                    <w:sz w:val="20"/>
                  </w:rPr>
                  <w:fldChar w:fldCharType="end"/>
                </w:r>
              </w:p>
            </w:txbxContent>
          </v:textbox>
        </v:shape>
      </w:pict>
    </w:r>
    <w:r>
      <w:rPr>
        <w:noProof/>
      </w:rPr>
      <w:pict>
        <v:shape id="_x0000_s2052" type="#_x0000_t202" style="position:absolute;left:0;text-align:left;margin-left:454.45pt;margin-top:-25.4pt;width:28.2pt;height:22.45pt;z-index:251670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ptuQ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" filled="f" stroked="f">
          <v:textbox style="mso-next-textbox:#_x0000_s2052">
            <w:txbxContent>
              <w:p w:rsidR="00CA0E3C" w:rsidRPr="00B45981" w:rsidRDefault="00CA0E3C" w:rsidP="00C646D7">
                <w:pPr>
                  <w:kinsoku w:val="0"/>
                  <w:overflowPunct w:val="0"/>
                  <w:autoSpaceDE w:val="0"/>
                  <w:autoSpaceDN w:val="0"/>
                  <w:snapToGrid w:val="0"/>
                  <w:jc w:val="center"/>
                  <w:rPr>
                    <w:rFonts w:ascii="微軟正黑體" w:eastAsia="微軟正黑體" w:hAnsi="微軟正黑體"/>
                    <w:sz w:val="20"/>
                  </w:rPr>
                </w:pPr>
                <w:r w:rsidRPr="00B45981">
                  <w:rPr>
                    <w:rFonts w:ascii="微軟正黑體" w:eastAsia="微軟正黑體" w:hAnsi="微軟正黑體"/>
                    <w:b/>
                    <w:sz w:val="20"/>
                  </w:rPr>
                  <w:fldChar w:fldCharType="begin"/>
                </w:r>
                <w:r w:rsidRPr="00B45981">
                  <w:rPr>
                    <w:rFonts w:ascii="微軟正黑體" w:eastAsia="微軟正黑體" w:hAnsi="微軟正黑體"/>
                    <w:b/>
                    <w:sz w:val="20"/>
                  </w:rPr>
                  <w:instrText xml:space="preserve"> PAGE   \* MERGEFORMAT </w:instrText>
                </w:r>
                <w:r w:rsidRPr="00B45981">
                  <w:rPr>
                    <w:rFonts w:ascii="微軟正黑體" w:eastAsia="微軟正黑體" w:hAnsi="微軟正黑體"/>
                    <w:b/>
                    <w:sz w:val="20"/>
                  </w:rPr>
                  <w:fldChar w:fldCharType="separate"/>
                </w:r>
                <w:r w:rsidRPr="00192A9D">
                  <w:rPr>
                    <w:rFonts w:ascii="微軟正黑體" w:eastAsia="微軟正黑體" w:hAnsi="微軟正黑體"/>
                    <w:b/>
                    <w:noProof/>
                    <w:sz w:val="20"/>
                    <w:lang w:val="zh-TW"/>
                  </w:rPr>
                  <w:t>1</w:t>
                </w:r>
                <w:r w:rsidRPr="00B45981">
                  <w:rPr>
                    <w:rFonts w:ascii="微軟正黑體" w:eastAsia="微軟正黑體" w:hAnsi="微軟正黑體"/>
                    <w:b/>
                    <w:sz w:val="20"/>
                  </w:rPr>
                  <w:fldChar w:fldCharType="end"/>
                </w:r>
              </w:p>
            </w:txbxContent>
          </v:textbox>
        </v:shape>
      </w:pict>
    </w:r>
    <w:r>
      <w:rPr>
        <w:noProof/>
      </w:rPr>
      <w:pict>
        <v:shape id="Text Box 99" o:spid="_x0000_s2051" type="#_x0000_t202" style="position:absolute;left:0;text-align:left;margin-left:454.95pt;margin-top:-25pt;width:28.2pt;height:22.7pt;z-index:251663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UHWug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" filled="f" stroked="f">
          <v:textbox style="mso-next-textbox:#Text Box 99">
            <w:txbxContent>
              <w:p w:rsidR="00CA0E3C" w:rsidRPr="0031088C" w:rsidRDefault="00CA0E3C" w:rsidP="00657E10">
                <w:pPr>
                  <w:kinsoku w:val="0"/>
                  <w:overflowPunct w:val="0"/>
                  <w:autoSpaceDE w:val="0"/>
                  <w:autoSpaceDN w:val="0"/>
                  <w:snapToGrid w:val="0"/>
                  <w:jc w:val="center"/>
                  <w:rPr>
                    <w:rFonts w:ascii="微軟正黑體" w:eastAsia="微軟正黑體" w:hAnsi="微軟正黑體"/>
                    <w:sz w:val="20"/>
                  </w:rPr>
                </w:pPr>
                <w:r w:rsidRPr="0031088C">
                  <w:rPr>
                    <w:rFonts w:ascii="微軟正黑體" w:eastAsia="微軟正黑體" w:hAnsi="微軟正黑體"/>
                    <w:b/>
                    <w:sz w:val="20"/>
                  </w:rPr>
                  <w:fldChar w:fldCharType="begin"/>
                </w:r>
                <w:r w:rsidRPr="0031088C">
                  <w:rPr>
                    <w:rFonts w:ascii="微軟正黑體" w:eastAsia="微軟正黑體" w:hAnsi="微軟正黑體"/>
                    <w:b/>
                    <w:sz w:val="20"/>
                  </w:rPr>
                  <w:instrText xml:space="preserve"> PAGE   \* MERGEFORMAT </w:instrText>
                </w:r>
                <w:r w:rsidRPr="0031088C">
                  <w:rPr>
                    <w:rFonts w:ascii="微軟正黑體" w:eastAsia="微軟正黑體" w:hAnsi="微軟正黑體"/>
                    <w:b/>
                    <w:sz w:val="20"/>
                  </w:rPr>
                  <w:fldChar w:fldCharType="separate"/>
                </w:r>
                <w:r w:rsidRPr="00192A9D">
                  <w:rPr>
                    <w:rFonts w:ascii="微軟正黑體" w:eastAsia="微軟正黑體" w:hAnsi="微軟正黑體"/>
                    <w:b/>
                    <w:noProof/>
                    <w:sz w:val="20"/>
                    <w:lang w:val="zh-TW"/>
                  </w:rPr>
                  <w:t>1</w:t>
                </w:r>
                <w:r w:rsidRPr="0031088C">
                  <w:rPr>
                    <w:rFonts w:ascii="微軟正黑體" w:eastAsia="微軟正黑體" w:hAnsi="微軟正黑體"/>
                    <w:b/>
                    <w:sz w:val="20"/>
                  </w:rPr>
                  <w:fldChar w:fldCharType="end"/>
                </w:r>
              </w:p>
            </w:txbxContent>
          </v:textbox>
        </v:shape>
      </w:pict>
    </w:r>
    <w:r>
      <w:rPr>
        <w:noProof/>
      </w:rPr>
      <w:pict>
        <v:oval id="橢圓 26" o:spid="_x0000_s2050" style="position:absolute;left:0;text-align:left;margin-left:451.45pt;margin-top:-24.35pt;width:33.9pt;height:22.65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" fillcolor="#a6a6a6" strokecolor="#a6a6a6" strokeweight="2pt">
          <v:path arrowok="t"/>
          <o:lock v:ext="edit" aspectratio="t"/>
        </v:oval>
      </w:pict>
    </w:r>
    <w:r>
      <w:rPr>
        <w:noProof/>
      </w:rPr>
      <w:pict>
        <v:shape id="Text Box 106" o:spid="_x0000_s2049" type="#_x0000_t202" style="position:absolute;left:0;text-align:left;margin-left:-20.05pt;margin-top:-33.15pt;width:102.1pt;height:38.7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r5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" filled="f" stroked="f">
          <v:textbox style="mso-next-textbox:#Text Box 106">
            <w:txbxContent>
              <w:p w:rsidR="00CA0E3C" w:rsidRPr="0064250D" w:rsidRDefault="00CA0E3C" w:rsidP="009357E6">
                <w:pPr>
                  <w:kinsoku w:val="0"/>
                  <w:overflowPunct w:val="0"/>
                  <w:autoSpaceDE w:val="0"/>
                  <w:autoSpaceDN w:val="0"/>
                  <w:snapToGrid w:val="0"/>
                  <w:jc w:val="center"/>
                  <w:rPr>
                    <w:rFonts w:ascii="華康新特黑體(P)" w:eastAsia="華康新特黑體(P)" w:hAnsi="Rockwell Extra Bold"/>
                    <w:color w:val="BFBFBF" w:themeColor="background1" w:themeShade="BF"/>
                    <w:sz w:val="40"/>
                    <w:szCs w:val="40"/>
                  </w:rPr>
                </w:pPr>
                <w:r w:rsidRPr="0064250D">
                  <w:rPr>
                    <w:rFonts w:ascii="華康新特黑體(P)" w:eastAsia="華康新特黑體(P)" w:hAnsi="Rockwell Extra Bold" w:hint="eastAsia"/>
                    <w:b/>
                    <w:color w:val="BFBFBF" w:themeColor="background1" w:themeShade="BF"/>
                    <w:sz w:val="40"/>
                    <w:szCs w:val="40"/>
                  </w:rPr>
                  <w:t>Beacon</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E3C" w:rsidRDefault="00CA0E3C">
      <w:pPr>
        <w:spacing w:before="120" w:after="120"/>
      </w:pPr>
      <w:r>
        <w:separator/>
      </w:r>
    </w:p>
  </w:footnote>
  <w:footnote w:type="continuationSeparator" w:id="0">
    <w:p w:rsidR="00CA0E3C" w:rsidRDefault="00CA0E3C">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E3C" w:rsidRDefault="00CA0E3C" w:rsidP="00E3379E">
    <w:pPr>
      <w:pStyle w:val="a7"/>
      <w:ind w:leftChars="-472" w:left="-1133" w:rightChars="-118" w:right="-283"/>
      <w:jc w:val="right"/>
    </w:pPr>
    <w:r>
      <w:rPr>
        <w:noProof/>
      </w:rPr>
      <w:drawing>
        <wp:inline distT="0" distB="0" distL="0" distR="0">
          <wp:extent cx="6084570" cy="40259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570" cy="40259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E3C" w:rsidRDefault="0051352A" w:rsidP="0064250D">
    <w:pPr>
      <w:pStyle w:val="a7"/>
    </w:pPr>
    <w:r>
      <w:rPr>
        <w:noProof/>
      </w:rPr>
      <w:pict>
        <v:shapetype id="_x0000_t202" coordsize="21600,21600" o:spt="202" path="m,l,21600r21600,l21600,xe">
          <v:stroke joinstyle="miter"/>
          <v:path gradientshapeok="t" o:connecttype="rect"/>
        </v:shapetype>
        <v:shape id="Text Box 113" o:spid="_x0000_s2057" type="#_x0000_t202" style="position:absolute;margin-left:153.25pt;margin-top:-3.15pt;width:323.45pt;height:22.6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ENAuQIAALw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" filled="f" stroked="f">
          <v:textbox style="mso-next-textbox:#Text Box 113">
            <w:txbxContent>
              <w:p w:rsidR="00CA0E3C" w:rsidRPr="00071598" w:rsidRDefault="00CA0E3C" w:rsidP="00D134B4">
                <w:pPr>
                  <w:jc w:val="right"/>
                  <w:rPr>
                    <w:sz w:val="22"/>
                    <w:szCs w:val="22"/>
                  </w:rPr>
                </w:pPr>
                <w:r>
                  <w:rPr>
                    <w:rFonts w:ascii="微軟正黑體" w:eastAsia="微軟正黑體" w:hAnsi="微軟正黑體" w:hint="eastAsia"/>
                    <w:sz w:val="20"/>
                  </w:rPr>
                  <w:t>南投縣政府</w:t>
                </w:r>
                <w:r>
                  <w:rPr>
                    <w:rFonts w:ascii="微軟正黑體" w:eastAsia="微軟正黑體" w:hAnsi="微軟正黑體"/>
                    <w:sz w:val="20"/>
                  </w:rPr>
                  <w:t>消防局</w:t>
                </w:r>
                <w:r w:rsidRPr="008A4E7E">
                  <w:rPr>
                    <w:rFonts w:ascii="微軟正黑體" w:eastAsia="微軟正黑體" w:hAnsi="微軟正黑體"/>
                    <w:sz w:val="20"/>
                  </w:rPr>
                  <w:t>10</w:t>
                </w:r>
                <w:r>
                  <w:rPr>
                    <w:rFonts w:ascii="微軟正黑體" w:eastAsia="微軟正黑體" w:hAnsi="微軟正黑體" w:hint="eastAsia"/>
                    <w:sz w:val="20"/>
                  </w:rPr>
                  <w:t>7</w:t>
                </w:r>
                <w:r w:rsidRPr="008A4E7E">
                  <w:rPr>
                    <w:rFonts w:ascii="微軟正黑體" w:eastAsia="微軟正黑體" w:hAnsi="微軟正黑體"/>
                    <w:sz w:val="20"/>
                  </w:rPr>
                  <w:t>年</w:t>
                </w:r>
                <w:r w:rsidRPr="002C262C">
                  <w:rPr>
                    <w:rFonts w:ascii="微軟正黑體" w:eastAsia="微軟正黑體" w:hAnsi="微軟正黑體" w:hint="eastAsia"/>
                    <w:sz w:val="20"/>
                  </w:rPr>
                  <w:t>消防安全檢查滿意</w:t>
                </w:r>
                <w:proofErr w:type="gramStart"/>
                <w:r w:rsidRPr="002C262C">
                  <w:rPr>
                    <w:rFonts w:ascii="微軟正黑體" w:eastAsia="微軟正黑體" w:hAnsi="微軟正黑體" w:hint="eastAsia"/>
                    <w:sz w:val="20"/>
                  </w:rPr>
                  <w:t>度暨廉</w:t>
                </w:r>
                <w:proofErr w:type="gramEnd"/>
                <w:r w:rsidRPr="002C262C">
                  <w:rPr>
                    <w:rFonts w:ascii="微軟正黑體" w:eastAsia="微軟正黑體" w:hAnsi="微軟正黑體" w:hint="eastAsia"/>
                    <w:sz w:val="20"/>
                  </w:rPr>
                  <w:t>政調查</w:t>
                </w:r>
              </w:p>
              <w:p w:rsidR="00CA0E3C" w:rsidRPr="00D134B4" w:rsidRDefault="00CA0E3C" w:rsidP="0064250D">
                <w:pPr>
                  <w:jc w:val="right"/>
                  <w:rPr>
                    <w:rFonts w:ascii="微軟正黑體" w:eastAsia="微軟正黑體" w:hAnsi="微軟正黑體"/>
                    <w:sz w:val="22"/>
                    <w:szCs w:val="22"/>
                  </w:rPr>
                </w:pPr>
              </w:p>
            </w:txbxContent>
          </v:textbox>
        </v:shape>
      </w:pict>
    </w:r>
    <w:r w:rsidR="00CA0E3C">
      <w:rPr>
        <w:noProof/>
      </w:rPr>
      <w:drawing>
        <wp:inline distT="0" distB="0" distL="0" distR="0">
          <wp:extent cx="6059805" cy="59753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9805" cy="5975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B58C0E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numFmt w:val="none"/>
      <w:lvlText w:val=""/>
      <w:lvlJc w:val="left"/>
    </w:lvl>
    <w:lvl w:ilvl="2">
      <w:start w:val="1"/>
      <w:numFmt w:val="decimal"/>
      <w:lvlText w:val="%3."/>
      <w:legacy w:legacy="1" w:legacySpace="0" w:legacyIndent="425"/>
      <w:lvlJc w:val="left"/>
      <w:pPr>
        <w:ind w:left="850" w:hanging="425"/>
      </w:pPr>
    </w:lvl>
    <w:lvl w:ilvl="3">
      <w:start w:val="1"/>
      <w:numFmt w:val="lowerLetter"/>
      <w:pStyle w:val="4"/>
      <w:lvlText w:val="%4)"/>
      <w:legacy w:legacy="1" w:legacySpace="0" w:legacyIndent="425"/>
      <w:lvlJc w:val="left"/>
      <w:pPr>
        <w:ind w:left="1275" w:hanging="425"/>
      </w:pPr>
    </w:lvl>
    <w:lvl w:ilvl="4">
      <w:start w:val="1"/>
      <w:numFmt w:val="decimal"/>
      <w:pStyle w:val="5"/>
      <w:lvlText w:val="(%5)"/>
      <w:legacy w:legacy="1" w:legacySpace="0" w:legacyIndent="425"/>
      <w:lvlJc w:val="left"/>
      <w:pPr>
        <w:ind w:left="1700" w:hanging="425"/>
      </w:pPr>
    </w:lvl>
    <w:lvl w:ilvl="5">
      <w:start w:val="1"/>
      <w:numFmt w:val="lowerLetter"/>
      <w:pStyle w:val="6"/>
      <w:lvlText w:val="(%6)"/>
      <w:legacy w:legacy="1" w:legacySpace="0" w:legacyIndent="425"/>
      <w:lvlJc w:val="left"/>
      <w:pPr>
        <w:ind w:left="2125" w:hanging="425"/>
      </w:pPr>
    </w:lvl>
    <w:lvl w:ilvl="6">
      <w:start w:val="1"/>
      <w:numFmt w:val="lowerRoman"/>
      <w:pStyle w:val="7"/>
      <w:lvlText w:val="(%7)"/>
      <w:legacy w:legacy="1" w:legacySpace="0" w:legacyIndent="425"/>
      <w:lvlJc w:val="left"/>
      <w:pPr>
        <w:ind w:left="2550" w:hanging="425"/>
      </w:pPr>
    </w:lvl>
    <w:lvl w:ilvl="7">
      <w:start w:val="1"/>
      <w:numFmt w:val="lowerLetter"/>
      <w:pStyle w:val="8"/>
      <w:lvlText w:val="(%8)"/>
      <w:legacy w:legacy="1" w:legacySpace="0" w:legacyIndent="425"/>
      <w:lvlJc w:val="left"/>
      <w:pPr>
        <w:ind w:left="2975" w:hanging="425"/>
      </w:pPr>
    </w:lvl>
    <w:lvl w:ilvl="8">
      <w:start w:val="1"/>
      <w:numFmt w:val="lowerRoman"/>
      <w:pStyle w:val="9"/>
      <w:lvlText w:val="(%9)"/>
      <w:legacy w:legacy="1" w:legacySpace="0" w:legacyIndent="425"/>
      <w:lvlJc w:val="left"/>
      <w:pPr>
        <w:ind w:left="3400" w:hanging="425"/>
      </w:pPr>
    </w:lvl>
  </w:abstractNum>
  <w:abstractNum w:abstractNumId="2" w15:restartNumberingAfterBreak="0">
    <w:nsid w:val="1C686721"/>
    <w:multiLevelType w:val="hybridMultilevel"/>
    <w:tmpl w:val="04C084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864C0E"/>
    <w:multiLevelType w:val="hybridMultilevel"/>
    <w:tmpl w:val="F9A26A34"/>
    <w:lvl w:ilvl="0" w:tplc="79505394">
      <w:start w:val="1"/>
      <w:numFmt w:val="bullet"/>
      <w:pStyle w:val="a0"/>
      <w:lvlText w:val=""/>
      <w:lvlJc w:val="left"/>
      <w:pPr>
        <w:ind w:left="1473" w:hanging="480"/>
      </w:pPr>
      <w:rPr>
        <w:rFonts w:ascii="Wingdings" w:hAnsi="Wingdings" w:hint="default"/>
      </w:rPr>
    </w:lvl>
    <w:lvl w:ilvl="1" w:tplc="04090019" w:tentative="1">
      <w:start w:val="1"/>
      <w:numFmt w:val="bullet"/>
      <w:lvlText w:val=""/>
      <w:lvlJc w:val="left"/>
      <w:pPr>
        <w:ind w:left="1811" w:hanging="480"/>
      </w:pPr>
      <w:rPr>
        <w:rFonts w:ascii="Wingdings" w:hAnsi="Wingdings" w:hint="default"/>
      </w:rPr>
    </w:lvl>
    <w:lvl w:ilvl="2" w:tplc="0409001B" w:tentative="1">
      <w:start w:val="1"/>
      <w:numFmt w:val="bullet"/>
      <w:lvlText w:val=""/>
      <w:lvlJc w:val="left"/>
      <w:pPr>
        <w:ind w:left="2291" w:hanging="480"/>
      </w:pPr>
      <w:rPr>
        <w:rFonts w:ascii="Wingdings" w:hAnsi="Wingdings" w:hint="default"/>
      </w:rPr>
    </w:lvl>
    <w:lvl w:ilvl="3" w:tplc="0409000F" w:tentative="1">
      <w:start w:val="1"/>
      <w:numFmt w:val="bullet"/>
      <w:lvlText w:val=""/>
      <w:lvlJc w:val="left"/>
      <w:pPr>
        <w:ind w:left="2771" w:hanging="480"/>
      </w:pPr>
      <w:rPr>
        <w:rFonts w:ascii="Wingdings" w:hAnsi="Wingdings" w:hint="default"/>
      </w:rPr>
    </w:lvl>
    <w:lvl w:ilvl="4" w:tplc="04090019" w:tentative="1">
      <w:start w:val="1"/>
      <w:numFmt w:val="bullet"/>
      <w:lvlText w:val=""/>
      <w:lvlJc w:val="left"/>
      <w:pPr>
        <w:ind w:left="3251" w:hanging="480"/>
      </w:pPr>
      <w:rPr>
        <w:rFonts w:ascii="Wingdings" w:hAnsi="Wingdings" w:hint="default"/>
      </w:rPr>
    </w:lvl>
    <w:lvl w:ilvl="5" w:tplc="0409001B" w:tentative="1">
      <w:start w:val="1"/>
      <w:numFmt w:val="bullet"/>
      <w:lvlText w:val=""/>
      <w:lvlJc w:val="left"/>
      <w:pPr>
        <w:ind w:left="3731" w:hanging="480"/>
      </w:pPr>
      <w:rPr>
        <w:rFonts w:ascii="Wingdings" w:hAnsi="Wingdings" w:hint="default"/>
      </w:rPr>
    </w:lvl>
    <w:lvl w:ilvl="6" w:tplc="0409000F" w:tentative="1">
      <w:start w:val="1"/>
      <w:numFmt w:val="bullet"/>
      <w:lvlText w:val=""/>
      <w:lvlJc w:val="left"/>
      <w:pPr>
        <w:ind w:left="4211" w:hanging="480"/>
      </w:pPr>
      <w:rPr>
        <w:rFonts w:ascii="Wingdings" w:hAnsi="Wingdings" w:hint="default"/>
      </w:rPr>
    </w:lvl>
    <w:lvl w:ilvl="7" w:tplc="04090019" w:tentative="1">
      <w:start w:val="1"/>
      <w:numFmt w:val="bullet"/>
      <w:lvlText w:val=""/>
      <w:lvlJc w:val="left"/>
      <w:pPr>
        <w:ind w:left="4691" w:hanging="480"/>
      </w:pPr>
      <w:rPr>
        <w:rFonts w:ascii="Wingdings" w:hAnsi="Wingdings" w:hint="default"/>
      </w:rPr>
    </w:lvl>
    <w:lvl w:ilvl="8" w:tplc="0409001B" w:tentative="1">
      <w:start w:val="1"/>
      <w:numFmt w:val="bullet"/>
      <w:lvlText w:val=""/>
      <w:lvlJc w:val="left"/>
      <w:pPr>
        <w:ind w:left="5171" w:hanging="480"/>
      </w:pPr>
      <w:rPr>
        <w:rFonts w:ascii="Wingdings" w:hAnsi="Wingdings" w:hint="default"/>
      </w:rPr>
    </w:lvl>
  </w:abstractNum>
  <w:abstractNum w:abstractNumId="4" w15:restartNumberingAfterBreak="0">
    <w:nsid w:val="412736B7"/>
    <w:multiLevelType w:val="singleLevel"/>
    <w:tmpl w:val="0B82FAFA"/>
    <w:lvl w:ilvl="0">
      <w:start w:val="1"/>
      <w:numFmt w:val="decimal"/>
      <w:pStyle w:val="a1"/>
      <w:lvlText w:val="%1."/>
      <w:lvlJc w:val="left"/>
      <w:pPr>
        <w:tabs>
          <w:tab w:val="num" w:pos="425"/>
        </w:tabs>
        <w:ind w:left="425" w:hanging="425"/>
      </w:pPr>
    </w:lvl>
  </w:abstractNum>
  <w:abstractNum w:abstractNumId="5" w15:restartNumberingAfterBreak="0">
    <w:nsid w:val="737C39AC"/>
    <w:multiLevelType w:val="hybridMultilevel"/>
    <w:tmpl w:val="5290F4D2"/>
    <w:lvl w:ilvl="0" w:tplc="0409000B">
      <w:start w:val="1"/>
      <w:numFmt w:val="bullet"/>
      <w:lvlText w:val=""/>
      <w:lvlJc w:val="left"/>
      <w:pPr>
        <w:ind w:left="5017" w:hanging="480"/>
      </w:pPr>
      <w:rPr>
        <w:rFonts w:ascii="Wingdings" w:hAnsi="Wingdings" w:hint="default"/>
      </w:rPr>
    </w:lvl>
    <w:lvl w:ilvl="1" w:tplc="04090003" w:tentative="1">
      <w:start w:val="1"/>
      <w:numFmt w:val="bullet"/>
      <w:lvlText w:val=""/>
      <w:lvlJc w:val="left"/>
      <w:pPr>
        <w:ind w:left="1520" w:hanging="480"/>
      </w:pPr>
      <w:rPr>
        <w:rFonts w:ascii="Wingdings" w:hAnsi="Wingdings" w:hint="default"/>
      </w:rPr>
    </w:lvl>
    <w:lvl w:ilvl="2" w:tplc="04090005" w:tentative="1">
      <w:start w:val="1"/>
      <w:numFmt w:val="bullet"/>
      <w:lvlText w:val=""/>
      <w:lvlJc w:val="left"/>
      <w:pPr>
        <w:ind w:left="2000" w:hanging="480"/>
      </w:pPr>
      <w:rPr>
        <w:rFonts w:ascii="Wingdings" w:hAnsi="Wingdings" w:hint="default"/>
      </w:rPr>
    </w:lvl>
    <w:lvl w:ilvl="3" w:tplc="04090001" w:tentative="1">
      <w:start w:val="1"/>
      <w:numFmt w:val="bullet"/>
      <w:lvlText w:val=""/>
      <w:lvlJc w:val="left"/>
      <w:pPr>
        <w:ind w:left="2480" w:hanging="480"/>
      </w:pPr>
      <w:rPr>
        <w:rFonts w:ascii="Wingdings" w:hAnsi="Wingdings" w:hint="default"/>
      </w:rPr>
    </w:lvl>
    <w:lvl w:ilvl="4" w:tplc="04090003" w:tentative="1">
      <w:start w:val="1"/>
      <w:numFmt w:val="bullet"/>
      <w:lvlText w:val=""/>
      <w:lvlJc w:val="left"/>
      <w:pPr>
        <w:ind w:left="2960" w:hanging="480"/>
      </w:pPr>
      <w:rPr>
        <w:rFonts w:ascii="Wingdings" w:hAnsi="Wingdings" w:hint="default"/>
      </w:rPr>
    </w:lvl>
    <w:lvl w:ilvl="5" w:tplc="04090005" w:tentative="1">
      <w:start w:val="1"/>
      <w:numFmt w:val="bullet"/>
      <w:lvlText w:val=""/>
      <w:lvlJc w:val="left"/>
      <w:pPr>
        <w:ind w:left="3440" w:hanging="480"/>
      </w:pPr>
      <w:rPr>
        <w:rFonts w:ascii="Wingdings" w:hAnsi="Wingdings" w:hint="default"/>
      </w:rPr>
    </w:lvl>
    <w:lvl w:ilvl="6" w:tplc="04090001" w:tentative="1">
      <w:start w:val="1"/>
      <w:numFmt w:val="bullet"/>
      <w:lvlText w:val=""/>
      <w:lvlJc w:val="left"/>
      <w:pPr>
        <w:ind w:left="3920" w:hanging="480"/>
      </w:pPr>
      <w:rPr>
        <w:rFonts w:ascii="Wingdings" w:hAnsi="Wingdings" w:hint="default"/>
      </w:rPr>
    </w:lvl>
    <w:lvl w:ilvl="7" w:tplc="04090003" w:tentative="1">
      <w:start w:val="1"/>
      <w:numFmt w:val="bullet"/>
      <w:lvlText w:val=""/>
      <w:lvlJc w:val="left"/>
      <w:pPr>
        <w:ind w:left="4400" w:hanging="480"/>
      </w:pPr>
      <w:rPr>
        <w:rFonts w:ascii="Wingdings" w:hAnsi="Wingdings" w:hint="default"/>
      </w:rPr>
    </w:lvl>
    <w:lvl w:ilvl="8" w:tplc="04090005" w:tentative="1">
      <w:start w:val="1"/>
      <w:numFmt w:val="bullet"/>
      <w:lvlText w:val=""/>
      <w:lvlJc w:val="left"/>
      <w:pPr>
        <w:ind w:left="4880" w:hanging="480"/>
      </w:pPr>
      <w:rPr>
        <w:rFonts w:ascii="Wingdings" w:hAnsi="Wingdings" w:hint="default"/>
      </w:rPr>
    </w:lvl>
  </w:abstractNum>
  <w:abstractNum w:abstractNumId="6" w15:restartNumberingAfterBreak="0">
    <w:nsid w:val="7ED91B6D"/>
    <w:multiLevelType w:val="hybridMultilevel"/>
    <w:tmpl w:val="D7546C4C"/>
    <w:lvl w:ilvl="0" w:tplc="56F2DCBC">
      <w:start w:val="1"/>
      <w:numFmt w:val="taiwaneseCountingThousand"/>
      <w:lvlText w:val="%1、"/>
      <w:lvlJc w:val="left"/>
      <w:pPr>
        <w:ind w:left="690" w:hanging="6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6"/>
  </w:num>
  <w:num w:numId="4">
    <w:abstractNumId w:val="3"/>
  </w:num>
  <w:num w:numId="5">
    <w:abstractNumId w:val="0"/>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oNotHyphenateCaps/>
  <w:evenAndOddHeaders/>
  <w:drawingGridHorizontalSpacing w:val="120"/>
  <w:drawingGridVerticalSpacing w:val="163"/>
  <w:displayHorizontalDrawingGridEvery w:val="0"/>
  <w:displayVerticalDrawingGridEvery w:val="2"/>
  <w:noPunctuationKerning/>
  <w:characterSpacingControl w:val="compressPunctuation"/>
  <w:noLineBreaksAfter w:lang="zh-TW" w:val="([{‘“‵〈《「『【〔〝︵︷︹︻︽︿﹁﹃﹙﹛﹝（｛"/>
  <w:noLineBreaksBefore w:lang="zh-TW" w:val="!),.:;?]}·–—’”‥…‧′╴、。〉》」』】〕〞︰︱︳︴︶︸︺︼︾﹀﹂﹄﹏﹐﹑﹒﹔﹕﹖﹗﹚﹜﹞！），．：；？｜｝"/>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D806E3"/>
    <w:rsid w:val="000004DA"/>
    <w:rsid w:val="00001635"/>
    <w:rsid w:val="00002842"/>
    <w:rsid w:val="00003AD2"/>
    <w:rsid w:val="00003E02"/>
    <w:rsid w:val="00004195"/>
    <w:rsid w:val="00005413"/>
    <w:rsid w:val="000055DF"/>
    <w:rsid w:val="000067FE"/>
    <w:rsid w:val="00006B5F"/>
    <w:rsid w:val="00007390"/>
    <w:rsid w:val="00007E7F"/>
    <w:rsid w:val="00007FA5"/>
    <w:rsid w:val="00010794"/>
    <w:rsid w:val="00010857"/>
    <w:rsid w:val="000111B4"/>
    <w:rsid w:val="00011DCE"/>
    <w:rsid w:val="00011F8C"/>
    <w:rsid w:val="00012435"/>
    <w:rsid w:val="00013AF7"/>
    <w:rsid w:val="00014FE0"/>
    <w:rsid w:val="0001522E"/>
    <w:rsid w:val="00016747"/>
    <w:rsid w:val="0001690C"/>
    <w:rsid w:val="00017352"/>
    <w:rsid w:val="00020CAC"/>
    <w:rsid w:val="00021183"/>
    <w:rsid w:val="00022D59"/>
    <w:rsid w:val="00023B44"/>
    <w:rsid w:val="00023CC3"/>
    <w:rsid w:val="00023CDA"/>
    <w:rsid w:val="00025D60"/>
    <w:rsid w:val="000265D2"/>
    <w:rsid w:val="000273E4"/>
    <w:rsid w:val="00027821"/>
    <w:rsid w:val="00027FBB"/>
    <w:rsid w:val="000300FD"/>
    <w:rsid w:val="00030674"/>
    <w:rsid w:val="00030B5E"/>
    <w:rsid w:val="00030EC6"/>
    <w:rsid w:val="00031D3E"/>
    <w:rsid w:val="000323C4"/>
    <w:rsid w:val="00032C50"/>
    <w:rsid w:val="000334CF"/>
    <w:rsid w:val="00035418"/>
    <w:rsid w:val="000358DC"/>
    <w:rsid w:val="00035D12"/>
    <w:rsid w:val="00036D1E"/>
    <w:rsid w:val="000373C3"/>
    <w:rsid w:val="000408D6"/>
    <w:rsid w:val="0004091D"/>
    <w:rsid w:val="0004097A"/>
    <w:rsid w:val="00040A38"/>
    <w:rsid w:val="00041103"/>
    <w:rsid w:val="00041114"/>
    <w:rsid w:val="00041426"/>
    <w:rsid w:val="00041471"/>
    <w:rsid w:val="000427BC"/>
    <w:rsid w:val="00043585"/>
    <w:rsid w:val="00043BAC"/>
    <w:rsid w:val="00043BE4"/>
    <w:rsid w:val="00043E5A"/>
    <w:rsid w:val="000447EF"/>
    <w:rsid w:val="0004488B"/>
    <w:rsid w:val="0004501D"/>
    <w:rsid w:val="00045262"/>
    <w:rsid w:val="00045667"/>
    <w:rsid w:val="000456DF"/>
    <w:rsid w:val="00045715"/>
    <w:rsid w:val="00046C2C"/>
    <w:rsid w:val="00051C45"/>
    <w:rsid w:val="00052C90"/>
    <w:rsid w:val="00052FA9"/>
    <w:rsid w:val="000530B4"/>
    <w:rsid w:val="00053D3B"/>
    <w:rsid w:val="000545D3"/>
    <w:rsid w:val="000550BB"/>
    <w:rsid w:val="0005631F"/>
    <w:rsid w:val="000563E0"/>
    <w:rsid w:val="00056C04"/>
    <w:rsid w:val="00056CB5"/>
    <w:rsid w:val="00060A23"/>
    <w:rsid w:val="00061926"/>
    <w:rsid w:val="000620B8"/>
    <w:rsid w:val="0006218A"/>
    <w:rsid w:val="000634BF"/>
    <w:rsid w:val="000634D6"/>
    <w:rsid w:val="00063A08"/>
    <w:rsid w:val="00063D38"/>
    <w:rsid w:val="00065873"/>
    <w:rsid w:val="0006592D"/>
    <w:rsid w:val="00065A49"/>
    <w:rsid w:val="0006665B"/>
    <w:rsid w:val="00067CA6"/>
    <w:rsid w:val="00070B59"/>
    <w:rsid w:val="00071013"/>
    <w:rsid w:val="00071598"/>
    <w:rsid w:val="0007176C"/>
    <w:rsid w:val="00071C25"/>
    <w:rsid w:val="00072AC5"/>
    <w:rsid w:val="00073BF0"/>
    <w:rsid w:val="00073C51"/>
    <w:rsid w:val="00074A54"/>
    <w:rsid w:val="00074F64"/>
    <w:rsid w:val="00075B16"/>
    <w:rsid w:val="00080D70"/>
    <w:rsid w:val="00082AF5"/>
    <w:rsid w:val="00082E87"/>
    <w:rsid w:val="00083018"/>
    <w:rsid w:val="00083136"/>
    <w:rsid w:val="00084411"/>
    <w:rsid w:val="000847CA"/>
    <w:rsid w:val="00085399"/>
    <w:rsid w:val="00085841"/>
    <w:rsid w:val="000863FF"/>
    <w:rsid w:val="0008664E"/>
    <w:rsid w:val="00086D5C"/>
    <w:rsid w:val="00087115"/>
    <w:rsid w:val="00087258"/>
    <w:rsid w:val="0008775B"/>
    <w:rsid w:val="00087CA2"/>
    <w:rsid w:val="00087E1D"/>
    <w:rsid w:val="0009080D"/>
    <w:rsid w:val="00090F51"/>
    <w:rsid w:val="0009142A"/>
    <w:rsid w:val="00092A52"/>
    <w:rsid w:val="00093883"/>
    <w:rsid w:val="00093A33"/>
    <w:rsid w:val="00093CC3"/>
    <w:rsid w:val="00093D13"/>
    <w:rsid w:val="00093F39"/>
    <w:rsid w:val="000942B4"/>
    <w:rsid w:val="0009467E"/>
    <w:rsid w:val="000947C9"/>
    <w:rsid w:val="00094C65"/>
    <w:rsid w:val="000963D9"/>
    <w:rsid w:val="00096DF5"/>
    <w:rsid w:val="00097305"/>
    <w:rsid w:val="000A0418"/>
    <w:rsid w:val="000A0423"/>
    <w:rsid w:val="000A0BB1"/>
    <w:rsid w:val="000A12F7"/>
    <w:rsid w:val="000A166E"/>
    <w:rsid w:val="000A206A"/>
    <w:rsid w:val="000A2C12"/>
    <w:rsid w:val="000A373D"/>
    <w:rsid w:val="000A38F8"/>
    <w:rsid w:val="000A3DC0"/>
    <w:rsid w:val="000A3E00"/>
    <w:rsid w:val="000A4A01"/>
    <w:rsid w:val="000A4C6E"/>
    <w:rsid w:val="000A5AC8"/>
    <w:rsid w:val="000A6867"/>
    <w:rsid w:val="000A6B47"/>
    <w:rsid w:val="000A6BD9"/>
    <w:rsid w:val="000A7E0C"/>
    <w:rsid w:val="000B2043"/>
    <w:rsid w:val="000B2894"/>
    <w:rsid w:val="000B28C9"/>
    <w:rsid w:val="000B2A9D"/>
    <w:rsid w:val="000B3E4E"/>
    <w:rsid w:val="000B4748"/>
    <w:rsid w:val="000B576E"/>
    <w:rsid w:val="000B6028"/>
    <w:rsid w:val="000B69F4"/>
    <w:rsid w:val="000B71E4"/>
    <w:rsid w:val="000B7400"/>
    <w:rsid w:val="000B753D"/>
    <w:rsid w:val="000B75A3"/>
    <w:rsid w:val="000B774D"/>
    <w:rsid w:val="000B7FAA"/>
    <w:rsid w:val="000C0607"/>
    <w:rsid w:val="000C06FE"/>
    <w:rsid w:val="000C0BF7"/>
    <w:rsid w:val="000C24EE"/>
    <w:rsid w:val="000C26B9"/>
    <w:rsid w:val="000C29A8"/>
    <w:rsid w:val="000C2A7E"/>
    <w:rsid w:val="000C2CA7"/>
    <w:rsid w:val="000C34A6"/>
    <w:rsid w:val="000C393E"/>
    <w:rsid w:val="000C3A4B"/>
    <w:rsid w:val="000C4242"/>
    <w:rsid w:val="000C4339"/>
    <w:rsid w:val="000C5698"/>
    <w:rsid w:val="000C57AB"/>
    <w:rsid w:val="000C6072"/>
    <w:rsid w:val="000C6A87"/>
    <w:rsid w:val="000D15A9"/>
    <w:rsid w:val="000D29F7"/>
    <w:rsid w:val="000D51A1"/>
    <w:rsid w:val="000D545E"/>
    <w:rsid w:val="000D591D"/>
    <w:rsid w:val="000D6281"/>
    <w:rsid w:val="000D7073"/>
    <w:rsid w:val="000D7FA6"/>
    <w:rsid w:val="000E029A"/>
    <w:rsid w:val="000E0716"/>
    <w:rsid w:val="000E1892"/>
    <w:rsid w:val="000E1F52"/>
    <w:rsid w:val="000E1F93"/>
    <w:rsid w:val="000E23D8"/>
    <w:rsid w:val="000E278E"/>
    <w:rsid w:val="000E3E5D"/>
    <w:rsid w:val="000E4B48"/>
    <w:rsid w:val="000E4C6C"/>
    <w:rsid w:val="000E5252"/>
    <w:rsid w:val="000E525A"/>
    <w:rsid w:val="000E5B58"/>
    <w:rsid w:val="000E5F03"/>
    <w:rsid w:val="000E6139"/>
    <w:rsid w:val="000F041B"/>
    <w:rsid w:val="000F059B"/>
    <w:rsid w:val="000F0D6B"/>
    <w:rsid w:val="000F111E"/>
    <w:rsid w:val="000F2DBF"/>
    <w:rsid w:val="000F3003"/>
    <w:rsid w:val="000F359E"/>
    <w:rsid w:val="000F36B1"/>
    <w:rsid w:val="000F461C"/>
    <w:rsid w:val="000F5C2B"/>
    <w:rsid w:val="000F67B9"/>
    <w:rsid w:val="000F6DBE"/>
    <w:rsid w:val="000F7B12"/>
    <w:rsid w:val="00100ADE"/>
    <w:rsid w:val="001011BE"/>
    <w:rsid w:val="001011C8"/>
    <w:rsid w:val="001013F9"/>
    <w:rsid w:val="0010344D"/>
    <w:rsid w:val="00104430"/>
    <w:rsid w:val="0010507B"/>
    <w:rsid w:val="00105E4E"/>
    <w:rsid w:val="001066B0"/>
    <w:rsid w:val="00106763"/>
    <w:rsid w:val="00106B37"/>
    <w:rsid w:val="00106BFD"/>
    <w:rsid w:val="0011012B"/>
    <w:rsid w:val="00110A8D"/>
    <w:rsid w:val="00110AD6"/>
    <w:rsid w:val="001118B8"/>
    <w:rsid w:val="001126C3"/>
    <w:rsid w:val="00112AA8"/>
    <w:rsid w:val="0011436E"/>
    <w:rsid w:val="00115368"/>
    <w:rsid w:val="00115CCA"/>
    <w:rsid w:val="00116D38"/>
    <w:rsid w:val="00116E6C"/>
    <w:rsid w:val="00116F37"/>
    <w:rsid w:val="00117DE0"/>
    <w:rsid w:val="00117F05"/>
    <w:rsid w:val="001207E5"/>
    <w:rsid w:val="00120FB7"/>
    <w:rsid w:val="001214BB"/>
    <w:rsid w:val="00121555"/>
    <w:rsid w:val="00122C4B"/>
    <w:rsid w:val="00122EF3"/>
    <w:rsid w:val="00123070"/>
    <w:rsid w:val="00124237"/>
    <w:rsid w:val="00124C09"/>
    <w:rsid w:val="00125CAE"/>
    <w:rsid w:val="001265C5"/>
    <w:rsid w:val="00126C42"/>
    <w:rsid w:val="00127C68"/>
    <w:rsid w:val="00130697"/>
    <w:rsid w:val="00131136"/>
    <w:rsid w:val="001318F7"/>
    <w:rsid w:val="00132B98"/>
    <w:rsid w:val="00132DC6"/>
    <w:rsid w:val="00132E7E"/>
    <w:rsid w:val="00133542"/>
    <w:rsid w:val="00133D37"/>
    <w:rsid w:val="001342BC"/>
    <w:rsid w:val="00134B4A"/>
    <w:rsid w:val="00135281"/>
    <w:rsid w:val="001357DD"/>
    <w:rsid w:val="00135B1F"/>
    <w:rsid w:val="001371C1"/>
    <w:rsid w:val="001373A2"/>
    <w:rsid w:val="00137C27"/>
    <w:rsid w:val="00137CED"/>
    <w:rsid w:val="00140609"/>
    <w:rsid w:val="001413DA"/>
    <w:rsid w:val="00141A99"/>
    <w:rsid w:val="00142C9B"/>
    <w:rsid w:val="00142DDE"/>
    <w:rsid w:val="0014303E"/>
    <w:rsid w:val="00143F26"/>
    <w:rsid w:val="001441AA"/>
    <w:rsid w:val="001444DA"/>
    <w:rsid w:val="00144592"/>
    <w:rsid w:val="0014607D"/>
    <w:rsid w:val="00146363"/>
    <w:rsid w:val="00146B6D"/>
    <w:rsid w:val="00147A3E"/>
    <w:rsid w:val="00147E1B"/>
    <w:rsid w:val="001503DF"/>
    <w:rsid w:val="00151103"/>
    <w:rsid w:val="00151CF0"/>
    <w:rsid w:val="00151DA1"/>
    <w:rsid w:val="0015231F"/>
    <w:rsid w:val="00153131"/>
    <w:rsid w:val="00153B8A"/>
    <w:rsid w:val="00153F0A"/>
    <w:rsid w:val="00155A38"/>
    <w:rsid w:val="0015626A"/>
    <w:rsid w:val="00156528"/>
    <w:rsid w:val="0015687A"/>
    <w:rsid w:val="00156B85"/>
    <w:rsid w:val="00156FE7"/>
    <w:rsid w:val="00160194"/>
    <w:rsid w:val="001636EB"/>
    <w:rsid w:val="0016402E"/>
    <w:rsid w:val="001651D5"/>
    <w:rsid w:val="00165AAF"/>
    <w:rsid w:val="00165DE7"/>
    <w:rsid w:val="00166F43"/>
    <w:rsid w:val="001702C1"/>
    <w:rsid w:val="0017209C"/>
    <w:rsid w:val="001723CC"/>
    <w:rsid w:val="001734ED"/>
    <w:rsid w:val="00173749"/>
    <w:rsid w:val="00173A77"/>
    <w:rsid w:val="00173AEE"/>
    <w:rsid w:val="00174A74"/>
    <w:rsid w:val="00175219"/>
    <w:rsid w:val="0017708E"/>
    <w:rsid w:val="00177EE7"/>
    <w:rsid w:val="001804DB"/>
    <w:rsid w:val="00181C6D"/>
    <w:rsid w:val="00183140"/>
    <w:rsid w:val="00184505"/>
    <w:rsid w:val="00184B22"/>
    <w:rsid w:val="00184C00"/>
    <w:rsid w:val="00185211"/>
    <w:rsid w:val="00185DBA"/>
    <w:rsid w:val="00185FF4"/>
    <w:rsid w:val="00187250"/>
    <w:rsid w:val="0018727E"/>
    <w:rsid w:val="0018751F"/>
    <w:rsid w:val="001900B3"/>
    <w:rsid w:val="00190143"/>
    <w:rsid w:val="001906F9"/>
    <w:rsid w:val="00191201"/>
    <w:rsid w:val="00191941"/>
    <w:rsid w:val="00191FF2"/>
    <w:rsid w:val="00192258"/>
    <w:rsid w:val="00192A9D"/>
    <w:rsid w:val="00192E0B"/>
    <w:rsid w:val="00194195"/>
    <w:rsid w:val="0019466D"/>
    <w:rsid w:val="00194E7B"/>
    <w:rsid w:val="001950EA"/>
    <w:rsid w:val="00195218"/>
    <w:rsid w:val="00195D25"/>
    <w:rsid w:val="00196BED"/>
    <w:rsid w:val="00197545"/>
    <w:rsid w:val="001A0DA5"/>
    <w:rsid w:val="001A1AD8"/>
    <w:rsid w:val="001A1EA7"/>
    <w:rsid w:val="001A26DD"/>
    <w:rsid w:val="001A40FD"/>
    <w:rsid w:val="001A53C0"/>
    <w:rsid w:val="001A68D4"/>
    <w:rsid w:val="001A786B"/>
    <w:rsid w:val="001B017B"/>
    <w:rsid w:val="001B056E"/>
    <w:rsid w:val="001B09E1"/>
    <w:rsid w:val="001B135A"/>
    <w:rsid w:val="001B17F0"/>
    <w:rsid w:val="001B2370"/>
    <w:rsid w:val="001B2467"/>
    <w:rsid w:val="001B2C51"/>
    <w:rsid w:val="001B337E"/>
    <w:rsid w:val="001B3CFA"/>
    <w:rsid w:val="001B428D"/>
    <w:rsid w:val="001B56BF"/>
    <w:rsid w:val="001B6049"/>
    <w:rsid w:val="001B7C10"/>
    <w:rsid w:val="001C0191"/>
    <w:rsid w:val="001C1866"/>
    <w:rsid w:val="001C2380"/>
    <w:rsid w:val="001C32A5"/>
    <w:rsid w:val="001C3308"/>
    <w:rsid w:val="001C52EC"/>
    <w:rsid w:val="001C52F9"/>
    <w:rsid w:val="001C5F3B"/>
    <w:rsid w:val="001D07BE"/>
    <w:rsid w:val="001D119C"/>
    <w:rsid w:val="001D11A5"/>
    <w:rsid w:val="001D1F55"/>
    <w:rsid w:val="001D27BB"/>
    <w:rsid w:val="001D2CCE"/>
    <w:rsid w:val="001D3D62"/>
    <w:rsid w:val="001D423B"/>
    <w:rsid w:val="001D49AD"/>
    <w:rsid w:val="001D4B62"/>
    <w:rsid w:val="001D53DC"/>
    <w:rsid w:val="001E13BE"/>
    <w:rsid w:val="001E18B5"/>
    <w:rsid w:val="001E2800"/>
    <w:rsid w:val="001E2F4D"/>
    <w:rsid w:val="001E322F"/>
    <w:rsid w:val="001E3A37"/>
    <w:rsid w:val="001E3E97"/>
    <w:rsid w:val="001E51AA"/>
    <w:rsid w:val="001E57C2"/>
    <w:rsid w:val="001E61C1"/>
    <w:rsid w:val="001E65AA"/>
    <w:rsid w:val="001E6D71"/>
    <w:rsid w:val="001E6F07"/>
    <w:rsid w:val="001E7594"/>
    <w:rsid w:val="001E7C39"/>
    <w:rsid w:val="001F0A5D"/>
    <w:rsid w:val="001F0E53"/>
    <w:rsid w:val="001F1462"/>
    <w:rsid w:val="001F2CA7"/>
    <w:rsid w:val="001F336F"/>
    <w:rsid w:val="001F3F67"/>
    <w:rsid w:val="001F465E"/>
    <w:rsid w:val="001F534B"/>
    <w:rsid w:val="001F54BC"/>
    <w:rsid w:val="001F6AED"/>
    <w:rsid w:val="001F7D78"/>
    <w:rsid w:val="001F7F39"/>
    <w:rsid w:val="0020013A"/>
    <w:rsid w:val="002004F5"/>
    <w:rsid w:val="00200C02"/>
    <w:rsid w:val="002017C7"/>
    <w:rsid w:val="00201A6A"/>
    <w:rsid w:val="00201F26"/>
    <w:rsid w:val="00202C39"/>
    <w:rsid w:val="0020310F"/>
    <w:rsid w:val="002031C1"/>
    <w:rsid w:val="00203AB3"/>
    <w:rsid w:val="00203F97"/>
    <w:rsid w:val="00204260"/>
    <w:rsid w:val="00204369"/>
    <w:rsid w:val="00204A48"/>
    <w:rsid w:val="0020508A"/>
    <w:rsid w:val="00205265"/>
    <w:rsid w:val="002057FE"/>
    <w:rsid w:val="00205812"/>
    <w:rsid w:val="00205B61"/>
    <w:rsid w:val="00205DBF"/>
    <w:rsid w:val="00205F4E"/>
    <w:rsid w:val="00206646"/>
    <w:rsid w:val="00207AD9"/>
    <w:rsid w:val="00207E47"/>
    <w:rsid w:val="00207E70"/>
    <w:rsid w:val="00210EE8"/>
    <w:rsid w:val="00211F66"/>
    <w:rsid w:val="00212000"/>
    <w:rsid w:val="0021245D"/>
    <w:rsid w:val="00212A50"/>
    <w:rsid w:val="00212C05"/>
    <w:rsid w:val="0021361C"/>
    <w:rsid w:val="0021394E"/>
    <w:rsid w:val="00213D7C"/>
    <w:rsid w:val="00214436"/>
    <w:rsid w:val="002164D7"/>
    <w:rsid w:val="00217A04"/>
    <w:rsid w:val="00217A81"/>
    <w:rsid w:val="00217D04"/>
    <w:rsid w:val="0022053D"/>
    <w:rsid w:val="002214D6"/>
    <w:rsid w:val="002221E2"/>
    <w:rsid w:val="00222420"/>
    <w:rsid w:val="00222E79"/>
    <w:rsid w:val="00223944"/>
    <w:rsid w:val="00224851"/>
    <w:rsid w:val="002250C3"/>
    <w:rsid w:val="00225A15"/>
    <w:rsid w:val="00225FCF"/>
    <w:rsid w:val="00226D6F"/>
    <w:rsid w:val="00226E83"/>
    <w:rsid w:val="00226F9E"/>
    <w:rsid w:val="00226FB8"/>
    <w:rsid w:val="00227A4A"/>
    <w:rsid w:val="00230803"/>
    <w:rsid w:val="00230E92"/>
    <w:rsid w:val="00230FF8"/>
    <w:rsid w:val="002319E8"/>
    <w:rsid w:val="00231A6A"/>
    <w:rsid w:val="00231BC9"/>
    <w:rsid w:val="00232ECC"/>
    <w:rsid w:val="0023303A"/>
    <w:rsid w:val="002331E8"/>
    <w:rsid w:val="00233775"/>
    <w:rsid w:val="00233D75"/>
    <w:rsid w:val="00233E20"/>
    <w:rsid w:val="00233F34"/>
    <w:rsid w:val="00234A9E"/>
    <w:rsid w:val="002369C1"/>
    <w:rsid w:val="00236E44"/>
    <w:rsid w:val="00237B4E"/>
    <w:rsid w:val="00240258"/>
    <w:rsid w:val="00240663"/>
    <w:rsid w:val="0024165E"/>
    <w:rsid w:val="0024195F"/>
    <w:rsid w:val="00241A1A"/>
    <w:rsid w:val="0024228E"/>
    <w:rsid w:val="00243E53"/>
    <w:rsid w:val="0024491E"/>
    <w:rsid w:val="00244CD2"/>
    <w:rsid w:val="0024531A"/>
    <w:rsid w:val="0024564A"/>
    <w:rsid w:val="00246A85"/>
    <w:rsid w:val="00247196"/>
    <w:rsid w:val="002477EE"/>
    <w:rsid w:val="00247AD9"/>
    <w:rsid w:val="00247CBC"/>
    <w:rsid w:val="002511DE"/>
    <w:rsid w:val="00251386"/>
    <w:rsid w:val="00251C0B"/>
    <w:rsid w:val="00251F73"/>
    <w:rsid w:val="002524E5"/>
    <w:rsid w:val="00252C49"/>
    <w:rsid w:val="0025409D"/>
    <w:rsid w:val="00254A3F"/>
    <w:rsid w:val="00254EA7"/>
    <w:rsid w:val="002554C5"/>
    <w:rsid w:val="002556BF"/>
    <w:rsid w:val="002557AF"/>
    <w:rsid w:val="00255832"/>
    <w:rsid w:val="00255BA5"/>
    <w:rsid w:val="00255FC3"/>
    <w:rsid w:val="002568B4"/>
    <w:rsid w:val="0025691D"/>
    <w:rsid w:val="0026188D"/>
    <w:rsid w:val="00261A63"/>
    <w:rsid w:val="00263E1C"/>
    <w:rsid w:val="00265D64"/>
    <w:rsid w:val="00265E74"/>
    <w:rsid w:val="00265EC7"/>
    <w:rsid w:val="00265EDA"/>
    <w:rsid w:val="00266B2D"/>
    <w:rsid w:val="00267814"/>
    <w:rsid w:val="00267B95"/>
    <w:rsid w:val="00270CC9"/>
    <w:rsid w:val="0027146C"/>
    <w:rsid w:val="00271815"/>
    <w:rsid w:val="00272069"/>
    <w:rsid w:val="00272794"/>
    <w:rsid w:val="00272C19"/>
    <w:rsid w:val="00273F01"/>
    <w:rsid w:val="0027434A"/>
    <w:rsid w:val="00274C89"/>
    <w:rsid w:val="0027513C"/>
    <w:rsid w:val="00275471"/>
    <w:rsid w:val="0027643A"/>
    <w:rsid w:val="002764D4"/>
    <w:rsid w:val="00276E19"/>
    <w:rsid w:val="00276FEC"/>
    <w:rsid w:val="002771F3"/>
    <w:rsid w:val="00277B8E"/>
    <w:rsid w:val="00277BDA"/>
    <w:rsid w:val="00280274"/>
    <w:rsid w:val="00280C28"/>
    <w:rsid w:val="002818E9"/>
    <w:rsid w:val="00281B1E"/>
    <w:rsid w:val="0028238A"/>
    <w:rsid w:val="00282DE5"/>
    <w:rsid w:val="00282F06"/>
    <w:rsid w:val="00285E0A"/>
    <w:rsid w:val="00286A83"/>
    <w:rsid w:val="00286D3F"/>
    <w:rsid w:val="00287C4E"/>
    <w:rsid w:val="002907C7"/>
    <w:rsid w:val="00290BA0"/>
    <w:rsid w:val="00291AF4"/>
    <w:rsid w:val="00292901"/>
    <w:rsid w:val="00293C47"/>
    <w:rsid w:val="0029406A"/>
    <w:rsid w:val="00294514"/>
    <w:rsid w:val="00295278"/>
    <w:rsid w:val="00295296"/>
    <w:rsid w:val="00295C96"/>
    <w:rsid w:val="002975F1"/>
    <w:rsid w:val="002A1F38"/>
    <w:rsid w:val="002A28B7"/>
    <w:rsid w:val="002A3310"/>
    <w:rsid w:val="002A3AF9"/>
    <w:rsid w:val="002A3F0D"/>
    <w:rsid w:val="002A5514"/>
    <w:rsid w:val="002A671F"/>
    <w:rsid w:val="002A69C9"/>
    <w:rsid w:val="002A6A62"/>
    <w:rsid w:val="002B0255"/>
    <w:rsid w:val="002B127E"/>
    <w:rsid w:val="002B24F7"/>
    <w:rsid w:val="002B32A1"/>
    <w:rsid w:val="002B4149"/>
    <w:rsid w:val="002B4E63"/>
    <w:rsid w:val="002B4EBE"/>
    <w:rsid w:val="002B555C"/>
    <w:rsid w:val="002B5A8E"/>
    <w:rsid w:val="002B6A91"/>
    <w:rsid w:val="002B75DA"/>
    <w:rsid w:val="002B7F9B"/>
    <w:rsid w:val="002C01DD"/>
    <w:rsid w:val="002C0E37"/>
    <w:rsid w:val="002C1236"/>
    <w:rsid w:val="002C1400"/>
    <w:rsid w:val="002C22E4"/>
    <w:rsid w:val="002C262C"/>
    <w:rsid w:val="002C3473"/>
    <w:rsid w:val="002C3543"/>
    <w:rsid w:val="002C383B"/>
    <w:rsid w:val="002C4E75"/>
    <w:rsid w:val="002C5F70"/>
    <w:rsid w:val="002C677A"/>
    <w:rsid w:val="002C6A3B"/>
    <w:rsid w:val="002C7046"/>
    <w:rsid w:val="002C7388"/>
    <w:rsid w:val="002D013D"/>
    <w:rsid w:val="002D0233"/>
    <w:rsid w:val="002D0414"/>
    <w:rsid w:val="002D10B5"/>
    <w:rsid w:val="002D11EC"/>
    <w:rsid w:val="002D189F"/>
    <w:rsid w:val="002D19E9"/>
    <w:rsid w:val="002D1B0A"/>
    <w:rsid w:val="002D233C"/>
    <w:rsid w:val="002D3746"/>
    <w:rsid w:val="002D3976"/>
    <w:rsid w:val="002D3DD3"/>
    <w:rsid w:val="002D44E5"/>
    <w:rsid w:val="002D5477"/>
    <w:rsid w:val="002D5B47"/>
    <w:rsid w:val="002D5CC6"/>
    <w:rsid w:val="002D5D78"/>
    <w:rsid w:val="002D6276"/>
    <w:rsid w:val="002D6380"/>
    <w:rsid w:val="002D65C3"/>
    <w:rsid w:val="002D6DEA"/>
    <w:rsid w:val="002D6F69"/>
    <w:rsid w:val="002D7A91"/>
    <w:rsid w:val="002E0175"/>
    <w:rsid w:val="002E0555"/>
    <w:rsid w:val="002E07F0"/>
    <w:rsid w:val="002E0850"/>
    <w:rsid w:val="002E1058"/>
    <w:rsid w:val="002E15A5"/>
    <w:rsid w:val="002E1A9B"/>
    <w:rsid w:val="002E1D73"/>
    <w:rsid w:val="002E2263"/>
    <w:rsid w:val="002E3CAB"/>
    <w:rsid w:val="002E6544"/>
    <w:rsid w:val="002E6845"/>
    <w:rsid w:val="002E6BCB"/>
    <w:rsid w:val="002E6DA5"/>
    <w:rsid w:val="002E7883"/>
    <w:rsid w:val="002F0073"/>
    <w:rsid w:val="002F02A3"/>
    <w:rsid w:val="002F0440"/>
    <w:rsid w:val="002F12E3"/>
    <w:rsid w:val="002F1CDC"/>
    <w:rsid w:val="002F3012"/>
    <w:rsid w:val="002F3DDB"/>
    <w:rsid w:val="002F3DE8"/>
    <w:rsid w:val="002F3F78"/>
    <w:rsid w:val="002F5098"/>
    <w:rsid w:val="002F56E6"/>
    <w:rsid w:val="002F6C64"/>
    <w:rsid w:val="002F6CF1"/>
    <w:rsid w:val="002F783A"/>
    <w:rsid w:val="002F791B"/>
    <w:rsid w:val="002F7F9A"/>
    <w:rsid w:val="003004DB"/>
    <w:rsid w:val="00302A9D"/>
    <w:rsid w:val="00303063"/>
    <w:rsid w:val="0030369D"/>
    <w:rsid w:val="003042A9"/>
    <w:rsid w:val="00304F12"/>
    <w:rsid w:val="00305BCF"/>
    <w:rsid w:val="00306211"/>
    <w:rsid w:val="0030658C"/>
    <w:rsid w:val="00306F1D"/>
    <w:rsid w:val="0030747B"/>
    <w:rsid w:val="0030754C"/>
    <w:rsid w:val="00307C0C"/>
    <w:rsid w:val="00310418"/>
    <w:rsid w:val="0031088C"/>
    <w:rsid w:val="00311013"/>
    <w:rsid w:val="00311236"/>
    <w:rsid w:val="00311922"/>
    <w:rsid w:val="00311DCA"/>
    <w:rsid w:val="0031223E"/>
    <w:rsid w:val="003125F5"/>
    <w:rsid w:val="00313B88"/>
    <w:rsid w:val="003143B9"/>
    <w:rsid w:val="003152F3"/>
    <w:rsid w:val="003156B3"/>
    <w:rsid w:val="00315C9C"/>
    <w:rsid w:val="00315F31"/>
    <w:rsid w:val="00316B0F"/>
    <w:rsid w:val="00316B8D"/>
    <w:rsid w:val="00316C73"/>
    <w:rsid w:val="00320934"/>
    <w:rsid w:val="003212B5"/>
    <w:rsid w:val="0032149E"/>
    <w:rsid w:val="00322CC0"/>
    <w:rsid w:val="00322CD3"/>
    <w:rsid w:val="00323048"/>
    <w:rsid w:val="003245D0"/>
    <w:rsid w:val="00324AAC"/>
    <w:rsid w:val="00324BF5"/>
    <w:rsid w:val="00325342"/>
    <w:rsid w:val="00325ACC"/>
    <w:rsid w:val="00325DB3"/>
    <w:rsid w:val="00326F93"/>
    <w:rsid w:val="003270FD"/>
    <w:rsid w:val="00327879"/>
    <w:rsid w:val="003301BA"/>
    <w:rsid w:val="00330D94"/>
    <w:rsid w:val="0033156D"/>
    <w:rsid w:val="00331F5E"/>
    <w:rsid w:val="003333B2"/>
    <w:rsid w:val="0033366B"/>
    <w:rsid w:val="00334F06"/>
    <w:rsid w:val="003369D9"/>
    <w:rsid w:val="00337045"/>
    <w:rsid w:val="0034020C"/>
    <w:rsid w:val="00340E3F"/>
    <w:rsid w:val="00341C16"/>
    <w:rsid w:val="00342505"/>
    <w:rsid w:val="00342561"/>
    <w:rsid w:val="00342D46"/>
    <w:rsid w:val="00343784"/>
    <w:rsid w:val="00343E90"/>
    <w:rsid w:val="00344A63"/>
    <w:rsid w:val="00344A86"/>
    <w:rsid w:val="00344AC4"/>
    <w:rsid w:val="00345439"/>
    <w:rsid w:val="00345546"/>
    <w:rsid w:val="0034620F"/>
    <w:rsid w:val="00346718"/>
    <w:rsid w:val="00346EA1"/>
    <w:rsid w:val="003502C4"/>
    <w:rsid w:val="0035036B"/>
    <w:rsid w:val="0035220F"/>
    <w:rsid w:val="003522B5"/>
    <w:rsid w:val="00352451"/>
    <w:rsid w:val="00352E58"/>
    <w:rsid w:val="00353944"/>
    <w:rsid w:val="003558BC"/>
    <w:rsid w:val="0035597D"/>
    <w:rsid w:val="00360019"/>
    <w:rsid w:val="00360BF0"/>
    <w:rsid w:val="00360C23"/>
    <w:rsid w:val="00360F7F"/>
    <w:rsid w:val="00361FE8"/>
    <w:rsid w:val="00362738"/>
    <w:rsid w:val="0036353A"/>
    <w:rsid w:val="00363EBF"/>
    <w:rsid w:val="0036477A"/>
    <w:rsid w:val="0036492F"/>
    <w:rsid w:val="00364C51"/>
    <w:rsid w:val="00364C66"/>
    <w:rsid w:val="00364DA4"/>
    <w:rsid w:val="003659ED"/>
    <w:rsid w:val="00365A72"/>
    <w:rsid w:val="00365B66"/>
    <w:rsid w:val="003664A9"/>
    <w:rsid w:val="00366EE1"/>
    <w:rsid w:val="00367D43"/>
    <w:rsid w:val="00370190"/>
    <w:rsid w:val="00370727"/>
    <w:rsid w:val="00370DB1"/>
    <w:rsid w:val="00371524"/>
    <w:rsid w:val="003730F3"/>
    <w:rsid w:val="003731D0"/>
    <w:rsid w:val="0037322A"/>
    <w:rsid w:val="0037451B"/>
    <w:rsid w:val="00374940"/>
    <w:rsid w:val="00374B27"/>
    <w:rsid w:val="00374C68"/>
    <w:rsid w:val="00374F4F"/>
    <w:rsid w:val="00376C89"/>
    <w:rsid w:val="00377162"/>
    <w:rsid w:val="00377BA5"/>
    <w:rsid w:val="00377BCF"/>
    <w:rsid w:val="00380087"/>
    <w:rsid w:val="00380260"/>
    <w:rsid w:val="0038074D"/>
    <w:rsid w:val="00381061"/>
    <w:rsid w:val="003814BB"/>
    <w:rsid w:val="00381777"/>
    <w:rsid w:val="003819DD"/>
    <w:rsid w:val="00381A08"/>
    <w:rsid w:val="00381DEA"/>
    <w:rsid w:val="00382362"/>
    <w:rsid w:val="0038247A"/>
    <w:rsid w:val="00382782"/>
    <w:rsid w:val="00383D1A"/>
    <w:rsid w:val="00384A95"/>
    <w:rsid w:val="0038537C"/>
    <w:rsid w:val="003857BA"/>
    <w:rsid w:val="00385DE6"/>
    <w:rsid w:val="003867DB"/>
    <w:rsid w:val="00387821"/>
    <w:rsid w:val="00387CD8"/>
    <w:rsid w:val="0039021D"/>
    <w:rsid w:val="00390AC5"/>
    <w:rsid w:val="003916A9"/>
    <w:rsid w:val="00391714"/>
    <w:rsid w:val="00391EE1"/>
    <w:rsid w:val="00395AC7"/>
    <w:rsid w:val="00397122"/>
    <w:rsid w:val="00397452"/>
    <w:rsid w:val="00397552"/>
    <w:rsid w:val="00397C91"/>
    <w:rsid w:val="003A0A2B"/>
    <w:rsid w:val="003A128B"/>
    <w:rsid w:val="003A1546"/>
    <w:rsid w:val="003A15DD"/>
    <w:rsid w:val="003A247A"/>
    <w:rsid w:val="003A43D5"/>
    <w:rsid w:val="003A506B"/>
    <w:rsid w:val="003A5629"/>
    <w:rsid w:val="003A5F7A"/>
    <w:rsid w:val="003A61B6"/>
    <w:rsid w:val="003A6BFA"/>
    <w:rsid w:val="003A7A1E"/>
    <w:rsid w:val="003B0044"/>
    <w:rsid w:val="003B0CF5"/>
    <w:rsid w:val="003B0E15"/>
    <w:rsid w:val="003B103B"/>
    <w:rsid w:val="003B1CA5"/>
    <w:rsid w:val="003B1FF9"/>
    <w:rsid w:val="003B2223"/>
    <w:rsid w:val="003B2B2D"/>
    <w:rsid w:val="003B342F"/>
    <w:rsid w:val="003B3448"/>
    <w:rsid w:val="003B3650"/>
    <w:rsid w:val="003B3FB5"/>
    <w:rsid w:val="003B4286"/>
    <w:rsid w:val="003B4D8B"/>
    <w:rsid w:val="003B4DEC"/>
    <w:rsid w:val="003B6339"/>
    <w:rsid w:val="003B65BC"/>
    <w:rsid w:val="003B68C0"/>
    <w:rsid w:val="003B6BE3"/>
    <w:rsid w:val="003B6F94"/>
    <w:rsid w:val="003C03F1"/>
    <w:rsid w:val="003C1003"/>
    <w:rsid w:val="003C16C5"/>
    <w:rsid w:val="003C29C6"/>
    <w:rsid w:val="003C324E"/>
    <w:rsid w:val="003C36AA"/>
    <w:rsid w:val="003C3B95"/>
    <w:rsid w:val="003C4DE3"/>
    <w:rsid w:val="003C57D2"/>
    <w:rsid w:val="003C57F1"/>
    <w:rsid w:val="003C64A7"/>
    <w:rsid w:val="003C69DE"/>
    <w:rsid w:val="003C7AAA"/>
    <w:rsid w:val="003C7B18"/>
    <w:rsid w:val="003D01DB"/>
    <w:rsid w:val="003D0468"/>
    <w:rsid w:val="003D294B"/>
    <w:rsid w:val="003D2F08"/>
    <w:rsid w:val="003D3247"/>
    <w:rsid w:val="003D3E8E"/>
    <w:rsid w:val="003D4CA6"/>
    <w:rsid w:val="003D508E"/>
    <w:rsid w:val="003D5906"/>
    <w:rsid w:val="003D66B8"/>
    <w:rsid w:val="003D689D"/>
    <w:rsid w:val="003D7BC3"/>
    <w:rsid w:val="003E2229"/>
    <w:rsid w:val="003E30D4"/>
    <w:rsid w:val="003E37C1"/>
    <w:rsid w:val="003E3AD2"/>
    <w:rsid w:val="003E3B0E"/>
    <w:rsid w:val="003E3BDA"/>
    <w:rsid w:val="003E4D83"/>
    <w:rsid w:val="003E5293"/>
    <w:rsid w:val="003E62E2"/>
    <w:rsid w:val="003E6361"/>
    <w:rsid w:val="003E6379"/>
    <w:rsid w:val="003E75B3"/>
    <w:rsid w:val="003F025D"/>
    <w:rsid w:val="003F0B2C"/>
    <w:rsid w:val="003F0DCD"/>
    <w:rsid w:val="003F1812"/>
    <w:rsid w:val="003F1ABC"/>
    <w:rsid w:val="003F1CB3"/>
    <w:rsid w:val="003F29F4"/>
    <w:rsid w:val="003F2B24"/>
    <w:rsid w:val="003F2B8E"/>
    <w:rsid w:val="003F3CC3"/>
    <w:rsid w:val="003F54AC"/>
    <w:rsid w:val="003F5A0F"/>
    <w:rsid w:val="003F5A90"/>
    <w:rsid w:val="003F633D"/>
    <w:rsid w:val="003F68B8"/>
    <w:rsid w:val="003F6DC0"/>
    <w:rsid w:val="004007A1"/>
    <w:rsid w:val="004008EC"/>
    <w:rsid w:val="00400BAE"/>
    <w:rsid w:val="00401E21"/>
    <w:rsid w:val="0040254C"/>
    <w:rsid w:val="004036EC"/>
    <w:rsid w:val="0040578F"/>
    <w:rsid w:val="0040650C"/>
    <w:rsid w:val="00406C8E"/>
    <w:rsid w:val="00406D78"/>
    <w:rsid w:val="004072DB"/>
    <w:rsid w:val="00407D94"/>
    <w:rsid w:val="00407FA5"/>
    <w:rsid w:val="0041038A"/>
    <w:rsid w:val="00411043"/>
    <w:rsid w:val="00411351"/>
    <w:rsid w:val="0041263C"/>
    <w:rsid w:val="00413678"/>
    <w:rsid w:val="004144BC"/>
    <w:rsid w:val="00414AAB"/>
    <w:rsid w:val="00414B45"/>
    <w:rsid w:val="00414BB6"/>
    <w:rsid w:val="00417422"/>
    <w:rsid w:val="00421070"/>
    <w:rsid w:val="004229AF"/>
    <w:rsid w:val="00422CB1"/>
    <w:rsid w:val="00422DC7"/>
    <w:rsid w:val="004233BE"/>
    <w:rsid w:val="00423FD5"/>
    <w:rsid w:val="004242AF"/>
    <w:rsid w:val="00426899"/>
    <w:rsid w:val="00427631"/>
    <w:rsid w:val="00427944"/>
    <w:rsid w:val="00427B87"/>
    <w:rsid w:val="00430720"/>
    <w:rsid w:val="0043204B"/>
    <w:rsid w:val="004321A0"/>
    <w:rsid w:val="004323C0"/>
    <w:rsid w:val="00432B83"/>
    <w:rsid w:val="004331E8"/>
    <w:rsid w:val="00433499"/>
    <w:rsid w:val="00433F71"/>
    <w:rsid w:val="00435A0C"/>
    <w:rsid w:val="00436E60"/>
    <w:rsid w:val="00437FB3"/>
    <w:rsid w:val="00440C7F"/>
    <w:rsid w:val="004426E2"/>
    <w:rsid w:val="00442781"/>
    <w:rsid w:val="00442E24"/>
    <w:rsid w:val="00443D19"/>
    <w:rsid w:val="004518AD"/>
    <w:rsid w:val="00452405"/>
    <w:rsid w:val="004524FF"/>
    <w:rsid w:val="00453369"/>
    <w:rsid w:val="004543A6"/>
    <w:rsid w:val="00454DAC"/>
    <w:rsid w:val="004553ED"/>
    <w:rsid w:val="00456570"/>
    <w:rsid w:val="00456DB4"/>
    <w:rsid w:val="00456E2C"/>
    <w:rsid w:val="004579A4"/>
    <w:rsid w:val="00457DC4"/>
    <w:rsid w:val="00460E38"/>
    <w:rsid w:val="00460FCA"/>
    <w:rsid w:val="00461ABE"/>
    <w:rsid w:val="00461F1F"/>
    <w:rsid w:val="004627E7"/>
    <w:rsid w:val="00462A33"/>
    <w:rsid w:val="00463FFF"/>
    <w:rsid w:val="00464532"/>
    <w:rsid w:val="00464CA3"/>
    <w:rsid w:val="00464FB4"/>
    <w:rsid w:val="00465CBF"/>
    <w:rsid w:val="00466627"/>
    <w:rsid w:val="00466634"/>
    <w:rsid w:val="00467764"/>
    <w:rsid w:val="00467B9A"/>
    <w:rsid w:val="004709AA"/>
    <w:rsid w:val="00473141"/>
    <w:rsid w:val="00474C19"/>
    <w:rsid w:val="00475641"/>
    <w:rsid w:val="00475877"/>
    <w:rsid w:val="00476017"/>
    <w:rsid w:val="00476719"/>
    <w:rsid w:val="00477075"/>
    <w:rsid w:val="0047741B"/>
    <w:rsid w:val="00477FDA"/>
    <w:rsid w:val="00477FDE"/>
    <w:rsid w:val="0048053C"/>
    <w:rsid w:val="00481D06"/>
    <w:rsid w:val="0048455A"/>
    <w:rsid w:val="0048478E"/>
    <w:rsid w:val="004849D2"/>
    <w:rsid w:val="00490CD6"/>
    <w:rsid w:val="00490ED5"/>
    <w:rsid w:val="0049190E"/>
    <w:rsid w:val="00492652"/>
    <w:rsid w:val="00494DF5"/>
    <w:rsid w:val="00494FAE"/>
    <w:rsid w:val="0049528B"/>
    <w:rsid w:val="004954A9"/>
    <w:rsid w:val="0049560F"/>
    <w:rsid w:val="00495B74"/>
    <w:rsid w:val="00495E1E"/>
    <w:rsid w:val="00496249"/>
    <w:rsid w:val="00496F32"/>
    <w:rsid w:val="00497481"/>
    <w:rsid w:val="004975E6"/>
    <w:rsid w:val="004A1C11"/>
    <w:rsid w:val="004A318F"/>
    <w:rsid w:val="004A3945"/>
    <w:rsid w:val="004A6074"/>
    <w:rsid w:val="004A643C"/>
    <w:rsid w:val="004A68CB"/>
    <w:rsid w:val="004A6A94"/>
    <w:rsid w:val="004A6CF1"/>
    <w:rsid w:val="004A7713"/>
    <w:rsid w:val="004B02F0"/>
    <w:rsid w:val="004B0430"/>
    <w:rsid w:val="004B09CA"/>
    <w:rsid w:val="004B0C92"/>
    <w:rsid w:val="004B0F40"/>
    <w:rsid w:val="004B2130"/>
    <w:rsid w:val="004B2E3E"/>
    <w:rsid w:val="004B30D0"/>
    <w:rsid w:val="004B33E9"/>
    <w:rsid w:val="004B3E83"/>
    <w:rsid w:val="004B4965"/>
    <w:rsid w:val="004B5628"/>
    <w:rsid w:val="004B641E"/>
    <w:rsid w:val="004C026F"/>
    <w:rsid w:val="004C19D6"/>
    <w:rsid w:val="004C38EC"/>
    <w:rsid w:val="004C5380"/>
    <w:rsid w:val="004C626D"/>
    <w:rsid w:val="004C7E4D"/>
    <w:rsid w:val="004D07E5"/>
    <w:rsid w:val="004D2107"/>
    <w:rsid w:val="004D2278"/>
    <w:rsid w:val="004D23D6"/>
    <w:rsid w:val="004D33A3"/>
    <w:rsid w:val="004D33EE"/>
    <w:rsid w:val="004D3A2F"/>
    <w:rsid w:val="004D4997"/>
    <w:rsid w:val="004D4DE2"/>
    <w:rsid w:val="004D4E35"/>
    <w:rsid w:val="004D51EA"/>
    <w:rsid w:val="004D5272"/>
    <w:rsid w:val="004D64A9"/>
    <w:rsid w:val="004D6542"/>
    <w:rsid w:val="004D6590"/>
    <w:rsid w:val="004D65C8"/>
    <w:rsid w:val="004D7394"/>
    <w:rsid w:val="004D7951"/>
    <w:rsid w:val="004E0BF8"/>
    <w:rsid w:val="004E0C04"/>
    <w:rsid w:val="004E19CD"/>
    <w:rsid w:val="004E20F1"/>
    <w:rsid w:val="004E2531"/>
    <w:rsid w:val="004E3BF9"/>
    <w:rsid w:val="004E4383"/>
    <w:rsid w:val="004E6049"/>
    <w:rsid w:val="004E61CA"/>
    <w:rsid w:val="004E64F0"/>
    <w:rsid w:val="004E68B9"/>
    <w:rsid w:val="004E6ADB"/>
    <w:rsid w:val="004E6D72"/>
    <w:rsid w:val="004F1004"/>
    <w:rsid w:val="004F14D5"/>
    <w:rsid w:val="004F18B1"/>
    <w:rsid w:val="004F1BAE"/>
    <w:rsid w:val="004F3769"/>
    <w:rsid w:val="004F41F8"/>
    <w:rsid w:val="004F46B8"/>
    <w:rsid w:val="004F4763"/>
    <w:rsid w:val="004F47F0"/>
    <w:rsid w:val="004F48AA"/>
    <w:rsid w:val="004F5D8D"/>
    <w:rsid w:val="004F6386"/>
    <w:rsid w:val="004F6F47"/>
    <w:rsid w:val="004F7536"/>
    <w:rsid w:val="004F7F1A"/>
    <w:rsid w:val="005010E7"/>
    <w:rsid w:val="00501A96"/>
    <w:rsid w:val="00506468"/>
    <w:rsid w:val="00506536"/>
    <w:rsid w:val="00507034"/>
    <w:rsid w:val="0050775C"/>
    <w:rsid w:val="00507C32"/>
    <w:rsid w:val="00511FF5"/>
    <w:rsid w:val="005122CF"/>
    <w:rsid w:val="00512FE1"/>
    <w:rsid w:val="00513021"/>
    <w:rsid w:val="0051352A"/>
    <w:rsid w:val="005144A5"/>
    <w:rsid w:val="00514819"/>
    <w:rsid w:val="00514AC2"/>
    <w:rsid w:val="0051606A"/>
    <w:rsid w:val="0051639C"/>
    <w:rsid w:val="00516D68"/>
    <w:rsid w:val="005173A1"/>
    <w:rsid w:val="0051748F"/>
    <w:rsid w:val="005205E8"/>
    <w:rsid w:val="00521424"/>
    <w:rsid w:val="005217BB"/>
    <w:rsid w:val="00521F59"/>
    <w:rsid w:val="005226F6"/>
    <w:rsid w:val="00522AEC"/>
    <w:rsid w:val="00522DFF"/>
    <w:rsid w:val="00523DE9"/>
    <w:rsid w:val="005243A2"/>
    <w:rsid w:val="00524D7A"/>
    <w:rsid w:val="00524E30"/>
    <w:rsid w:val="00526210"/>
    <w:rsid w:val="0052759A"/>
    <w:rsid w:val="00527716"/>
    <w:rsid w:val="005277FF"/>
    <w:rsid w:val="00530183"/>
    <w:rsid w:val="005303E3"/>
    <w:rsid w:val="00530722"/>
    <w:rsid w:val="00530FAD"/>
    <w:rsid w:val="005310FA"/>
    <w:rsid w:val="00531176"/>
    <w:rsid w:val="005316B8"/>
    <w:rsid w:val="00532D9F"/>
    <w:rsid w:val="0053425E"/>
    <w:rsid w:val="00534D45"/>
    <w:rsid w:val="00536276"/>
    <w:rsid w:val="005366A6"/>
    <w:rsid w:val="005368B8"/>
    <w:rsid w:val="00537358"/>
    <w:rsid w:val="005400DC"/>
    <w:rsid w:val="00540616"/>
    <w:rsid w:val="00540CE2"/>
    <w:rsid w:val="005416B7"/>
    <w:rsid w:val="00541A3D"/>
    <w:rsid w:val="00542323"/>
    <w:rsid w:val="00542B7C"/>
    <w:rsid w:val="00542C51"/>
    <w:rsid w:val="00542E19"/>
    <w:rsid w:val="005446AF"/>
    <w:rsid w:val="005454E3"/>
    <w:rsid w:val="0054558F"/>
    <w:rsid w:val="0054560C"/>
    <w:rsid w:val="005461B6"/>
    <w:rsid w:val="00546248"/>
    <w:rsid w:val="00546300"/>
    <w:rsid w:val="0055023F"/>
    <w:rsid w:val="005503B0"/>
    <w:rsid w:val="005506B6"/>
    <w:rsid w:val="005506FE"/>
    <w:rsid w:val="0055076C"/>
    <w:rsid w:val="0055090D"/>
    <w:rsid w:val="005509C7"/>
    <w:rsid w:val="005510D4"/>
    <w:rsid w:val="00551A60"/>
    <w:rsid w:val="00551EF9"/>
    <w:rsid w:val="00551FF6"/>
    <w:rsid w:val="0055212A"/>
    <w:rsid w:val="00553147"/>
    <w:rsid w:val="0055329D"/>
    <w:rsid w:val="005536FA"/>
    <w:rsid w:val="00553B22"/>
    <w:rsid w:val="0055552B"/>
    <w:rsid w:val="0055566F"/>
    <w:rsid w:val="005557C9"/>
    <w:rsid w:val="00555CC6"/>
    <w:rsid w:val="005574A0"/>
    <w:rsid w:val="00557E31"/>
    <w:rsid w:val="00560B42"/>
    <w:rsid w:val="00561677"/>
    <w:rsid w:val="00561F17"/>
    <w:rsid w:val="00562E92"/>
    <w:rsid w:val="005634F9"/>
    <w:rsid w:val="005648D3"/>
    <w:rsid w:val="00564B24"/>
    <w:rsid w:val="00564F43"/>
    <w:rsid w:val="00566033"/>
    <w:rsid w:val="00567B70"/>
    <w:rsid w:val="00570BB2"/>
    <w:rsid w:val="00571C37"/>
    <w:rsid w:val="00573648"/>
    <w:rsid w:val="0057384F"/>
    <w:rsid w:val="00573C4B"/>
    <w:rsid w:val="00573E89"/>
    <w:rsid w:val="00575291"/>
    <w:rsid w:val="00575571"/>
    <w:rsid w:val="0057676C"/>
    <w:rsid w:val="0057680A"/>
    <w:rsid w:val="00576DF0"/>
    <w:rsid w:val="00576F58"/>
    <w:rsid w:val="00577C44"/>
    <w:rsid w:val="00580BD4"/>
    <w:rsid w:val="00580CFF"/>
    <w:rsid w:val="005814C0"/>
    <w:rsid w:val="00581671"/>
    <w:rsid w:val="00582E8E"/>
    <w:rsid w:val="00586639"/>
    <w:rsid w:val="00586B15"/>
    <w:rsid w:val="005874BF"/>
    <w:rsid w:val="005877AD"/>
    <w:rsid w:val="0059023E"/>
    <w:rsid w:val="005903A7"/>
    <w:rsid w:val="00591716"/>
    <w:rsid w:val="00591767"/>
    <w:rsid w:val="00591A06"/>
    <w:rsid w:val="00592889"/>
    <w:rsid w:val="005932B2"/>
    <w:rsid w:val="005933A6"/>
    <w:rsid w:val="00593FFE"/>
    <w:rsid w:val="005946DD"/>
    <w:rsid w:val="005947BD"/>
    <w:rsid w:val="00594AAD"/>
    <w:rsid w:val="00595183"/>
    <w:rsid w:val="00595D3E"/>
    <w:rsid w:val="00596160"/>
    <w:rsid w:val="00596511"/>
    <w:rsid w:val="00596522"/>
    <w:rsid w:val="00596623"/>
    <w:rsid w:val="0059692D"/>
    <w:rsid w:val="00596A21"/>
    <w:rsid w:val="00596C51"/>
    <w:rsid w:val="00597052"/>
    <w:rsid w:val="00597D84"/>
    <w:rsid w:val="005A0190"/>
    <w:rsid w:val="005A0CA8"/>
    <w:rsid w:val="005A1011"/>
    <w:rsid w:val="005A13E3"/>
    <w:rsid w:val="005A2A10"/>
    <w:rsid w:val="005A3C86"/>
    <w:rsid w:val="005A4A4C"/>
    <w:rsid w:val="005A4DBA"/>
    <w:rsid w:val="005A5317"/>
    <w:rsid w:val="005A55E1"/>
    <w:rsid w:val="005A5DBE"/>
    <w:rsid w:val="005A62AC"/>
    <w:rsid w:val="005A6584"/>
    <w:rsid w:val="005A732C"/>
    <w:rsid w:val="005A7C27"/>
    <w:rsid w:val="005B1055"/>
    <w:rsid w:val="005B105C"/>
    <w:rsid w:val="005B2754"/>
    <w:rsid w:val="005B2AE2"/>
    <w:rsid w:val="005B418D"/>
    <w:rsid w:val="005B46C3"/>
    <w:rsid w:val="005B5C18"/>
    <w:rsid w:val="005B5F4E"/>
    <w:rsid w:val="005B5FBA"/>
    <w:rsid w:val="005B771E"/>
    <w:rsid w:val="005B7E6F"/>
    <w:rsid w:val="005C00FB"/>
    <w:rsid w:val="005C0176"/>
    <w:rsid w:val="005C09C7"/>
    <w:rsid w:val="005C100D"/>
    <w:rsid w:val="005C1488"/>
    <w:rsid w:val="005C1D79"/>
    <w:rsid w:val="005C28BE"/>
    <w:rsid w:val="005C2F6D"/>
    <w:rsid w:val="005C46C5"/>
    <w:rsid w:val="005C4C80"/>
    <w:rsid w:val="005C4FA3"/>
    <w:rsid w:val="005C5E95"/>
    <w:rsid w:val="005C6442"/>
    <w:rsid w:val="005C68DA"/>
    <w:rsid w:val="005C6DED"/>
    <w:rsid w:val="005C780D"/>
    <w:rsid w:val="005C7E48"/>
    <w:rsid w:val="005D00CA"/>
    <w:rsid w:val="005D06F7"/>
    <w:rsid w:val="005D0DCD"/>
    <w:rsid w:val="005D0F11"/>
    <w:rsid w:val="005D12EA"/>
    <w:rsid w:val="005D1388"/>
    <w:rsid w:val="005D300C"/>
    <w:rsid w:val="005D32A0"/>
    <w:rsid w:val="005D4317"/>
    <w:rsid w:val="005D69D1"/>
    <w:rsid w:val="005D7AEC"/>
    <w:rsid w:val="005D7E00"/>
    <w:rsid w:val="005E0BE4"/>
    <w:rsid w:val="005E10F7"/>
    <w:rsid w:val="005E144D"/>
    <w:rsid w:val="005E2546"/>
    <w:rsid w:val="005E2975"/>
    <w:rsid w:val="005E2AFE"/>
    <w:rsid w:val="005E2B3C"/>
    <w:rsid w:val="005E329D"/>
    <w:rsid w:val="005E36F7"/>
    <w:rsid w:val="005E4720"/>
    <w:rsid w:val="005E4AF0"/>
    <w:rsid w:val="005E5ACD"/>
    <w:rsid w:val="005E632B"/>
    <w:rsid w:val="005E6FEE"/>
    <w:rsid w:val="005E72B0"/>
    <w:rsid w:val="005E7A32"/>
    <w:rsid w:val="005F077B"/>
    <w:rsid w:val="005F0C19"/>
    <w:rsid w:val="005F428C"/>
    <w:rsid w:val="005F42A0"/>
    <w:rsid w:val="005F47F8"/>
    <w:rsid w:val="005F55CC"/>
    <w:rsid w:val="005F68B8"/>
    <w:rsid w:val="005F6A11"/>
    <w:rsid w:val="005F71EF"/>
    <w:rsid w:val="005F7597"/>
    <w:rsid w:val="005F7F78"/>
    <w:rsid w:val="00601D80"/>
    <w:rsid w:val="006027AE"/>
    <w:rsid w:val="00602872"/>
    <w:rsid w:val="0060339D"/>
    <w:rsid w:val="0060560A"/>
    <w:rsid w:val="00605722"/>
    <w:rsid w:val="00605794"/>
    <w:rsid w:val="00605934"/>
    <w:rsid w:val="00605A07"/>
    <w:rsid w:val="0061118A"/>
    <w:rsid w:val="006124B0"/>
    <w:rsid w:val="00613FB0"/>
    <w:rsid w:val="00614099"/>
    <w:rsid w:val="0061439F"/>
    <w:rsid w:val="006143D0"/>
    <w:rsid w:val="00614504"/>
    <w:rsid w:val="006145AB"/>
    <w:rsid w:val="00614965"/>
    <w:rsid w:val="00614CCC"/>
    <w:rsid w:val="006157E3"/>
    <w:rsid w:val="00615E5E"/>
    <w:rsid w:val="00616430"/>
    <w:rsid w:val="00617326"/>
    <w:rsid w:val="006212A0"/>
    <w:rsid w:val="0062164B"/>
    <w:rsid w:val="00623A17"/>
    <w:rsid w:val="00623D6E"/>
    <w:rsid w:val="00624E9E"/>
    <w:rsid w:val="00625B53"/>
    <w:rsid w:val="00625EDE"/>
    <w:rsid w:val="00625F77"/>
    <w:rsid w:val="00625FAB"/>
    <w:rsid w:val="0062689E"/>
    <w:rsid w:val="006268A3"/>
    <w:rsid w:val="00626F68"/>
    <w:rsid w:val="006278BE"/>
    <w:rsid w:val="00627C15"/>
    <w:rsid w:val="006315C1"/>
    <w:rsid w:val="00631C11"/>
    <w:rsid w:val="006342DF"/>
    <w:rsid w:val="00634340"/>
    <w:rsid w:val="00634EE3"/>
    <w:rsid w:val="00635DF1"/>
    <w:rsid w:val="00636A36"/>
    <w:rsid w:val="00636C39"/>
    <w:rsid w:val="00636ED9"/>
    <w:rsid w:val="00636F3D"/>
    <w:rsid w:val="00637516"/>
    <w:rsid w:val="00637C76"/>
    <w:rsid w:val="006410D3"/>
    <w:rsid w:val="006415F3"/>
    <w:rsid w:val="00641879"/>
    <w:rsid w:val="006419C0"/>
    <w:rsid w:val="0064250D"/>
    <w:rsid w:val="00642B5C"/>
    <w:rsid w:val="00643623"/>
    <w:rsid w:val="0064396C"/>
    <w:rsid w:val="006452FF"/>
    <w:rsid w:val="00645E99"/>
    <w:rsid w:val="00647696"/>
    <w:rsid w:val="00647960"/>
    <w:rsid w:val="00647A78"/>
    <w:rsid w:val="00650891"/>
    <w:rsid w:val="006513AC"/>
    <w:rsid w:val="00652754"/>
    <w:rsid w:val="006531B8"/>
    <w:rsid w:val="00653630"/>
    <w:rsid w:val="00653A1F"/>
    <w:rsid w:val="00653B00"/>
    <w:rsid w:val="00654543"/>
    <w:rsid w:val="0065467D"/>
    <w:rsid w:val="006549CA"/>
    <w:rsid w:val="00655987"/>
    <w:rsid w:val="00656E44"/>
    <w:rsid w:val="00657221"/>
    <w:rsid w:val="00657350"/>
    <w:rsid w:val="00657E10"/>
    <w:rsid w:val="00657F04"/>
    <w:rsid w:val="00660777"/>
    <w:rsid w:val="006633AF"/>
    <w:rsid w:val="00663DF1"/>
    <w:rsid w:val="006642E4"/>
    <w:rsid w:val="0066484E"/>
    <w:rsid w:val="00664976"/>
    <w:rsid w:val="00665759"/>
    <w:rsid w:val="00666A8A"/>
    <w:rsid w:val="00666ECD"/>
    <w:rsid w:val="006678E4"/>
    <w:rsid w:val="00667968"/>
    <w:rsid w:val="006679CA"/>
    <w:rsid w:val="00667D2E"/>
    <w:rsid w:val="0067023A"/>
    <w:rsid w:val="006708EE"/>
    <w:rsid w:val="00670B06"/>
    <w:rsid w:val="0067214D"/>
    <w:rsid w:val="006724A0"/>
    <w:rsid w:val="006725BB"/>
    <w:rsid w:val="0067357D"/>
    <w:rsid w:val="006738C4"/>
    <w:rsid w:val="00674200"/>
    <w:rsid w:val="00674342"/>
    <w:rsid w:val="00674E5A"/>
    <w:rsid w:val="00675557"/>
    <w:rsid w:val="0067604A"/>
    <w:rsid w:val="006769FE"/>
    <w:rsid w:val="00677037"/>
    <w:rsid w:val="006778F0"/>
    <w:rsid w:val="00677F51"/>
    <w:rsid w:val="0068388A"/>
    <w:rsid w:val="00683C83"/>
    <w:rsid w:val="006871A7"/>
    <w:rsid w:val="00687AB1"/>
    <w:rsid w:val="0069009B"/>
    <w:rsid w:val="00690BB9"/>
    <w:rsid w:val="00690D84"/>
    <w:rsid w:val="00691972"/>
    <w:rsid w:val="00691B11"/>
    <w:rsid w:val="00691B1F"/>
    <w:rsid w:val="00691C5E"/>
    <w:rsid w:val="006939AF"/>
    <w:rsid w:val="00693A88"/>
    <w:rsid w:val="006940BB"/>
    <w:rsid w:val="00694A2C"/>
    <w:rsid w:val="00695418"/>
    <w:rsid w:val="00695602"/>
    <w:rsid w:val="00696CD8"/>
    <w:rsid w:val="006973AA"/>
    <w:rsid w:val="00697505"/>
    <w:rsid w:val="006977E0"/>
    <w:rsid w:val="0069783A"/>
    <w:rsid w:val="00697E85"/>
    <w:rsid w:val="006A01B3"/>
    <w:rsid w:val="006A12EC"/>
    <w:rsid w:val="006A2052"/>
    <w:rsid w:val="006A32FF"/>
    <w:rsid w:val="006A3A73"/>
    <w:rsid w:val="006A3B5D"/>
    <w:rsid w:val="006A5BB6"/>
    <w:rsid w:val="006A7304"/>
    <w:rsid w:val="006A7406"/>
    <w:rsid w:val="006B026D"/>
    <w:rsid w:val="006B062A"/>
    <w:rsid w:val="006B0BE8"/>
    <w:rsid w:val="006B0D93"/>
    <w:rsid w:val="006B1150"/>
    <w:rsid w:val="006B16CA"/>
    <w:rsid w:val="006B1D6F"/>
    <w:rsid w:val="006B71D3"/>
    <w:rsid w:val="006B72F6"/>
    <w:rsid w:val="006C021A"/>
    <w:rsid w:val="006C2262"/>
    <w:rsid w:val="006C3A12"/>
    <w:rsid w:val="006C405A"/>
    <w:rsid w:val="006C5945"/>
    <w:rsid w:val="006C5B07"/>
    <w:rsid w:val="006C6132"/>
    <w:rsid w:val="006C6DE4"/>
    <w:rsid w:val="006C6F72"/>
    <w:rsid w:val="006C725C"/>
    <w:rsid w:val="006D13FD"/>
    <w:rsid w:val="006D1987"/>
    <w:rsid w:val="006D1C1C"/>
    <w:rsid w:val="006D2835"/>
    <w:rsid w:val="006D3424"/>
    <w:rsid w:val="006D3A84"/>
    <w:rsid w:val="006D4076"/>
    <w:rsid w:val="006D42F4"/>
    <w:rsid w:val="006D5A16"/>
    <w:rsid w:val="006D5E74"/>
    <w:rsid w:val="006D616D"/>
    <w:rsid w:val="006D6174"/>
    <w:rsid w:val="006D76BA"/>
    <w:rsid w:val="006D771A"/>
    <w:rsid w:val="006D7E56"/>
    <w:rsid w:val="006E00DA"/>
    <w:rsid w:val="006E079A"/>
    <w:rsid w:val="006E0EAC"/>
    <w:rsid w:val="006E157A"/>
    <w:rsid w:val="006E26F1"/>
    <w:rsid w:val="006E2C48"/>
    <w:rsid w:val="006E2C95"/>
    <w:rsid w:val="006E310F"/>
    <w:rsid w:val="006E3137"/>
    <w:rsid w:val="006E4282"/>
    <w:rsid w:val="006E444E"/>
    <w:rsid w:val="006E4734"/>
    <w:rsid w:val="006E5104"/>
    <w:rsid w:val="006E63B7"/>
    <w:rsid w:val="006E6CAC"/>
    <w:rsid w:val="006E7DD2"/>
    <w:rsid w:val="006F014A"/>
    <w:rsid w:val="006F0A5E"/>
    <w:rsid w:val="006F0D46"/>
    <w:rsid w:val="006F11A9"/>
    <w:rsid w:val="006F17A8"/>
    <w:rsid w:val="006F1CEA"/>
    <w:rsid w:val="006F23C6"/>
    <w:rsid w:val="006F2553"/>
    <w:rsid w:val="006F26C0"/>
    <w:rsid w:val="006F3F47"/>
    <w:rsid w:val="006F3F79"/>
    <w:rsid w:val="006F43A4"/>
    <w:rsid w:val="006F5080"/>
    <w:rsid w:val="006F51E6"/>
    <w:rsid w:val="006F61AF"/>
    <w:rsid w:val="006F67CE"/>
    <w:rsid w:val="006F6AD3"/>
    <w:rsid w:val="006F7822"/>
    <w:rsid w:val="007002A9"/>
    <w:rsid w:val="00700D7D"/>
    <w:rsid w:val="00701577"/>
    <w:rsid w:val="00701D59"/>
    <w:rsid w:val="00702291"/>
    <w:rsid w:val="007023F4"/>
    <w:rsid w:val="007044B2"/>
    <w:rsid w:val="00704D96"/>
    <w:rsid w:val="00704F74"/>
    <w:rsid w:val="00705465"/>
    <w:rsid w:val="007072DE"/>
    <w:rsid w:val="0070738F"/>
    <w:rsid w:val="007077BA"/>
    <w:rsid w:val="00707CB7"/>
    <w:rsid w:val="007106CF"/>
    <w:rsid w:val="0071182D"/>
    <w:rsid w:val="0071284A"/>
    <w:rsid w:val="007128E3"/>
    <w:rsid w:val="0071299E"/>
    <w:rsid w:val="007138F5"/>
    <w:rsid w:val="007140D7"/>
    <w:rsid w:val="00714328"/>
    <w:rsid w:val="007159DA"/>
    <w:rsid w:val="00716070"/>
    <w:rsid w:val="007163B0"/>
    <w:rsid w:val="007168A3"/>
    <w:rsid w:val="00717B00"/>
    <w:rsid w:val="00720840"/>
    <w:rsid w:val="00720B17"/>
    <w:rsid w:val="00722147"/>
    <w:rsid w:val="0072390C"/>
    <w:rsid w:val="00723B51"/>
    <w:rsid w:val="00724144"/>
    <w:rsid w:val="007243B7"/>
    <w:rsid w:val="00724FB8"/>
    <w:rsid w:val="00725A86"/>
    <w:rsid w:val="0072626B"/>
    <w:rsid w:val="007278EF"/>
    <w:rsid w:val="00727B3F"/>
    <w:rsid w:val="00727D4C"/>
    <w:rsid w:val="007304A6"/>
    <w:rsid w:val="007310B1"/>
    <w:rsid w:val="007313D4"/>
    <w:rsid w:val="00731B42"/>
    <w:rsid w:val="0073212F"/>
    <w:rsid w:val="00733382"/>
    <w:rsid w:val="007340B5"/>
    <w:rsid w:val="007341F5"/>
    <w:rsid w:val="0073465D"/>
    <w:rsid w:val="00734716"/>
    <w:rsid w:val="00734ADE"/>
    <w:rsid w:val="007370F8"/>
    <w:rsid w:val="0073711E"/>
    <w:rsid w:val="00737633"/>
    <w:rsid w:val="00740A94"/>
    <w:rsid w:val="00740E11"/>
    <w:rsid w:val="007430DD"/>
    <w:rsid w:val="00743F96"/>
    <w:rsid w:val="0074420F"/>
    <w:rsid w:val="0074442C"/>
    <w:rsid w:val="007444DF"/>
    <w:rsid w:val="00744521"/>
    <w:rsid w:val="00744FC0"/>
    <w:rsid w:val="007456BD"/>
    <w:rsid w:val="007458DB"/>
    <w:rsid w:val="00745E41"/>
    <w:rsid w:val="0074681F"/>
    <w:rsid w:val="007469BC"/>
    <w:rsid w:val="00747003"/>
    <w:rsid w:val="00747958"/>
    <w:rsid w:val="00747BA9"/>
    <w:rsid w:val="00750866"/>
    <w:rsid w:val="007508AD"/>
    <w:rsid w:val="00752F78"/>
    <w:rsid w:val="00753F9D"/>
    <w:rsid w:val="00754921"/>
    <w:rsid w:val="007558A2"/>
    <w:rsid w:val="00756832"/>
    <w:rsid w:val="00756D04"/>
    <w:rsid w:val="007573DC"/>
    <w:rsid w:val="0075755E"/>
    <w:rsid w:val="00760BAC"/>
    <w:rsid w:val="00760D76"/>
    <w:rsid w:val="00760D7C"/>
    <w:rsid w:val="007614BE"/>
    <w:rsid w:val="00761727"/>
    <w:rsid w:val="00761FC7"/>
    <w:rsid w:val="00762849"/>
    <w:rsid w:val="00762A5A"/>
    <w:rsid w:val="0076356C"/>
    <w:rsid w:val="00763EE5"/>
    <w:rsid w:val="0076405D"/>
    <w:rsid w:val="00764123"/>
    <w:rsid w:val="00764B40"/>
    <w:rsid w:val="007655A2"/>
    <w:rsid w:val="00767FD2"/>
    <w:rsid w:val="00770258"/>
    <w:rsid w:val="00770297"/>
    <w:rsid w:val="007712EE"/>
    <w:rsid w:val="00771A33"/>
    <w:rsid w:val="0077300D"/>
    <w:rsid w:val="00773097"/>
    <w:rsid w:val="007733E1"/>
    <w:rsid w:val="0077408E"/>
    <w:rsid w:val="00775423"/>
    <w:rsid w:val="00775A97"/>
    <w:rsid w:val="007767F7"/>
    <w:rsid w:val="007769A1"/>
    <w:rsid w:val="00777545"/>
    <w:rsid w:val="007777CC"/>
    <w:rsid w:val="00777BA4"/>
    <w:rsid w:val="00777D8C"/>
    <w:rsid w:val="007809F9"/>
    <w:rsid w:val="0078148A"/>
    <w:rsid w:val="0078153A"/>
    <w:rsid w:val="00781A9E"/>
    <w:rsid w:val="00781CC7"/>
    <w:rsid w:val="00782777"/>
    <w:rsid w:val="00782988"/>
    <w:rsid w:val="00782D00"/>
    <w:rsid w:val="007849D5"/>
    <w:rsid w:val="00785E95"/>
    <w:rsid w:val="00786A29"/>
    <w:rsid w:val="00790A06"/>
    <w:rsid w:val="00792394"/>
    <w:rsid w:val="007937AE"/>
    <w:rsid w:val="00794626"/>
    <w:rsid w:val="00794C2D"/>
    <w:rsid w:val="00794C6D"/>
    <w:rsid w:val="00795891"/>
    <w:rsid w:val="00795950"/>
    <w:rsid w:val="0079608A"/>
    <w:rsid w:val="007960E7"/>
    <w:rsid w:val="00797248"/>
    <w:rsid w:val="007972D5"/>
    <w:rsid w:val="0079773F"/>
    <w:rsid w:val="007A13E8"/>
    <w:rsid w:val="007A184A"/>
    <w:rsid w:val="007A1B1B"/>
    <w:rsid w:val="007A2893"/>
    <w:rsid w:val="007A3154"/>
    <w:rsid w:val="007A35C9"/>
    <w:rsid w:val="007A3949"/>
    <w:rsid w:val="007A4682"/>
    <w:rsid w:val="007A4B15"/>
    <w:rsid w:val="007A4DBE"/>
    <w:rsid w:val="007A506D"/>
    <w:rsid w:val="007A5731"/>
    <w:rsid w:val="007A68F8"/>
    <w:rsid w:val="007A75C7"/>
    <w:rsid w:val="007B02F0"/>
    <w:rsid w:val="007B112E"/>
    <w:rsid w:val="007B13EA"/>
    <w:rsid w:val="007B18A4"/>
    <w:rsid w:val="007B2ECD"/>
    <w:rsid w:val="007B4085"/>
    <w:rsid w:val="007B4171"/>
    <w:rsid w:val="007B41C2"/>
    <w:rsid w:val="007B41C9"/>
    <w:rsid w:val="007B426A"/>
    <w:rsid w:val="007B434F"/>
    <w:rsid w:val="007B44CC"/>
    <w:rsid w:val="007B5903"/>
    <w:rsid w:val="007B6845"/>
    <w:rsid w:val="007C15F5"/>
    <w:rsid w:val="007C1C31"/>
    <w:rsid w:val="007C2C8F"/>
    <w:rsid w:val="007C4190"/>
    <w:rsid w:val="007C4A85"/>
    <w:rsid w:val="007C5168"/>
    <w:rsid w:val="007C59C4"/>
    <w:rsid w:val="007C6954"/>
    <w:rsid w:val="007C6BAB"/>
    <w:rsid w:val="007C7D76"/>
    <w:rsid w:val="007D1DAC"/>
    <w:rsid w:val="007D2377"/>
    <w:rsid w:val="007D40EF"/>
    <w:rsid w:val="007D4F35"/>
    <w:rsid w:val="007D51FA"/>
    <w:rsid w:val="007E07F1"/>
    <w:rsid w:val="007E15C6"/>
    <w:rsid w:val="007E17BA"/>
    <w:rsid w:val="007E1875"/>
    <w:rsid w:val="007E1A10"/>
    <w:rsid w:val="007E2515"/>
    <w:rsid w:val="007E2A7B"/>
    <w:rsid w:val="007E49C1"/>
    <w:rsid w:val="007E5B7D"/>
    <w:rsid w:val="007E64E6"/>
    <w:rsid w:val="007E70C3"/>
    <w:rsid w:val="007E72A0"/>
    <w:rsid w:val="007E7738"/>
    <w:rsid w:val="007E7AFD"/>
    <w:rsid w:val="007E7DCF"/>
    <w:rsid w:val="007E7EDD"/>
    <w:rsid w:val="007F109B"/>
    <w:rsid w:val="007F1667"/>
    <w:rsid w:val="007F1B60"/>
    <w:rsid w:val="007F1D7F"/>
    <w:rsid w:val="007F2C45"/>
    <w:rsid w:val="007F2E11"/>
    <w:rsid w:val="007F3755"/>
    <w:rsid w:val="007F390F"/>
    <w:rsid w:val="007F3C47"/>
    <w:rsid w:val="007F4102"/>
    <w:rsid w:val="007F4C32"/>
    <w:rsid w:val="007F5943"/>
    <w:rsid w:val="007F5D17"/>
    <w:rsid w:val="007F5E85"/>
    <w:rsid w:val="007F6B01"/>
    <w:rsid w:val="007F6C9A"/>
    <w:rsid w:val="007F6E9B"/>
    <w:rsid w:val="007F7D07"/>
    <w:rsid w:val="00801503"/>
    <w:rsid w:val="00802B11"/>
    <w:rsid w:val="00803216"/>
    <w:rsid w:val="00803887"/>
    <w:rsid w:val="0080396C"/>
    <w:rsid w:val="00803BEF"/>
    <w:rsid w:val="00805752"/>
    <w:rsid w:val="00805946"/>
    <w:rsid w:val="00805C75"/>
    <w:rsid w:val="00806EEF"/>
    <w:rsid w:val="00807388"/>
    <w:rsid w:val="008073A6"/>
    <w:rsid w:val="00807BAB"/>
    <w:rsid w:val="0081025B"/>
    <w:rsid w:val="008111C3"/>
    <w:rsid w:val="0081160A"/>
    <w:rsid w:val="00812189"/>
    <w:rsid w:val="008144B8"/>
    <w:rsid w:val="00814935"/>
    <w:rsid w:val="008150B5"/>
    <w:rsid w:val="008161CC"/>
    <w:rsid w:val="008170B6"/>
    <w:rsid w:val="00820552"/>
    <w:rsid w:val="008215EC"/>
    <w:rsid w:val="008226DC"/>
    <w:rsid w:val="00822C43"/>
    <w:rsid w:val="0082352F"/>
    <w:rsid w:val="00823658"/>
    <w:rsid w:val="008238BB"/>
    <w:rsid w:val="00823EDC"/>
    <w:rsid w:val="00823FBC"/>
    <w:rsid w:val="0082450E"/>
    <w:rsid w:val="00824744"/>
    <w:rsid w:val="00825E26"/>
    <w:rsid w:val="00826762"/>
    <w:rsid w:val="00827257"/>
    <w:rsid w:val="00830414"/>
    <w:rsid w:val="00830B05"/>
    <w:rsid w:val="00832790"/>
    <w:rsid w:val="0083338C"/>
    <w:rsid w:val="008337CD"/>
    <w:rsid w:val="00836FD4"/>
    <w:rsid w:val="0083734D"/>
    <w:rsid w:val="00837A63"/>
    <w:rsid w:val="00837B34"/>
    <w:rsid w:val="00842158"/>
    <w:rsid w:val="00843ECD"/>
    <w:rsid w:val="008440E7"/>
    <w:rsid w:val="00844183"/>
    <w:rsid w:val="0084492C"/>
    <w:rsid w:val="00846CB1"/>
    <w:rsid w:val="00847018"/>
    <w:rsid w:val="008512D6"/>
    <w:rsid w:val="008514CA"/>
    <w:rsid w:val="00851B1F"/>
    <w:rsid w:val="00852900"/>
    <w:rsid w:val="00852965"/>
    <w:rsid w:val="00852F31"/>
    <w:rsid w:val="00853284"/>
    <w:rsid w:val="008534BA"/>
    <w:rsid w:val="00854623"/>
    <w:rsid w:val="00854799"/>
    <w:rsid w:val="0085533E"/>
    <w:rsid w:val="008556BB"/>
    <w:rsid w:val="00857343"/>
    <w:rsid w:val="008575F3"/>
    <w:rsid w:val="008577FF"/>
    <w:rsid w:val="00860FC2"/>
    <w:rsid w:val="008616E9"/>
    <w:rsid w:val="00861BFC"/>
    <w:rsid w:val="008622B7"/>
    <w:rsid w:val="00862806"/>
    <w:rsid w:val="00862FB3"/>
    <w:rsid w:val="008636EA"/>
    <w:rsid w:val="00863785"/>
    <w:rsid w:val="00863C9E"/>
    <w:rsid w:val="00864AE6"/>
    <w:rsid w:val="00864B31"/>
    <w:rsid w:val="00865142"/>
    <w:rsid w:val="0086541C"/>
    <w:rsid w:val="00866343"/>
    <w:rsid w:val="0086646F"/>
    <w:rsid w:val="008665D5"/>
    <w:rsid w:val="00866C3C"/>
    <w:rsid w:val="00867488"/>
    <w:rsid w:val="00867841"/>
    <w:rsid w:val="00867D5C"/>
    <w:rsid w:val="00867DD0"/>
    <w:rsid w:val="00870851"/>
    <w:rsid w:val="008708AB"/>
    <w:rsid w:val="00870A31"/>
    <w:rsid w:val="00870B4B"/>
    <w:rsid w:val="00870D32"/>
    <w:rsid w:val="00871328"/>
    <w:rsid w:val="00871463"/>
    <w:rsid w:val="00871854"/>
    <w:rsid w:val="008728FF"/>
    <w:rsid w:val="00872AC6"/>
    <w:rsid w:val="00872FBF"/>
    <w:rsid w:val="00872FDE"/>
    <w:rsid w:val="00873688"/>
    <w:rsid w:val="00874B11"/>
    <w:rsid w:val="008763A7"/>
    <w:rsid w:val="00877810"/>
    <w:rsid w:val="00880638"/>
    <w:rsid w:val="00880EDC"/>
    <w:rsid w:val="008812B6"/>
    <w:rsid w:val="00881565"/>
    <w:rsid w:val="00884211"/>
    <w:rsid w:val="008859DE"/>
    <w:rsid w:val="00885B78"/>
    <w:rsid w:val="0088690A"/>
    <w:rsid w:val="00886931"/>
    <w:rsid w:val="00886D1C"/>
    <w:rsid w:val="00887BAC"/>
    <w:rsid w:val="00887E86"/>
    <w:rsid w:val="00890091"/>
    <w:rsid w:val="008900EA"/>
    <w:rsid w:val="008914F2"/>
    <w:rsid w:val="008929CF"/>
    <w:rsid w:val="00892F3B"/>
    <w:rsid w:val="0089393D"/>
    <w:rsid w:val="00893CD4"/>
    <w:rsid w:val="008956B3"/>
    <w:rsid w:val="00895ABD"/>
    <w:rsid w:val="00897261"/>
    <w:rsid w:val="008A0193"/>
    <w:rsid w:val="008A1D0D"/>
    <w:rsid w:val="008A4706"/>
    <w:rsid w:val="008A48A4"/>
    <w:rsid w:val="008A571A"/>
    <w:rsid w:val="008A5E08"/>
    <w:rsid w:val="008A5F96"/>
    <w:rsid w:val="008A713C"/>
    <w:rsid w:val="008A72C9"/>
    <w:rsid w:val="008A75B8"/>
    <w:rsid w:val="008A7760"/>
    <w:rsid w:val="008A7FDD"/>
    <w:rsid w:val="008B039C"/>
    <w:rsid w:val="008B04C2"/>
    <w:rsid w:val="008B1069"/>
    <w:rsid w:val="008B10BB"/>
    <w:rsid w:val="008B1A8E"/>
    <w:rsid w:val="008B1FE8"/>
    <w:rsid w:val="008B25E3"/>
    <w:rsid w:val="008B2BDF"/>
    <w:rsid w:val="008B2C53"/>
    <w:rsid w:val="008B2EB5"/>
    <w:rsid w:val="008B2ED6"/>
    <w:rsid w:val="008B2ED9"/>
    <w:rsid w:val="008B3A95"/>
    <w:rsid w:val="008B4D79"/>
    <w:rsid w:val="008B68EA"/>
    <w:rsid w:val="008B716E"/>
    <w:rsid w:val="008B7362"/>
    <w:rsid w:val="008B77B3"/>
    <w:rsid w:val="008B78FA"/>
    <w:rsid w:val="008B79EA"/>
    <w:rsid w:val="008B7C35"/>
    <w:rsid w:val="008C02CB"/>
    <w:rsid w:val="008C0401"/>
    <w:rsid w:val="008C0E1D"/>
    <w:rsid w:val="008C121F"/>
    <w:rsid w:val="008C1827"/>
    <w:rsid w:val="008C1863"/>
    <w:rsid w:val="008C18F4"/>
    <w:rsid w:val="008C196E"/>
    <w:rsid w:val="008C1B0C"/>
    <w:rsid w:val="008C1F1B"/>
    <w:rsid w:val="008C22BC"/>
    <w:rsid w:val="008C3291"/>
    <w:rsid w:val="008C348B"/>
    <w:rsid w:val="008C3800"/>
    <w:rsid w:val="008C47D8"/>
    <w:rsid w:val="008C4B0A"/>
    <w:rsid w:val="008C4BF9"/>
    <w:rsid w:val="008C5567"/>
    <w:rsid w:val="008C581C"/>
    <w:rsid w:val="008C5972"/>
    <w:rsid w:val="008C6AA8"/>
    <w:rsid w:val="008C718C"/>
    <w:rsid w:val="008C7215"/>
    <w:rsid w:val="008C746B"/>
    <w:rsid w:val="008C75FD"/>
    <w:rsid w:val="008C7B48"/>
    <w:rsid w:val="008C7E8C"/>
    <w:rsid w:val="008D02C2"/>
    <w:rsid w:val="008D0822"/>
    <w:rsid w:val="008D0861"/>
    <w:rsid w:val="008D1B27"/>
    <w:rsid w:val="008D21EF"/>
    <w:rsid w:val="008D2368"/>
    <w:rsid w:val="008D2A36"/>
    <w:rsid w:val="008D2D2C"/>
    <w:rsid w:val="008D306C"/>
    <w:rsid w:val="008D3B47"/>
    <w:rsid w:val="008D3B62"/>
    <w:rsid w:val="008D5AD0"/>
    <w:rsid w:val="008D6375"/>
    <w:rsid w:val="008D64F3"/>
    <w:rsid w:val="008D705C"/>
    <w:rsid w:val="008D7EC0"/>
    <w:rsid w:val="008E0D10"/>
    <w:rsid w:val="008E1E4B"/>
    <w:rsid w:val="008E27F4"/>
    <w:rsid w:val="008E2DA7"/>
    <w:rsid w:val="008E2E37"/>
    <w:rsid w:val="008E42BE"/>
    <w:rsid w:val="008E43D1"/>
    <w:rsid w:val="008E49E2"/>
    <w:rsid w:val="008E5C20"/>
    <w:rsid w:val="008E5CBF"/>
    <w:rsid w:val="008E69F0"/>
    <w:rsid w:val="008E6B89"/>
    <w:rsid w:val="008E77E7"/>
    <w:rsid w:val="008F01C6"/>
    <w:rsid w:val="008F0B45"/>
    <w:rsid w:val="008F0FF3"/>
    <w:rsid w:val="008F1301"/>
    <w:rsid w:val="008F1D47"/>
    <w:rsid w:val="008F2038"/>
    <w:rsid w:val="008F2406"/>
    <w:rsid w:val="008F2607"/>
    <w:rsid w:val="008F27E9"/>
    <w:rsid w:val="008F3535"/>
    <w:rsid w:val="008F41AC"/>
    <w:rsid w:val="008F4985"/>
    <w:rsid w:val="008F552B"/>
    <w:rsid w:val="008F557B"/>
    <w:rsid w:val="008F5C7A"/>
    <w:rsid w:val="008F7D52"/>
    <w:rsid w:val="00900487"/>
    <w:rsid w:val="0090078C"/>
    <w:rsid w:val="00901F06"/>
    <w:rsid w:val="0090232C"/>
    <w:rsid w:val="0090276E"/>
    <w:rsid w:val="009029E2"/>
    <w:rsid w:val="00903324"/>
    <w:rsid w:val="0090334B"/>
    <w:rsid w:val="00904456"/>
    <w:rsid w:val="0090453D"/>
    <w:rsid w:val="00904900"/>
    <w:rsid w:val="00905B78"/>
    <w:rsid w:val="00906022"/>
    <w:rsid w:val="00906409"/>
    <w:rsid w:val="00907073"/>
    <w:rsid w:val="0090731C"/>
    <w:rsid w:val="0090790D"/>
    <w:rsid w:val="009106BF"/>
    <w:rsid w:val="0091176B"/>
    <w:rsid w:val="00911CDB"/>
    <w:rsid w:val="00912426"/>
    <w:rsid w:val="00913AB9"/>
    <w:rsid w:val="00913F3C"/>
    <w:rsid w:val="0091449C"/>
    <w:rsid w:val="00914BFF"/>
    <w:rsid w:val="00914D93"/>
    <w:rsid w:val="00915226"/>
    <w:rsid w:val="00915BE1"/>
    <w:rsid w:val="00916292"/>
    <w:rsid w:val="00916698"/>
    <w:rsid w:val="00916A05"/>
    <w:rsid w:val="00917775"/>
    <w:rsid w:val="009178C2"/>
    <w:rsid w:val="0092021B"/>
    <w:rsid w:val="009204A1"/>
    <w:rsid w:val="009206A6"/>
    <w:rsid w:val="009208E4"/>
    <w:rsid w:val="00920B2D"/>
    <w:rsid w:val="00920EA5"/>
    <w:rsid w:val="00920F2F"/>
    <w:rsid w:val="00922009"/>
    <w:rsid w:val="009223FC"/>
    <w:rsid w:val="009224F4"/>
    <w:rsid w:val="00922B89"/>
    <w:rsid w:val="00922C1A"/>
    <w:rsid w:val="009234C0"/>
    <w:rsid w:val="00923A4E"/>
    <w:rsid w:val="009241F2"/>
    <w:rsid w:val="00924A3C"/>
    <w:rsid w:val="0092528E"/>
    <w:rsid w:val="00925A7B"/>
    <w:rsid w:val="00926094"/>
    <w:rsid w:val="0092696A"/>
    <w:rsid w:val="00927063"/>
    <w:rsid w:val="009306FC"/>
    <w:rsid w:val="00930B0C"/>
    <w:rsid w:val="00931967"/>
    <w:rsid w:val="00932268"/>
    <w:rsid w:val="0093253F"/>
    <w:rsid w:val="009327CA"/>
    <w:rsid w:val="00933269"/>
    <w:rsid w:val="0093394F"/>
    <w:rsid w:val="009339D4"/>
    <w:rsid w:val="00934371"/>
    <w:rsid w:val="00934F1E"/>
    <w:rsid w:val="0093510A"/>
    <w:rsid w:val="009356F9"/>
    <w:rsid w:val="009357E6"/>
    <w:rsid w:val="00936076"/>
    <w:rsid w:val="0093658D"/>
    <w:rsid w:val="009369FD"/>
    <w:rsid w:val="00937764"/>
    <w:rsid w:val="00941359"/>
    <w:rsid w:val="0094222A"/>
    <w:rsid w:val="009439DA"/>
    <w:rsid w:val="00943FE7"/>
    <w:rsid w:val="0094512A"/>
    <w:rsid w:val="009453E7"/>
    <w:rsid w:val="009456D8"/>
    <w:rsid w:val="009459F1"/>
    <w:rsid w:val="00945F1B"/>
    <w:rsid w:val="00946108"/>
    <w:rsid w:val="00946407"/>
    <w:rsid w:val="00946A00"/>
    <w:rsid w:val="00946CB2"/>
    <w:rsid w:val="00947499"/>
    <w:rsid w:val="009476D7"/>
    <w:rsid w:val="00947A45"/>
    <w:rsid w:val="00947CCC"/>
    <w:rsid w:val="00950A61"/>
    <w:rsid w:val="009511AB"/>
    <w:rsid w:val="009513E4"/>
    <w:rsid w:val="009514DD"/>
    <w:rsid w:val="00951652"/>
    <w:rsid w:val="00952761"/>
    <w:rsid w:val="009528D3"/>
    <w:rsid w:val="00952B0D"/>
    <w:rsid w:val="00952C49"/>
    <w:rsid w:val="00952D70"/>
    <w:rsid w:val="0095386B"/>
    <w:rsid w:val="00954B86"/>
    <w:rsid w:val="00955F87"/>
    <w:rsid w:val="0095716D"/>
    <w:rsid w:val="009571E7"/>
    <w:rsid w:val="00957E4D"/>
    <w:rsid w:val="00957E9F"/>
    <w:rsid w:val="00960AC0"/>
    <w:rsid w:val="009627C0"/>
    <w:rsid w:val="00962847"/>
    <w:rsid w:val="00962E16"/>
    <w:rsid w:val="009634FF"/>
    <w:rsid w:val="0096386D"/>
    <w:rsid w:val="00963B96"/>
    <w:rsid w:val="00963F35"/>
    <w:rsid w:val="00964636"/>
    <w:rsid w:val="00964755"/>
    <w:rsid w:val="0096476B"/>
    <w:rsid w:val="00964BB1"/>
    <w:rsid w:val="0096500A"/>
    <w:rsid w:val="009652DB"/>
    <w:rsid w:val="00966817"/>
    <w:rsid w:val="00966A7B"/>
    <w:rsid w:val="00967001"/>
    <w:rsid w:val="00970863"/>
    <w:rsid w:val="009708D5"/>
    <w:rsid w:val="00970E7F"/>
    <w:rsid w:val="00971636"/>
    <w:rsid w:val="00972532"/>
    <w:rsid w:val="0097266B"/>
    <w:rsid w:val="0097271A"/>
    <w:rsid w:val="009731C5"/>
    <w:rsid w:val="00973579"/>
    <w:rsid w:val="00973AE3"/>
    <w:rsid w:val="00973F28"/>
    <w:rsid w:val="00974346"/>
    <w:rsid w:val="00974520"/>
    <w:rsid w:val="009749E9"/>
    <w:rsid w:val="00975CD2"/>
    <w:rsid w:val="00976864"/>
    <w:rsid w:val="00977A09"/>
    <w:rsid w:val="00980DD2"/>
    <w:rsid w:val="0098136C"/>
    <w:rsid w:val="00982BE3"/>
    <w:rsid w:val="00982E35"/>
    <w:rsid w:val="00983114"/>
    <w:rsid w:val="0098352B"/>
    <w:rsid w:val="00983736"/>
    <w:rsid w:val="00983D08"/>
    <w:rsid w:val="00983D13"/>
    <w:rsid w:val="00984F2E"/>
    <w:rsid w:val="00986C3E"/>
    <w:rsid w:val="00986F83"/>
    <w:rsid w:val="00987C9F"/>
    <w:rsid w:val="009901BE"/>
    <w:rsid w:val="0099064E"/>
    <w:rsid w:val="00991752"/>
    <w:rsid w:val="00991C34"/>
    <w:rsid w:val="00991C5F"/>
    <w:rsid w:val="00991DDA"/>
    <w:rsid w:val="009925C4"/>
    <w:rsid w:val="009928E3"/>
    <w:rsid w:val="00992A2D"/>
    <w:rsid w:val="00992D33"/>
    <w:rsid w:val="00993779"/>
    <w:rsid w:val="0099441B"/>
    <w:rsid w:val="00995E37"/>
    <w:rsid w:val="00996529"/>
    <w:rsid w:val="00996634"/>
    <w:rsid w:val="009970D9"/>
    <w:rsid w:val="00997176"/>
    <w:rsid w:val="00997873"/>
    <w:rsid w:val="009978B2"/>
    <w:rsid w:val="00997DC3"/>
    <w:rsid w:val="009A09EA"/>
    <w:rsid w:val="009A1366"/>
    <w:rsid w:val="009A3AF9"/>
    <w:rsid w:val="009A3CDB"/>
    <w:rsid w:val="009A4091"/>
    <w:rsid w:val="009A47A4"/>
    <w:rsid w:val="009A4B20"/>
    <w:rsid w:val="009A5797"/>
    <w:rsid w:val="009A5C25"/>
    <w:rsid w:val="009A66EC"/>
    <w:rsid w:val="009A6E76"/>
    <w:rsid w:val="009A763B"/>
    <w:rsid w:val="009B191E"/>
    <w:rsid w:val="009B2000"/>
    <w:rsid w:val="009B2101"/>
    <w:rsid w:val="009B224B"/>
    <w:rsid w:val="009B2986"/>
    <w:rsid w:val="009B318A"/>
    <w:rsid w:val="009B4251"/>
    <w:rsid w:val="009B45FE"/>
    <w:rsid w:val="009B529F"/>
    <w:rsid w:val="009B590B"/>
    <w:rsid w:val="009B6BCD"/>
    <w:rsid w:val="009B6EA4"/>
    <w:rsid w:val="009B740A"/>
    <w:rsid w:val="009B7AD6"/>
    <w:rsid w:val="009C08E9"/>
    <w:rsid w:val="009C0BC2"/>
    <w:rsid w:val="009C1B45"/>
    <w:rsid w:val="009C2C77"/>
    <w:rsid w:val="009C38E4"/>
    <w:rsid w:val="009C4CBC"/>
    <w:rsid w:val="009C4F91"/>
    <w:rsid w:val="009C52B6"/>
    <w:rsid w:val="009C542B"/>
    <w:rsid w:val="009C5612"/>
    <w:rsid w:val="009C59DB"/>
    <w:rsid w:val="009C6A4A"/>
    <w:rsid w:val="009C72CD"/>
    <w:rsid w:val="009C7874"/>
    <w:rsid w:val="009D0752"/>
    <w:rsid w:val="009D0829"/>
    <w:rsid w:val="009D0A36"/>
    <w:rsid w:val="009D1037"/>
    <w:rsid w:val="009D10EC"/>
    <w:rsid w:val="009D1236"/>
    <w:rsid w:val="009D4D8F"/>
    <w:rsid w:val="009D636C"/>
    <w:rsid w:val="009D7838"/>
    <w:rsid w:val="009D795F"/>
    <w:rsid w:val="009D7D13"/>
    <w:rsid w:val="009E0417"/>
    <w:rsid w:val="009E1EB9"/>
    <w:rsid w:val="009E26FE"/>
    <w:rsid w:val="009E2E74"/>
    <w:rsid w:val="009E3992"/>
    <w:rsid w:val="009E39AC"/>
    <w:rsid w:val="009E410B"/>
    <w:rsid w:val="009E555A"/>
    <w:rsid w:val="009E5603"/>
    <w:rsid w:val="009E5992"/>
    <w:rsid w:val="009E6F40"/>
    <w:rsid w:val="009E769A"/>
    <w:rsid w:val="009E7F42"/>
    <w:rsid w:val="009F1EE4"/>
    <w:rsid w:val="009F3D1A"/>
    <w:rsid w:val="009F67B0"/>
    <w:rsid w:val="009F6820"/>
    <w:rsid w:val="00A0053B"/>
    <w:rsid w:val="00A008E6"/>
    <w:rsid w:val="00A01820"/>
    <w:rsid w:val="00A019C6"/>
    <w:rsid w:val="00A0333A"/>
    <w:rsid w:val="00A046BD"/>
    <w:rsid w:val="00A103E2"/>
    <w:rsid w:val="00A1080E"/>
    <w:rsid w:val="00A124D5"/>
    <w:rsid w:val="00A12699"/>
    <w:rsid w:val="00A12A96"/>
    <w:rsid w:val="00A131DD"/>
    <w:rsid w:val="00A143BE"/>
    <w:rsid w:val="00A143C4"/>
    <w:rsid w:val="00A154D5"/>
    <w:rsid w:val="00A16956"/>
    <w:rsid w:val="00A16E63"/>
    <w:rsid w:val="00A20496"/>
    <w:rsid w:val="00A205BF"/>
    <w:rsid w:val="00A20C70"/>
    <w:rsid w:val="00A2146A"/>
    <w:rsid w:val="00A215AB"/>
    <w:rsid w:val="00A21D13"/>
    <w:rsid w:val="00A2217A"/>
    <w:rsid w:val="00A23509"/>
    <w:rsid w:val="00A23534"/>
    <w:rsid w:val="00A23B1D"/>
    <w:rsid w:val="00A24CC2"/>
    <w:rsid w:val="00A25206"/>
    <w:rsid w:val="00A26605"/>
    <w:rsid w:val="00A26F97"/>
    <w:rsid w:val="00A2723F"/>
    <w:rsid w:val="00A27AC1"/>
    <w:rsid w:val="00A300CC"/>
    <w:rsid w:val="00A30BCD"/>
    <w:rsid w:val="00A31400"/>
    <w:rsid w:val="00A3153B"/>
    <w:rsid w:val="00A3169D"/>
    <w:rsid w:val="00A31A8E"/>
    <w:rsid w:val="00A33B4D"/>
    <w:rsid w:val="00A34A2B"/>
    <w:rsid w:val="00A34F28"/>
    <w:rsid w:val="00A35937"/>
    <w:rsid w:val="00A3615B"/>
    <w:rsid w:val="00A36DAD"/>
    <w:rsid w:val="00A374A3"/>
    <w:rsid w:val="00A402C8"/>
    <w:rsid w:val="00A40EB9"/>
    <w:rsid w:val="00A4153C"/>
    <w:rsid w:val="00A4182F"/>
    <w:rsid w:val="00A43A97"/>
    <w:rsid w:val="00A44B8B"/>
    <w:rsid w:val="00A458FC"/>
    <w:rsid w:val="00A45916"/>
    <w:rsid w:val="00A45E33"/>
    <w:rsid w:val="00A460DF"/>
    <w:rsid w:val="00A46253"/>
    <w:rsid w:val="00A465B9"/>
    <w:rsid w:val="00A46A89"/>
    <w:rsid w:val="00A46E41"/>
    <w:rsid w:val="00A477AE"/>
    <w:rsid w:val="00A47986"/>
    <w:rsid w:val="00A479A2"/>
    <w:rsid w:val="00A47FE6"/>
    <w:rsid w:val="00A50C64"/>
    <w:rsid w:val="00A53510"/>
    <w:rsid w:val="00A543C1"/>
    <w:rsid w:val="00A543E5"/>
    <w:rsid w:val="00A54C3C"/>
    <w:rsid w:val="00A55340"/>
    <w:rsid w:val="00A56A18"/>
    <w:rsid w:val="00A56AAF"/>
    <w:rsid w:val="00A57276"/>
    <w:rsid w:val="00A57492"/>
    <w:rsid w:val="00A602A2"/>
    <w:rsid w:val="00A6052E"/>
    <w:rsid w:val="00A6100C"/>
    <w:rsid w:val="00A63336"/>
    <w:rsid w:val="00A63B57"/>
    <w:rsid w:val="00A64937"/>
    <w:rsid w:val="00A6532C"/>
    <w:rsid w:val="00A65616"/>
    <w:rsid w:val="00A65E8E"/>
    <w:rsid w:val="00A675CB"/>
    <w:rsid w:val="00A67754"/>
    <w:rsid w:val="00A7000E"/>
    <w:rsid w:val="00A707C5"/>
    <w:rsid w:val="00A70EBA"/>
    <w:rsid w:val="00A70FCA"/>
    <w:rsid w:val="00A71F67"/>
    <w:rsid w:val="00A722D1"/>
    <w:rsid w:val="00A72523"/>
    <w:rsid w:val="00A72558"/>
    <w:rsid w:val="00A72D8B"/>
    <w:rsid w:val="00A7354E"/>
    <w:rsid w:val="00A73561"/>
    <w:rsid w:val="00A73E82"/>
    <w:rsid w:val="00A740F7"/>
    <w:rsid w:val="00A74686"/>
    <w:rsid w:val="00A74DF3"/>
    <w:rsid w:val="00A750E7"/>
    <w:rsid w:val="00A751B5"/>
    <w:rsid w:val="00A75278"/>
    <w:rsid w:val="00A75335"/>
    <w:rsid w:val="00A75459"/>
    <w:rsid w:val="00A76AFF"/>
    <w:rsid w:val="00A76DD8"/>
    <w:rsid w:val="00A76ECE"/>
    <w:rsid w:val="00A76FCB"/>
    <w:rsid w:val="00A800FA"/>
    <w:rsid w:val="00A81148"/>
    <w:rsid w:val="00A8118A"/>
    <w:rsid w:val="00A81AEF"/>
    <w:rsid w:val="00A82D28"/>
    <w:rsid w:val="00A82D2E"/>
    <w:rsid w:val="00A82EFF"/>
    <w:rsid w:val="00A82F61"/>
    <w:rsid w:val="00A83A1F"/>
    <w:rsid w:val="00A842A1"/>
    <w:rsid w:val="00A84613"/>
    <w:rsid w:val="00A84A3E"/>
    <w:rsid w:val="00A86EE3"/>
    <w:rsid w:val="00A874F9"/>
    <w:rsid w:val="00A876B4"/>
    <w:rsid w:val="00A90697"/>
    <w:rsid w:val="00A90D3E"/>
    <w:rsid w:val="00A9191D"/>
    <w:rsid w:val="00A91D39"/>
    <w:rsid w:val="00A92F0F"/>
    <w:rsid w:val="00A93216"/>
    <w:rsid w:val="00A93505"/>
    <w:rsid w:val="00A9353B"/>
    <w:rsid w:val="00A93DB5"/>
    <w:rsid w:val="00A94264"/>
    <w:rsid w:val="00A952F0"/>
    <w:rsid w:val="00A96652"/>
    <w:rsid w:val="00A9687A"/>
    <w:rsid w:val="00A96EB9"/>
    <w:rsid w:val="00A97CDD"/>
    <w:rsid w:val="00A97F8D"/>
    <w:rsid w:val="00AA0395"/>
    <w:rsid w:val="00AA05B9"/>
    <w:rsid w:val="00AA0DC0"/>
    <w:rsid w:val="00AA0FA8"/>
    <w:rsid w:val="00AA1555"/>
    <w:rsid w:val="00AA1665"/>
    <w:rsid w:val="00AA1930"/>
    <w:rsid w:val="00AA2290"/>
    <w:rsid w:val="00AA2687"/>
    <w:rsid w:val="00AA2870"/>
    <w:rsid w:val="00AA2CC7"/>
    <w:rsid w:val="00AA3238"/>
    <w:rsid w:val="00AA4424"/>
    <w:rsid w:val="00AA49C9"/>
    <w:rsid w:val="00AA57C1"/>
    <w:rsid w:val="00AA6BAD"/>
    <w:rsid w:val="00AA6E8F"/>
    <w:rsid w:val="00AB04D7"/>
    <w:rsid w:val="00AB0D26"/>
    <w:rsid w:val="00AB223C"/>
    <w:rsid w:val="00AB2BED"/>
    <w:rsid w:val="00AB38C3"/>
    <w:rsid w:val="00AB3D0D"/>
    <w:rsid w:val="00AB4226"/>
    <w:rsid w:val="00AB458B"/>
    <w:rsid w:val="00AB5095"/>
    <w:rsid w:val="00AB5DBE"/>
    <w:rsid w:val="00AB667C"/>
    <w:rsid w:val="00AB6CCF"/>
    <w:rsid w:val="00AB6DFE"/>
    <w:rsid w:val="00AB6E43"/>
    <w:rsid w:val="00AB71EE"/>
    <w:rsid w:val="00AC02B1"/>
    <w:rsid w:val="00AC0808"/>
    <w:rsid w:val="00AC0F96"/>
    <w:rsid w:val="00AC118C"/>
    <w:rsid w:val="00AC2DDA"/>
    <w:rsid w:val="00AC3088"/>
    <w:rsid w:val="00AC4B95"/>
    <w:rsid w:val="00AC501C"/>
    <w:rsid w:val="00AC5CB4"/>
    <w:rsid w:val="00AC5E3F"/>
    <w:rsid w:val="00AC6257"/>
    <w:rsid w:val="00AC6FB4"/>
    <w:rsid w:val="00AC7C56"/>
    <w:rsid w:val="00AC7CBF"/>
    <w:rsid w:val="00AD0019"/>
    <w:rsid w:val="00AD008E"/>
    <w:rsid w:val="00AD05D9"/>
    <w:rsid w:val="00AD114D"/>
    <w:rsid w:val="00AD2758"/>
    <w:rsid w:val="00AD27A4"/>
    <w:rsid w:val="00AD30F3"/>
    <w:rsid w:val="00AD3471"/>
    <w:rsid w:val="00AD35F3"/>
    <w:rsid w:val="00AD37BA"/>
    <w:rsid w:val="00AD3932"/>
    <w:rsid w:val="00AD43DA"/>
    <w:rsid w:val="00AD4A04"/>
    <w:rsid w:val="00AD4F00"/>
    <w:rsid w:val="00AD52DA"/>
    <w:rsid w:val="00AD536A"/>
    <w:rsid w:val="00AD5AEA"/>
    <w:rsid w:val="00AD5B41"/>
    <w:rsid w:val="00AD5D9E"/>
    <w:rsid w:val="00AD67B6"/>
    <w:rsid w:val="00AD6952"/>
    <w:rsid w:val="00AD706F"/>
    <w:rsid w:val="00AD7B12"/>
    <w:rsid w:val="00AE0778"/>
    <w:rsid w:val="00AE07CA"/>
    <w:rsid w:val="00AE2E12"/>
    <w:rsid w:val="00AE3DCC"/>
    <w:rsid w:val="00AE4C3B"/>
    <w:rsid w:val="00AE50D3"/>
    <w:rsid w:val="00AE552B"/>
    <w:rsid w:val="00AE5B00"/>
    <w:rsid w:val="00AE61B2"/>
    <w:rsid w:val="00AE61DC"/>
    <w:rsid w:val="00AE7162"/>
    <w:rsid w:val="00AF099A"/>
    <w:rsid w:val="00AF19CF"/>
    <w:rsid w:val="00AF1D9F"/>
    <w:rsid w:val="00AF2256"/>
    <w:rsid w:val="00AF243B"/>
    <w:rsid w:val="00AF2CE3"/>
    <w:rsid w:val="00AF324E"/>
    <w:rsid w:val="00AF3281"/>
    <w:rsid w:val="00AF375D"/>
    <w:rsid w:val="00AF3795"/>
    <w:rsid w:val="00AF476E"/>
    <w:rsid w:val="00AF47D6"/>
    <w:rsid w:val="00AF47F3"/>
    <w:rsid w:val="00AF4C0A"/>
    <w:rsid w:val="00AF4D21"/>
    <w:rsid w:val="00AF4D81"/>
    <w:rsid w:val="00AF51C6"/>
    <w:rsid w:val="00AF5481"/>
    <w:rsid w:val="00AF6677"/>
    <w:rsid w:val="00AF75AF"/>
    <w:rsid w:val="00AF7959"/>
    <w:rsid w:val="00B00CA5"/>
    <w:rsid w:val="00B00F20"/>
    <w:rsid w:val="00B014E6"/>
    <w:rsid w:val="00B0164F"/>
    <w:rsid w:val="00B018A4"/>
    <w:rsid w:val="00B021E1"/>
    <w:rsid w:val="00B02443"/>
    <w:rsid w:val="00B02899"/>
    <w:rsid w:val="00B02B0A"/>
    <w:rsid w:val="00B0340B"/>
    <w:rsid w:val="00B03AFE"/>
    <w:rsid w:val="00B047C2"/>
    <w:rsid w:val="00B049FF"/>
    <w:rsid w:val="00B04D60"/>
    <w:rsid w:val="00B04DD3"/>
    <w:rsid w:val="00B05AD6"/>
    <w:rsid w:val="00B0606A"/>
    <w:rsid w:val="00B064F0"/>
    <w:rsid w:val="00B0723F"/>
    <w:rsid w:val="00B0784A"/>
    <w:rsid w:val="00B10AB2"/>
    <w:rsid w:val="00B10D08"/>
    <w:rsid w:val="00B11361"/>
    <w:rsid w:val="00B113C9"/>
    <w:rsid w:val="00B11DAF"/>
    <w:rsid w:val="00B12774"/>
    <w:rsid w:val="00B12B2A"/>
    <w:rsid w:val="00B130CB"/>
    <w:rsid w:val="00B13D3C"/>
    <w:rsid w:val="00B146DE"/>
    <w:rsid w:val="00B146E4"/>
    <w:rsid w:val="00B14A45"/>
    <w:rsid w:val="00B14DAF"/>
    <w:rsid w:val="00B16285"/>
    <w:rsid w:val="00B164D5"/>
    <w:rsid w:val="00B16B37"/>
    <w:rsid w:val="00B16C4E"/>
    <w:rsid w:val="00B16F47"/>
    <w:rsid w:val="00B17B2E"/>
    <w:rsid w:val="00B23939"/>
    <w:rsid w:val="00B23A5A"/>
    <w:rsid w:val="00B23D7C"/>
    <w:rsid w:val="00B25310"/>
    <w:rsid w:val="00B253E9"/>
    <w:rsid w:val="00B25AB3"/>
    <w:rsid w:val="00B2656E"/>
    <w:rsid w:val="00B27981"/>
    <w:rsid w:val="00B300EB"/>
    <w:rsid w:val="00B32725"/>
    <w:rsid w:val="00B337D1"/>
    <w:rsid w:val="00B35007"/>
    <w:rsid w:val="00B3502B"/>
    <w:rsid w:val="00B353A0"/>
    <w:rsid w:val="00B35459"/>
    <w:rsid w:val="00B36B76"/>
    <w:rsid w:val="00B37216"/>
    <w:rsid w:val="00B37E98"/>
    <w:rsid w:val="00B404D8"/>
    <w:rsid w:val="00B4074C"/>
    <w:rsid w:val="00B416CF"/>
    <w:rsid w:val="00B41709"/>
    <w:rsid w:val="00B421B7"/>
    <w:rsid w:val="00B425CA"/>
    <w:rsid w:val="00B43093"/>
    <w:rsid w:val="00B433E7"/>
    <w:rsid w:val="00B43C13"/>
    <w:rsid w:val="00B45981"/>
    <w:rsid w:val="00B45E7B"/>
    <w:rsid w:val="00B4694D"/>
    <w:rsid w:val="00B469FB"/>
    <w:rsid w:val="00B50485"/>
    <w:rsid w:val="00B50AE7"/>
    <w:rsid w:val="00B50D74"/>
    <w:rsid w:val="00B51C8C"/>
    <w:rsid w:val="00B52184"/>
    <w:rsid w:val="00B5236E"/>
    <w:rsid w:val="00B526EB"/>
    <w:rsid w:val="00B52943"/>
    <w:rsid w:val="00B52BA1"/>
    <w:rsid w:val="00B52DB1"/>
    <w:rsid w:val="00B53A99"/>
    <w:rsid w:val="00B542CE"/>
    <w:rsid w:val="00B55671"/>
    <w:rsid w:val="00B557B0"/>
    <w:rsid w:val="00B559AD"/>
    <w:rsid w:val="00B56444"/>
    <w:rsid w:val="00B56772"/>
    <w:rsid w:val="00B569E5"/>
    <w:rsid w:val="00B574D7"/>
    <w:rsid w:val="00B6039F"/>
    <w:rsid w:val="00B61A8B"/>
    <w:rsid w:val="00B61F85"/>
    <w:rsid w:val="00B62683"/>
    <w:rsid w:val="00B63694"/>
    <w:rsid w:val="00B6418C"/>
    <w:rsid w:val="00B648EA"/>
    <w:rsid w:val="00B6597D"/>
    <w:rsid w:val="00B65C11"/>
    <w:rsid w:val="00B669AF"/>
    <w:rsid w:val="00B66BCD"/>
    <w:rsid w:val="00B66FEB"/>
    <w:rsid w:val="00B6757A"/>
    <w:rsid w:val="00B67922"/>
    <w:rsid w:val="00B71BCD"/>
    <w:rsid w:val="00B72240"/>
    <w:rsid w:val="00B72373"/>
    <w:rsid w:val="00B738DB"/>
    <w:rsid w:val="00B73A22"/>
    <w:rsid w:val="00B73C56"/>
    <w:rsid w:val="00B73DF1"/>
    <w:rsid w:val="00B73E6F"/>
    <w:rsid w:val="00B7429E"/>
    <w:rsid w:val="00B74D7D"/>
    <w:rsid w:val="00B74D8D"/>
    <w:rsid w:val="00B74EEF"/>
    <w:rsid w:val="00B751D3"/>
    <w:rsid w:val="00B7584D"/>
    <w:rsid w:val="00B766EE"/>
    <w:rsid w:val="00B772A5"/>
    <w:rsid w:val="00B77530"/>
    <w:rsid w:val="00B77FE0"/>
    <w:rsid w:val="00B80BA7"/>
    <w:rsid w:val="00B81474"/>
    <w:rsid w:val="00B82938"/>
    <w:rsid w:val="00B83DAB"/>
    <w:rsid w:val="00B849BD"/>
    <w:rsid w:val="00B84A91"/>
    <w:rsid w:val="00B85F9D"/>
    <w:rsid w:val="00B860C3"/>
    <w:rsid w:val="00B86278"/>
    <w:rsid w:val="00B8711E"/>
    <w:rsid w:val="00B8784A"/>
    <w:rsid w:val="00B87937"/>
    <w:rsid w:val="00B87FDA"/>
    <w:rsid w:val="00B91BF2"/>
    <w:rsid w:val="00B92194"/>
    <w:rsid w:val="00B92F1A"/>
    <w:rsid w:val="00B944C5"/>
    <w:rsid w:val="00B9539A"/>
    <w:rsid w:val="00B9555A"/>
    <w:rsid w:val="00B9591A"/>
    <w:rsid w:val="00B95E8E"/>
    <w:rsid w:val="00B9604E"/>
    <w:rsid w:val="00B96991"/>
    <w:rsid w:val="00B96BAA"/>
    <w:rsid w:val="00B96F47"/>
    <w:rsid w:val="00B971CB"/>
    <w:rsid w:val="00B97760"/>
    <w:rsid w:val="00B97FDF"/>
    <w:rsid w:val="00BA021C"/>
    <w:rsid w:val="00BA0DAE"/>
    <w:rsid w:val="00BA1390"/>
    <w:rsid w:val="00BA188D"/>
    <w:rsid w:val="00BA1AE5"/>
    <w:rsid w:val="00BA1FD6"/>
    <w:rsid w:val="00BA2B13"/>
    <w:rsid w:val="00BA35E8"/>
    <w:rsid w:val="00BA3A0C"/>
    <w:rsid w:val="00BA41AA"/>
    <w:rsid w:val="00BA48C2"/>
    <w:rsid w:val="00BA58EA"/>
    <w:rsid w:val="00BA59AC"/>
    <w:rsid w:val="00BA6559"/>
    <w:rsid w:val="00BA7944"/>
    <w:rsid w:val="00BB2FA1"/>
    <w:rsid w:val="00BB301C"/>
    <w:rsid w:val="00BB3448"/>
    <w:rsid w:val="00BB4651"/>
    <w:rsid w:val="00BB4B73"/>
    <w:rsid w:val="00BB4C25"/>
    <w:rsid w:val="00BB5884"/>
    <w:rsid w:val="00BB64A5"/>
    <w:rsid w:val="00BB69FA"/>
    <w:rsid w:val="00BB6D04"/>
    <w:rsid w:val="00BB7498"/>
    <w:rsid w:val="00BB7C0D"/>
    <w:rsid w:val="00BB7C20"/>
    <w:rsid w:val="00BC1457"/>
    <w:rsid w:val="00BC2047"/>
    <w:rsid w:val="00BC25EA"/>
    <w:rsid w:val="00BC2765"/>
    <w:rsid w:val="00BC292E"/>
    <w:rsid w:val="00BC3523"/>
    <w:rsid w:val="00BC3921"/>
    <w:rsid w:val="00BC3DEB"/>
    <w:rsid w:val="00BC402C"/>
    <w:rsid w:val="00BC44F1"/>
    <w:rsid w:val="00BC611B"/>
    <w:rsid w:val="00BC6131"/>
    <w:rsid w:val="00BC677B"/>
    <w:rsid w:val="00BD1507"/>
    <w:rsid w:val="00BD2019"/>
    <w:rsid w:val="00BD2BD6"/>
    <w:rsid w:val="00BD2FDD"/>
    <w:rsid w:val="00BD3485"/>
    <w:rsid w:val="00BD38D3"/>
    <w:rsid w:val="00BD39B4"/>
    <w:rsid w:val="00BD556B"/>
    <w:rsid w:val="00BD56EC"/>
    <w:rsid w:val="00BD689C"/>
    <w:rsid w:val="00BD6939"/>
    <w:rsid w:val="00BD785A"/>
    <w:rsid w:val="00BD78D7"/>
    <w:rsid w:val="00BD7EBC"/>
    <w:rsid w:val="00BE04DF"/>
    <w:rsid w:val="00BE0CB3"/>
    <w:rsid w:val="00BE10A7"/>
    <w:rsid w:val="00BE3E48"/>
    <w:rsid w:val="00BE49B1"/>
    <w:rsid w:val="00BE5CB5"/>
    <w:rsid w:val="00BE7109"/>
    <w:rsid w:val="00BE7150"/>
    <w:rsid w:val="00BF03AB"/>
    <w:rsid w:val="00BF07FA"/>
    <w:rsid w:val="00BF11F9"/>
    <w:rsid w:val="00BF17A6"/>
    <w:rsid w:val="00BF18C1"/>
    <w:rsid w:val="00BF21BB"/>
    <w:rsid w:val="00BF25D4"/>
    <w:rsid w:val="00BF29E8"/>
    <w:rsid w:val="00BF4629"/>
    <w:rsid w:val="00BF4A9F"/>
    <w:rsid w:val="00BF4C46"/>
    <w:rsid w:val="00BF4F36"/>
    <w:rsid w:val="00BF5466"/>
    <w:rsid w:val="00BF55C1"/>
    <w:rsid w:val="00BF564C"/>
    <w:rsid w:val="00BF6A99"/>
    <w:rsid w:val="00BF772E"/>
    <w:rsid w:val="00BF7AD9"/>
    <w:rsid w:val="00BF7C03"/>
    <w:rsid w:val="00BF7D12"/>
    <w:rsid w:val="00BF7E83"/>
    <w:rsid w:val="00C0012A"/>
    <w:rsid w:val="00C00B8B"/>
    <w:rsid w:val="00C00C36"/>
    <w:rsid w:val="00C0101E"/>
    <w:rsid w:val="00C01231"/>
    <w:rsid w:val="00C0136B"/>
    <w:rsid w:val="00C01B0D"/>
    <w:rsid w:val="00C0275B"/>
    <w:rsid w:val="00C038A0"/>
    <w:rsid w:val="00C03FCF"/>
    <w:rsid w:val="00C040F7"/>
    <w:rsid w:val="00C054E7"/>
    <w:rsid w:val="00C055BE"/>
    <w:rsid w:val="00C05EBF"/>
    <w:rsid w:val="00C06D2A"/>
    <w:rsid w:val="00C073D2"/>
    <w:rsid w:val="00C106FB"/>
    <w:rsid w:val="00C1078B"/>
    <w:rsid w:val="00C109C1"/>
    <w:rsid w:val="00C10EBB"/>
    <w:rsid w:val="00C116FA"/>
    <w:rsid w:val="00C11B48"/>
    <w:rsid w:val="00C13028"/>
    <w:rsid w:val="00C13662"/>
    <w:rsid w:val="00C14B88"/>
    <w:rsid w:val="00C14EC4"/>
    <w:rsid w:val="00C15864"/>
    <w:rsid w:val="00C160FE"/>
    <w:rsid w:val="00C164A6"/>
    <w:rsid w:val="00C16B12"/>
    <w:rsid w:val="00C174D9"/>
    <w:rsid w:val="00C17571"/>
    <w:rsid w:val="00C20572"/>
    <w:rsid w:val="00C20C0A"/>
    <w:rsid w:val="00C20E36"/>
    <w:rsid w:val="00C213A9"/>
    <w:rsid w:val="00C21994"/>
    <w:rsid w:val="00C219CB"/>
    <w:rsid w:val="00C21CF0"/>
    <w:rsid w:val="00C223EA"/>
    <w:rsid w:val="00C2288A"/>
    <w:rsid w:val="00C2290D"/>
    <w:rsid w:val="00C22CD4"/>
    <w:rsid w:val="00C23444"/>
    <w:rsid w:val="00C235F6"/>
    <w:rsid w:val="00C242CD"/>
    <w:rsid w:val="00C2527F"/>
    <w:rsid w:val="00C25951"/>
    <w:rsid w:val="00C259CC"/>
    <w:rsid w:val="00C25A78"/>
    <w:rsid w:val="00C3003C"/>
    <w:rsid w:val="00C300BE"/>
    <w:rsid w:val="00C30132"/>
    <w:rsid w:val="00C30206"/>
    <w:rsid w:val="00C3041C"/>
    <w:rsid w:val="00C30443"/>
    <w:rsid w:val="00C30D67"/>
    <w:rsid w:val="00C3229D"/>
    <w:rsid w:val="00C32F36"/>
    <w:rsid w:val="00C32FF0"/>
    <w:rsid w:val="00C33311"/>
    <w:rsid w:val="00C33BBA"/>
    <w:rsid w:val="00C34674"/>
    <w:rsid w:val="00C347B3"/>
    <w:rsid w:val="00C35DD0"/>
    <w:rsid w:val="00C365B5"/>
    <w:rsid w:val="00C366C8"/>
    <w:rsid w:val="00C36A3A"/>
    <w:rsid w:val="00C36F28"/>
    <w:rsid w:val="00C374F2"/>
    <w:rsid w:val="00C37C8F"/>
    <w:rsid w:val="00C37D4D"/>
    <w:rsid w:val="00C40633"/>
    <w:rsid w:val="00C40B28"/>
    <w:rsid w:val="00C40EF9"/>
    <w:rsid w:val="00C41461"/>
    <w:rsid w:val="00C417EB"/>
    <w:rsid w:val="00C41F00"/>
    <w:rsid w:val="00C41FF1"/>
    <w:rsid w:val="00C42469"/>
    <w:rsid w:val="00C42A7D"/>
    <w:rsid w:val="00C42F82"/>
    <w:rsid w:val="00C4387D"/>
    <w:rsid w:val="00C44567"/>
    <w:rsid w:val="00C45713"/>
    <w:rsid w:val="00C45972"/>
    <w:rsid w:val="00C46113"/>
    <w:rsid w:val="00C47529"/>
    <w:rsid w:val="00C51878"/>
    <w:rsid w:val="00C51CCA"/>
    <w:rsid w:val="00C5340A"/>
    <w:rsid w:val="00C53DB8"/>
    <w:rsid w:val="00C53DC1"/>
    <w:rsid w:val="00C546C5"/>
    <w:rsid w:val="00C54C7B"/>
    <w:rsid w:val="00C551F0"/>
    <w:rsid w:val="00C55D6F"/>
    <w:rsid w:val="00C5685F"/>
    <w:rsid w:val="00C56912"/>
    <w:rsid w:val="00C60497"/>
    <w:rsid w:val="00C612BB"/>
    <w:rsid w:val="00C615B6"/>
    <w:rsid w:val="00C62799"/>
    <w:rsid w:val="00C62C5D"/>
    <w:rsid w:val="00C633E4"/>
    <w:rsid w:val="00C63BCA"/>
    <w:rsid w:val="00C646D7"/>
    <w:rsid w:val="00C64835"/>
    <w:rsid w:val="00C65870"/>
    <w:rsid w:val="00C66A7C"/>
    <w:rsid w:val="00C66DB2"/>
    <w:rsid w:val="00C67646"/>
    <w:rsid w:val="00C67C32"/>
    <w:rsid w:val="00C71060"/>
    <w:rsid w:val="00C718F6"/>
    <w:rsid w:val="00C72BD5"/>
    <w:rsid w:val="00C73312"/>
    <w:rsid w:val="00C737E2"/>
    <w:rsid w:val="00C73C4C"/>
    <w:rsid w:val="00C74198"/>
    <w:rsid w:val="00C75EB7"/>
    <w:rsid w:val="00C761FD"/>
    <w:rsid w:val="00C76460"/>
    <w:rsid w:val="00C77C3B"/>
    <w:rsid w:val="00C80D11"/>
    <w:rsid w:val="00C81AA2"/>
    <w:rsid w:val="00C826FF"/>
    <w:rsid w:val="00C843AA"/>
    <w:rsid w:val="00C84AD2"/>
    <w:rsid w:val="00C84D7F"/>
    <w:rsid w:val="00C85B9A"/>
    <w:rsid w:val="00C86393"/>
    <w:rsid w:val="00C8647C"/>
    <w:rsid w:val="00C87039"/>
    <w:rsid w:val="00C878B8"/>
    <w:rsid w:val="00C87DCC"/>
    <w:rsid w:val="00C9086B"/>
    <w:rsid w:val="00C90B98"/>
    <w:rsid w:val="00C91852"/>
    <w:rsid w:val="00C91B64"/>
    <w:rsid w:val="00C91C45"/>
    <w:rsid w:val="00C91E71"/>
    <w:rsid w:val="00C92894"/>
    <w:rsid w:val="00C93F02"/>
    <w:rsid w:val="00C94344"/>
    <w:rsid w:val="00C9442E"/>
    <w:rsid w:val="00C96B36"/>
    <w:rsid w:val="00C96BE9"/>
    <w:rsid w:val="00C9721C"/>
    <w:rsid w:val="00CA04CC"/>
    <w:rsid w:val="00CA0DB4"/>
    <w:rsid w:val="00CA0E3C"/>
    <w:rsid w:val="00CA1431"/>
    <w:rsid w:val="00CA1A5F"/>
    <w:rsid w:val="00CA1D95"/>
    <w:rsid w:val="00CA248C"/>
    <w:rsid w:val="00CA24D9"/>
    <w:rsid w:val="00CA25F2"/>
    <w:rsid w:val="00CA34F8"/>
    <w:rsid w:val="00CA3A16"/>
    <w:rsid w:val="00CA3A56"/>
    <w:rsid w:val="00CA42AD"/>
    <w:rsid w:val="00CA52D8"/>
    <w:rsid w:val="00CA53E7"/>
    <w:rsid w:val="00CA559D"/>
    <w:rsid w:val="00CA5633"/>
    <w:rsid w:val="00CA6546"/>
    <w:rsid w:val="00CA65BC"/>
    <w:rsid w:val="00CA6F89"/>
    <w:rsid w:val="00CA7656"/>
    <w:rsid w:val="00CB0227"/>
    <w:rsid w:val="00CB1384"/>
    <w:rsid w:val="00CB19C0"/>
    <w:rsid w:val="00CB27D6"/>
    <w:rsid w:val="00CB304B"/>
    <w:rsid w:val="00CB34A2"/>
    <w:rsid w:val="00CB3BC8"/>
    <w:rsid w:val="00CB43F2"/>
    <w:rsid w:val="00CB4492"/>
    <w:rsid w:val="00CB490C"/>
    <w:rsid w:val="00CB4A80"/>
    <w:rsid w:val="00CB6669"/>
    <w:rsid w:val="00CB6C1B"/>
    <w:rsid w:val="00CB7B43"/>
    <w:rsid w:val="00CC17BB"/>
    <w:rsid w:val="00CC3F6E"/>
    <w:rsid w:val="00CC41C5"/>
    <w:rsid w:val="00CC488A"/>
    <w:rsid w:val="00CC54A4"/>
    <w:rsid w:val="00CC592C"/>
    <w:rsid w:val="00CC5B2A"/>
    <w:rsid w:val="00CC6829"/>
    <w:rsid w:val="00CC69C2"/>
    <w:rsid w:val="00CC7BF6"/>
    <w:rsid w:val="00CD008E"/>
    <w:rsid w:val="00CD03E3"/>
    <w:rsid w:val="00CD095A"/>
    <w:rsid w:val="00CD1075"/>
    <w:rsid w:val="00CD20DB"/>
    <w:rsid w:val="00CD29D6"/>
    <w:rsid w:val="00CD3249"/>
    <w:rsid w:val="00CD3332"/>
    <w:rsid w:val="00CD34A3"/>
    <w:rsid w:val="00CD3B62"/>
    <w:rsid w:val="00CD4673"/>
    <w:rsid w:val="00CD4E87"/>
    <w:rsid w:val="00CD74E9"/>
    <w:rsid w:val="00CD752D"/>
    <w:rsid w:val="00CD7912"/>
    <w:rsid w:val="00CE0375"/>
    <w:rsid w:val="00CE04E3"/>
    <w:rsid w:val="00CE093E"/>
    <w:rsid w:val="00CE1390"/>
    <w:rsid w:val="00CE18AE"/>
    <w:rsid w:val="00CE1AFD"/>
    <w:rsid w:val="00CE29BE"/>
    <w:rsid w:val="00CE5C15"/>
    <w:rsid w:val="00CE6EF6"/>
    <w:rsid w:val="00CE76C3"/>
    <w:rsid w:val="00CF00C1"/>
    <w:rsid w:val="00CF1062"/>
    <w:rsid w:val="00CF1560"/>
    <w:rsid w:val="00CF23CF"/>
    <w:rsid w:val="00CF2482"/>
    <w:rsid w:val="00CF3B7F"/>
    <w:rsid w:val="00CF64E6"/>
    <w:rsid w:val="00CF672B"/>
    <w:rsid w:val="00CF693E"/>
    <w:rsid w:val="00CF7BD5"/>
    <w:rsid w:val="00D01C3E"/>
    <w:rsid w:val="00D01E23"/>
    <w:rsid w:val="00D021A7"/>
    <w:rsid w:val="00D026A5"/>
    <w:rsid w:val="00D02CFD"/>
    <w:rsid w:val="00D03CC8"/>
    <w:rsid w:val="00D03DD6"/>
    <w:rsid w:val="00D04E7E"/>
    <w:rsid w:val="00D052F7"/>
    <w:rsid w:val="00D0549D"/>
    <w:rsid w:val="00D05650"/>
    <w:rsid w:val="00D059A6"/>
    <w:rsid w:val="00D0611D"/>
    <w:rsid w:val="00D06E5C"/>
    <w:rsid w:val="00D07561"/>
    <w:rsid w:val="00D10963"/>
    <w:rsid w:val="00D10E37"/>
    <w:rsid w:val="00D119BB"/>
    <w:rsid w:val="00D119D0"/>
    <w:rsid w:val="00D1241D"/>
    <w:rsid w:val="00D134B4"/>
    <w:rsid w:val="00D147B5"/>
    <w:rsid w:val="00D158B3"/>
    <w:rsid w:val="00D15E0B"/>
    <w:rsid w:val="00D1704C"/>
    <w:rsid w:val="00D1706C"/>
    <w:rsid w:val="00D178C8"/>
    <w:rsid w:val="00D200F7"/>
    <w:rsid w:val="00D21666"/>
    <w:rsid w:val="00D21927"/>
    <w:rsid w:val="00D22048"/>
    <w:rsid w:val="00D2227B"/>
    <w:rsid w:val="00D22601"/>
    <w:rsid w:val="00D230C6"/>
    <w:rsid w:val="00D23B22"/>
    <w:rsid w:val="00D244FA"/>
    <w:rsid w:val="00D24B85"/>
    <w:rsid w:val="00D25150"/>
    <w:rsid w:val="00D25184"/>
    <w:rsid w:val="00D253B3"/>
    <w:rsid w:val="00D25A0C"/>
    <w:rsid w:val="00D25B8B"/>
    <w:rsid w:val="00D25DCD"/>
    <w:rsid w:val="00D25FE4"/>
    <w:rsid w:val="00D26114"/>
    <w:rsid w:val="00D26D45"/>
    <w:rsid w:val="00D27002"/>
    <w:rsid w:val="00D27128"/>
    <w:rsid w:val="00D273CF"/>
    <w:rsid w:val="00D27491"/>
    <w:rsid w:val="00D275FD"/>
    <w:rsid w:val="00D27AEA"/>
    <w:rsid w:val="00D30412"/>
    <w:rsid w:val="00D31286"/>
    <w:rsid w:val="00D32D89"/>
    <w:rsid w:val="00D33396"/>
    <w:rsid w:val="00D335BF"/>
    <w:rsid w:val="00D33E1F"/>
    <w:rsid w:val="00D340F2"/>
    <w:rsid w:val="00D349A9"/>
    <w:rsid w:val="00D34B34"/>
    <w:rsid w:val="00D35B41"/>
    <w:rsid w:val="00D35E7F"/>
    <w:rsid w:val="00D36F4A"/>
    <w:rsid w:val="00D40CCD"/>
    <w:rsid w:val="00D410C9"/>
    <w:rsid w:val="00D415B4"/>
    <w:rsid w:val="00D415EE"/>
    <w:rsid w:val="00D416FF"/>
    <w:rsid w:val="00D41EAC"/>
    <w:rsid w:val="00D42A5C"/>
    <w:rsid w:val="00D438F5"/>
    <w:rsid w:val="00D441E4"/>
    <w:rsid w:val="00D44631"/>
    <w:rsid w:val="00D4638C"/>
    <w:rsid w:val="00D46A4A"/>
    <w:rsid w:val="00D46CD1"/>
    <w:rsid w:val="00D51492"/>
    <w:rsid w:val="00D521EF"/>
    <w:rsid w:val="00D52EB5"/>
    <w:rsid w:val="00D54191"/>
    <w:rsid w:val="00D542A1"/>
    <w:rsid w:val="00D5436E"/>
    <w:rsid w:val="00D55CF5"/>
    <w:rsid w:val="00D56C7B"/>
    <w:rsid w:val="00D60599"/>
    <w:rsid w:val="00D60A62"/>
    <w:rsid w:val="00D6114B"/>
    <w:rsid w:val="00D6271E"/>
    <w:rsid w:val="00D62CC5"/>
    <w:rsid w:val="00D62D31"/>
    <w:rsid w:val="00D62EEE"/>
    <w:rsid w:val="00D63743"/>
    <w:rsid w:val="00D63D83"/>
    <w:rsid w:val="00D64A65"/>
    <w:rsid w:val="00D64B21"/>
    <w:rsid w:val="00D6743F"/>
    <w:rsid w:val="00D678D5"/>
    <w:rsid w:val="00D70306"/>
    <w:rsid w:val="00D706D7"/>
    <w:rsid w:val="00D70B03"/>
    <w:rsid w:val="00D71207"/>
    <w:rsid w:val="00D71706"/>
    <w:rsid w:val="00D719A9"/>
    <w:rsid w:val="00D719BD"/>
    <w:rsid w:val="00D71C7B"/>
    <w:rsid w:val="00D72DF3"/>
    <w:rsid w:val="00D72ED4"/>
    <w:rsid w:val="00D73C63"/>
    <w:rsid w:val="00D74039"/>
    <w:rsid w:val="00D74C92"/>
    <w:rsid w:val="00D74D09"/>
    <w:rsid w:val="00D74F09"/>
    <w:rsid w:val="00D753CD"/>
    <w:rsid w:val="00D76115"/>
    <w:rsid w:val="00D76AF1"/>
    <w:rsid w:val="00D76F17"/>
    <w:rsid w:val="00D77330"/>
    <w:rsid w:val="00D77347"/>
    <w:rsid w:val="00D774DE"/>
    <w:rsid w:val="00D80025"/>
    <w:rsid w:val="00D800C8"/>
    <w:rsid w:val="00D80601"/>
    <w:rsid w:val="00D806E3"/>
    <w:rsid w:val="00D819FE"/>
    <w:rsid w:val="00D82D6A"/>
    <w:rsid w:val="00D845F5"/>
    <w:rsid w:val="00D8522D"/>
    <w:rsid w:val="00D867DD"/>
    <w:rsid w:val="00D87612"/>
    <w:rsid w:val="00D87EDA"/>
    <w:rsid w:val="00D91858"/>
    <w:rsid w:val="00D91E5F"/>
    <w:rsid w:val="00D92433"/>
    <w:rsid w:val="00D92448"/>
    <w:rsid w:val="00D92AD9"/>
    <w:rsid w:val="00D92DE1"/>
    <w:rsid w:val="00D93E4E"/>
    <w:rsid w:val="00D93E88"/>
    <w:rsid w:val="00D93EF9"/>
    <w:rsid w:val="00D95ADA"/>
    <w:rsid w:val="00D969E6"/>
    <w:rsid w:val="00D97DDD"/>
    <w:rsid w:val="00D97F53"/>
    <w:rsid w:val="00DA03C8"/>
    <w:rsid w:val="00DA0CD0"/>
    <w:rsid w:val="00DA0E3C"/>
    <w:rsid w:val="00DA0EB5"/>
    <w:rsid w:val="00DA13DE"/>
    <w:rsid w:val="00DA1CD1"/>
    <w:rsid w:val="00DA2176"/>
    <w:rsid w:val="00DA240C"/>
    <w:rsid w:val="00DA242A"/>
    <w:rsid w:val="00DA2A08"/>
    <w:rsid w:val="00DA2CA8"/>
    <w:rsid w:val="00DA30DB"/>
    <w:rsid w:val="00DA383C"/>
    <w:rsid w:val="00DA51E4"/>
    <w:rsid w:val="00DA66E9"/>
    <w:rsid w:val="00DA7B09"/>
    <w:rsid w:val="00DB1FEB"/>
    <w:rsid w:val="00DB2AE6"/>
    <w:rsid w:val="00DB2D44"/>
    <w:rsid w:val="00DB31D3"/>
    <w:rsid w:val="00DB3332"/>
    <w:rsid w:val="00DB37A5"/>
    <w:rsid w:val="00DB3AEA"/>
    <w:rsid w:val="00DB4407"/>
    <w:rsid w:val="00DB45B2"/>
    <w:rsid w:val="00DB460E"/>
    <w:rsid w:val="00DB4779"/>
    <w:rsid w:val="00DB4A7C"/>
    <w:rsid w:val="00DB4EB9"/>
    <w:rsid w:val="00DB596E"/>
    <w:rsid w:val="00DB5B94"/>
    <w:rsid w:val="00DB638C"/>
    <w:rsid w:val="00DB65B3"/>
    <w:rsid w:val="00DB7BAB"/>
    <w:rsid w:val="00DC0445"/>
    <w:rsid w:val="00DC0ACE"/>
    <w:rsid w:val="00DC0FC3"/>
    <w:rsid w:val="00DC13CC"/>
    <w:rsid w:val="00DC17A9"/>
    <w:rsid w:val="00DC1C6B"/>
    <w:rsid w:val="00DC1E10"/>
    <w:rsid w:val="00DC215E"/>
    <w:rsid w:val="00DC2B50"/>
    <w:rsid w:val="00DC2D09"/>
    <w:rsid w:val="00DC397A"/>
    <w:rsid w:val="00DC4533"/>
    <w:rsid w:val="00DC477F"/>
    <w:rsid w:val="00DC49F8"/>
    <w:rsid w:val="00DC65D8"/>
    <w:rsid w:val="00DC6A60"/>
    <w:rsid w:val="00DC6EBE"/>
    <w:rsid w:val="00DC70E8"/>
    <w:rsid w:val="00DC768C"/>
    <w:rsid w:val="00DD055C"/>
    <w:rsid w:val="00DD0893"/>
    <w:rsid w:val="00DD10CE"/>
    <w:rsid w:val="00DD14EC"/>
    <w:rsid w:val="00DD1597"/>
    <w:rsid w:val="00DD1ED7"/>
    <w:rsid w:val="00DD22E1"/>
    <w:rsid w:val="00DD2AF7"/>
    <w:rsid w:val="00DD2F9F"/>
    <w:rsid w:val="00DD38C3"/>
    <w:rsid w:val="00DD38DE"/>
    <w:rsid w:val="00DD3DF4"/>
    <w:rsid w:val="00DD5887"/>
    <w:rsid w:val="00DD621A"/>
    <w:rsid w:val="00DD6775"/>
    <w:rsid w:val="00DD73A3"/>
    <w:rsid w:val="00DE01A3"/>
    <w:rsid w:val="00DE187E"/>
    <w:rsid w:val="00DE1C15"/>
    <w:rsid w:val="00DE258C"/>
    <w:rsid w:val="00DE2865"/>
    <w:rsid w:val="00DE39BD"/>
    <w:rsid w:val="00DE3A1D"/>
    <w:rsid w:val="00DE3D19"/>
    <w:rsid w:val="00DE4297"/>
    <w:rsid w:val="00DE42CC"/>
    <w:rsid w:val="00DE4970"/>
    <w:rsid w:val="00DE4D4E"/>
    <w:rsid w:val="00DE518E"/>
    <w:rsid w:val="00DE5AC6"/>
    <w:rsid w:val="00DE5FEC"/>
    <w:rsid w:val="00DE666D"/>
    <w:rsid w:val="00DE673E"/>
    <w:rsid w:val="00DE6D3A"/>
    <w:rsid w:val="00DE7D78"/>
    <w:rsid w:val="00DE7E5B"/>
    <w:rsid w:val="00DE7EA9"/>
    <w:rsid w:val="00DF1594"/>
    <w:rsid w:val="00DF2322"/>
    <w:rsid w:val="00DF24EC"/>
    <w:rsid w:val="00DF2946"/>
    <w:rsid w:val="00DF299F"/>
    <w:rsid w:val="00DF375E"/>
    <w:rsid w:val="00DF44A4"/>
    <w:rsid w:val="00DF52A2"/>
    <w:rsid w:val="00DF5790"/>
    <w:rsid w:val="00DF6455"/>
    <w:rsid w:val="00DF661C"/>
    <w:rsid w:val="00DF7165"/>
    <w:rsid w:val="00E001E1"/>
    <w:rsid w:val="00E00BFE"/>
    <w:rsid w:val="00E03665"/>
    <w:rsid w:val="00E05762"/>
    <w:rsid w:val="00E05BE6"/>
    <w:rsid w:val="00E062F4"/>
    <w:rsid w:val="00E076DB"/>
    <w:rsid w:val="00E07C75"/>
    <w:rsid w:val="00E10B76"/>
    <w:rsid w:val="00E11C01"/>
    <w:rsid w:val="00E13EBA"/>
    <w:rsid w:val="00E14CE2"/>
    <w:rsid w:val="00E152F8"/>
    <w:rsid w:val="00E159A8"/>
    <w:rsid w:val="00E16C25"/>
    <w:rsid w:val="00E17303"/>
    <w:rsid w:val="00E178C3"/>
    <w:rsid w:val="00E17956"/>
    <w:rsid w:val="00E17A77"/>
    <w:rsid w:val="00E17C90"/>
    <w:rsid w:val="00E204ED"/>
    <w:rsid w:val="00E210DE"/>
    <w:rsid w:val="00E21E42"/>
    <w:rsid w:val="00E21E6E"/>
    <w:rsid w:val="00E228D4"/>
    <w:rsid w:val="00E22EAB"/>
    <w:rsid w:val="00E22EED"/>
    <w:rsid w:val="00E23482"/>
    <w:rsid w:val="00E23ABD"/>
    <w:rsid w:val="00E23E23"/>
    <w:rsid w:val="00E23EE1"/>
    <w:rsid w:val="00E241F8"/>
    <w:rsid w:val="00E2471E"/>
    <w:rsid w:val="00E25F51"/>
    <w:rsid w:val="00E27CF0"/>
    <w:rsid w:val="00E30594"/>
    <w:rsid w:val="00E307EC"/>
    <w:rsid w:val="00E32050"/>
    <w:rsid w:val="00E330BF"/>
    <w:rsid w:val="00E3379E"/>
    <w:rsid w:val="00E33EA8"/>
    <w:rsid w:val="00E3411D"/>
    <w:rsid w:val="00E3416A"/>
    <w:rsid w:val="00E350E1"/>
    <w:rsid w:val="00E352C7"/>
    <w:rsid w:val="00E368E4"/>
    <w:rsid w:val="00E37A75"/>
    <w:rsid w:val="00E37AA5"/>
    <w:rsid w:val="00E37DED"/>
    <w:rsid w:val="00E400F0"/>
    <w:rsid w:val="00E40AEC"/>
    <w:rsid w:val="00E41038"/>
    <w:rsid w:val="00E411C3"/>
    <w:rsid w:val="00E41C14"/>
    <w:rsid w:val="00E44023"/>
    <w:rsid w:val="00E446D6"/>
    <w:rsid w:val="00E45056"/>
    <w:rsid w:val="00E460E2"/>
    <w:rsid w:val="00E4769F"/>
    <w:rsid w:val="00E47CC5"/>
    <w:rsid w:val="00E50460"/>
    <w:rsid w:val="00E5075C"/>
    <w:rsid w:val="00E513A9"/>
    <w:rsid w:val="00E52448"/>
    <w:rsid w:val="00E53484"/>
    <w:rsid w:val="00E5387C"/>
    <w:rsid w:val="00E54099"/>
    <w:rsid w:val="00E540B9"/>
    <w:rsid w:val="00E55E5F"/>
    <w:rsid w:val="00E56469"/>
    <w:rsid w:val="00E56940"/>
    <w:rsid w:val="00E57171"/>
    <w:rsid w:val="00E573DF"/>
    <w:rsid w:val="00E576C8"/>
    <w:rsid w:val="00E60066"/>
    <w:rsid w:val="00E60420"/>
    <w:rsid w:val="00E60F32"/>
    <w:rsid w:val="00E6109E"/>
    <w:rsid w:val="00E611F7"/>
    <w:rsid w:val="00E61AA0"/>
    <w:rsid w:val="00E61AE3"/>
    <w:rsid w:val="00E623B1"/>
    <w:rsid w:val="00E6240F"/>
    <w:rsid w:val="00E62866"/>
    <w:rsid w:val="00E630C1"/>
    <w:rsid w:val="00E639E8"/>
    <w:rsid w:val="00E63CBD"/>
    <w:rsid w:val="00E63D88"/>
    <w:rsid w:val="00E7166C"/>
    <w:rsid w:val="00E72381"/>
    <w:rsid w:val="00E72588"/>
    <w:rsid w:val="00E72FA9"/>
    <w:rsid w:val="00E73815"/>
    <w:rsid w:val="00E759A3"/>
    <w:rsid w:val="00E75CE3"/>
    <w:rsid w:val="00E75E05"/>
    <w:rsid w:val="00E764B7"/>
    <w:rsid w:val="00E77292"/>
    <w:rsid w:val="00E77550"/>
    <w:rsid w:val="00E80B33"/>
    <w:rsid w:val="00E82175"/>
    <w:rsid w:val="00E82B82"/>
    <w:rsid w:val="00E82E97"/>
    <w:rsid w:val="00E83216"/>
    <w:rsid w:val="00E83338"/>
    <w:rsid w:val="00E85A60"/>
    <w:rsid w:val="00E86089"/>
    <w:rsid w:val="00E86266"/>
    <w:rsid w:val="00E86DB7"/>
    <w:rsid w:val="00E87668"/>
    <w:rsid w:val="00E90257"/>
    <w:rsid w:val="00E91B77"/>
    <w:rsid w:val="00E93E6A"/>
    <w:rsid w:val="00E942ED"/>
    <w:rsid w:val="00E94588"/>
    <w:rsid w:val="00E94715"/>
    <w:rsid w:val="00E9628B"/>
    <w:rsid w:val="00E96E1C"/>
    <w:rsid w:val="00E9713F"/>
    <w:rsid w:val="00E97AD6"/>
    <w:rsid w:val="00E97C23"/>
    <w:rsid w:val="00E97D67"/>
    <w:rsid w:val="00EA1318"/>
    <w:rsid w:val="00EA18EB"/>
    <w:rsid w:val="00EA1EFE"/>
    <w:rsid w:val="00EA2C18"/>
    <w:rsid w:val="00EA2F4B"/>
    <w:rsid w:val="00EA3079"/>
    <w:rsid w:val="00EA3AEC"/>
    <w:rsid w:val="00EA4F65"/>
    <w:rsid w:val="00EA5A55"/>
    <w:rsid w:val="00EA60F2"/>
    <w:rsid w:val="00EA6A45"/>
    <w:rsid w:val="00EA7332"/>
    <w:rsid w:val="00EA7F05"/>
    <w:rsid w:val="00EB1DD2"/>
    <w:rsid w:val="00EB2B95"/>
    <w:rsid w:val="00EB34A3"/>
    <w:rsid w:val="00EB3A45"/>
    <w:rsid w:val="00EB3D34"/>
    <w:rsid w:val="00EB3D3C"/>
    <w:rsid w:val="00EB43B8"/>
    <w:rsid w:val="00EB4523"/>
    <w:rsid w:val="00EB475E"/>
    <w:rsid w:val="00EB5253"/>
    <w:rsid w:val="00EB552D"/>
    <w:rsid w:val="00EB5CA9"/>
    <w:rsid w:val="00EB6135"/>
    <w:rsid w:val="00EB6EB8"/>
    <w:rsid w:val="00EB7014"/>
    <w:rsid w:val="00EB7605"/>
    <w:rsid w:val="00EB78D5"/>
    <w:rsid w:val="00EB79EB"/>
    <w:rsid w:val="00EB7CFD"/>
    <w:rsid w:val="00EC09EC"/>
    <w:rsid w:val="00EC1684"/>
    <w:rsid w:val="00EC28DB"/>
    <w:rsid w:val="00EC2D37"/>
    <w:rsid w:val="00EC36B8"/>
    <w:rsid w:val="00EC456F"/>
    <w:rsid w:val="00EC4B5D"/>
    <w:rsid w:val="00EC4DC5"/>
    <w:rsid w:val="00EC54AC"/>
    <w:rsid w:val="00EC71D9"/>
    <w:rsid w:val="00ED027C"/>
    <w:rsid w:val="00ED0FB5"/>
    <w:rsid w:val="00ED3D05"/>
    <w:rsid w:val="00ED60C4"/>
    <w:rsid w:val="00ED75B1"/>
    <w:rsid w:val="00ED7F4F"/>
    <w:rsid w:val="00EE14C8"/>
    <w:rsid w:val="00EE15CA"/>
    <w:rsid w:val="00EE50E1"/>
    <w:rsid w:val="00EE535D"/>
    <w:rsid w:val="00EE67E8"/>
    <w:rsid w:val="00EE68B9"/>
    <w:rsid w:val="00EE6947"/>
    <w:rsid w:val="00EE6A17"/>
    <w:rsid w:val="00EE7104"/>
    <w:rsid w:val="00EE78AB"/>
    <w:rsid w:val="00EE7CFB"/>
    <w:rsid w:val="00EF00B9"/>
    <w:rsid w:val="00EF05E4"/>
    <w:rsid w:val="00EF0782"/>
    <w:rsid w:val="00EF0DC0"/>
    <w:rsid w:val="00EF0F65"/>
    <w:rsid w:val="00EF1803"/>
    <w:rsid w:val="00EF1A4F"/>
    <w:rsid w:val="00EF1DC5"/>
    <w:rsid w:val="00EF28F9"/>
    <w:rsid w:val="00EF29B0"/>
    <w:rsid w:val="00EF3737"/>
    <w:rsid w:val="00EF3F27"/>
    <w:rsid w:val="00EF419D"/>
    <w:rsid w:val="00EF4523"/>
    <w:rsid w:val="00EF4843"/>
    <w:rsid w:val="00EF4B0E"/>
    <w:rsid w:val="00EF61F2"/>
    <w:rsid w:val="00EF64BA"/>
    <w:rsid w:val="00EF6599"/>
    <w:rsid w:val="00EF65A4"/>
    <w:rsid w:val="00EF6EE3"/>
    <w:rsid w:val="00EF756A"/>
    <w:rsid w:val="00EF793E"/>
    <w:rsid w:val="00F0030C"/>
    <w:rsid w:val="00F00447"/>
    <w:rsid w:val="00F009EC"/>
    <w:rsid w:val="00F021A7"/>
    <w:rsid w:val="00F02B9D"/>
    <w:rsid w:val="00F02C65"/>
    <w:rsid w:val="00F03073"/>
    <w:rsid w:val="00F0309F"/>
    <w:rsid w:val="00F039E8"/>
    <w:rsid w:val="00F03E26"/>
    <w:rsid w:val="00F04F9E"/>
    <w:rsid w:val="00F069B9"/>
    <w:rsid w:val="00F06F74"/>
    <w:rsid w:val="00F1122D"/>
    <w:rsid w:val="00F1157F"/>
    <w:rsid w:val="00F11A3A"/>
    <w:rsid w:val="00F11C09"/>
    <w:rsid w:val="00F11CAD"/>
    <w:rsid w:val="00F120EC"/>
    <w:rsid w:val="00F124FA"/>
    <w:rsid w:val="00F129C8"/>
    <w:rsid w:val="00F13584"/>
    <w:rsid w:val="00F136D1"/>
    <w:rsid w:val="00F13BCF"/>
    <w:rsid w:val="00F15E85"/>
    <w:rsid w:val="00F167CF"/>
    <w:rsid w:val="00F16ECF"/>
    <w:rsid w:val="00F177F2"/>
    <w:rsid w:val="00F21B9C"/>
    <w:rsid w:val="00F21D11"/>
    <w:rsid w:val="00F21E45"/>
    <w:rsid w:val="00F21EB5"/>
    <w:rsid w:val="00F22810"/>
    <w:rsid w:val="00F22A7B"/>
    <w:rsid w:val="00F2344F"/>
    <w:rsid w:val="00F23589"/>
    <w:rsid w:val="00F23EBF"/>
    <w:rsid w:val="00F24447"/>
    <w:rsid w:val="00F24A57"/>
    <w:rsid w:val="00F24D9F"/>
    <w:rsid w:val="00F25B0D"/>
    <w:rsid w:val="00F27107"/>
    <w:rsid w:val="00F27753"/>
    <w:rsid w:val="00F278ED"/>
    <w:rsid w:val="00F30C5D"/>
    <w:rsid w:val="00F31740"/>
    <w:rsid w:val="00F325AB"/>
    <w:rsid w:val="00F32FBB"/>
    <w:rsid w:val="00F336DA"/>
    <w:rsid w:val="00F33C5D"/>
    <w:rsid w:val="00F33F45"/>
    <w:rsid w:val="00F347AF"/>
    <w:rsid w:val="00F363C3"/>
    <w:rsid w:val="00F37EF6"/>
    <w:rsid w:val="00F404FB"/>
    <w:rsid w:val="00F4069A"/>
    <w:rsid w:val="00F4089D"/>
    <w:rsid w:val="00F411BB"/>
    <w:rsid w:val="00F41789"/>
    <w:rsid w:val="00F42C5F"/>
    <w:rsid w:val="00F4306A"/>
    <w:rsid w:val="00F43278"/>
    <w:rsid w:val="00F43FFD"/>
    <w:rsid w:val="00F44185"/>
    <w:rsid w:val="00F4463A"/>
    <w:rsid w:val="00F446A9"/>
    <w:rsid w:val="00F4522E"/>
    <w:rsid w:val="00F456E1"/>
    <w:rsid w:val="00F458F8"/>
    <w:rsid w:val="00F45DEC"/>
    <w:rsid w:val="00F46ED2"/>
    <w:rsid w:val="00F46F07"/>
    <w:rsid w:val="00F502C9"/>
    <w:rsid w:val="00F50824"/>
    <w:rsid w:val="00F51021"/>
    <w:rsid w:val="00F511B8"/>
    <w:rsid w:val="00F51FA8"/>
    <w:rsid w:val="00F53737"/>
    <w:rsid w:val="00F53AD9"/>
    <w:rsid w:val="00F54CEF"/>
    <w:rsid w:val="00F57AF1"/>
    <w:rsid w:val="00F6023D"/>
    <w:rsid w:val="00F60437"/>
    <w:rsid w:val="00F60AC9"/>
    <w:rsid w:val="00F60C81"/>
    <w:rsid w:val="00F611E6"/>
    <w:rsid w:val="00F61358"/>
    <w:rsid w:val="00F6176D"/>
    <w:rsid w:val="00F627E1"/>
    <w:rsid w:val="00F664C0"/>
    <w:rsid w:val="00F66C22"/>
    <w:rsid w:val="00F672B9"/>
    <w:rsid w:val="00F67416"/>
    <w:rsid w:val="00F67729"/>
    <w:rsid w:val="00F708A0"/>
    <w:rsid w:val="00F710EA"/>
    <w:rsid w:val="00F71AD4"/>
    <w:rsid w:val="00F72A11"/>
    <w:rsid w:val="00F72D6F"/>
    <w:rsid w:val="00F75416"/>
    <w:rsid w:val="00F761C9"/>
    <w:rsid w:val="00F76409"/>
    <w:rsid w:val="00F81BE0"/>
    <w:rsid w:val="00F81ED6"/>
    <w:rsid w:val="00F82540"/>
    <w:rsid w:val="00F82620"/>
    <w:rsid w:val="00F82873"/>
    <w:rsid w:val="00F83988"/>
    <w:rsid w:val="00F83A9F"/>
    <w:rsid w:val="00F841AF"/>
    <w:rsid w:val="00F84D27"/>
    <w:rsid w:val="00F85826"/>
    <w:rsid w:val="00F869DD"/>
    <w:rsid w:val="00F86EAD"/>
    <w:rsid w:val="00F873A0"/>
    <w:rsid w:val="00F87D45"/>
    <w:rsid w:val="00F90081"/>
    <w:rsid w:val="00F905CE"/>
    <w:rsid w:val="00F909F7"/>
    <w:rsid w:val="00F9256E"/>
    <w:rsid w:val="00F9330D"/>
    <w:rsid w:val="00F93C34"/>
    <w:rsid w:val="00F93DB6"/>
    <w:rsid w:val="00F94193"/>
    <w:rsid w:val="00F94937"/>
    <w:rsid w:val="00F94EE1"/>
    <w:rsid w:val="00F9511F"/>
    <w:rsid w:val="00F97082"/>
    <w:rsid w:val="00FA0AAE"/>
    <w:rsid w:val="00FA0EAA"/>
    <w:rsid w:val="00FA0FC0"/>
    <w:rsid w:val="00FA1BAB"/>
    <w:rsid w:val="00FA1D6E"/>
    <w:rsid w:val="00FA2301"/>
    <w:rsid w:val="00FA298F"/>
    <w:rsid w:val="00FA44F6"/>
    <w:rsid w:val="00FA6601"/>
    <w:rsid w:val="00FA75C6"/>
    <w:rsid w:val="00FA7AC2"/>
    <w:rsid w:val="00FB1E08"/>
    <w:rsid w:val="00FB2174"/>
    <w:rsid w:val="00FB33B3"/>
    <w:rsid w:val="00FB43D2"/>
    <w:rsid w:val="00FB5006"/>
    <w:rsid w:val="00FB5A2B"/>
    <w:rsid w:val="00FB66E1"/>
    <w:rsid w:val="00FB6F8F"/>
    <w:rsid w:val="00FB6F9B"/>
    <w:rsid w:val="00FB70D1"/>
    <w:rsid w:val="00FB733A"/>
    <w:rsid w:val="00FB77EF"/>
    <w:rsid w:val="00FB799C"/>
    <w:rsid w:val="00FB7B7D"/>
    <w:rsid w:val="00FB7B7F"/>
    <w:rsid w:val="00FB7EEC"/>
    <w:rsid w:val="00FC0253"/>
    <w:rsid w:val="00FC16A5"/>
    <w:rsid w:val="00FC26E0"/>
    <w:rsid w:val="00FC2AA8"/>
    <w:rsid w:val="00FC2B1E"/>
    <w:rsid w:val="00FC3208"/>
    <w:rsid w:val="00FC33E3"/>
    <w:rsid w:val="00FC413D"/>
    <w:rsid w:val="00FC42A2"/>
    <w:rsid w:val="00FC5162"/>
    <w:rsid w:val="00FC5193"/>
    <w:rsid w:val="00FC5A86"/>
    <w:rsid w:val="00FD011C"/>
    <w:rsid w:val="00FD1842"/>
    <w:rsid w:val="00FD1C9C"/>
    <w:rsid w:val="00FD1D39"/>
    <w:rsid w:val="00FD2ED9"/>
    <w:rsid w:val="00FD39D7"/>
    <w:rsid w:val="00FD42E8"/>
    <w:rsid w:val="00FD442E"/>
    <w:rsid w:val="00FD565C"/>
    <w:rsid w:val="00FD6322"/>
    <w:rsid w:val="00FD655D"/>
    <w:rsid w:val="00FD72A6"/>
    <w:rsid w:val="00FE0A2E"/>
    <w:rsid w:val="00FE150F"/>
    <w:rsid w:val="00FE20BA"/>
    <w:rsid w:val="00FE2CCF"/>
    <w:rsid w:val="00FE328B"/>
    <w:rsid w:val="00FE32FF"/>
    <w:rsid w:val="00FE40BD"/>
    <w:rsid w:val="00FE42A2"/>
    <w:rsid w:val="00FE4B06"/>
    <w:rsid w:val="00FE558A"/>
    <w:rsid w:val="00FE5F07"/>
    <w:rsid w:val="00FE7163"/>
    <w:rsid w:val="00FE75FE"/>
    <w:rsid w:val="00FE7E12"/>
    <w:rsid w:val="00FF04D9"/>
    <w:rsid w:val="00FF051E"/>
    <w:rsid w:val="00FF0625"/>
    <w:rsid w:val="00FF1129"/>
    <w:rsid w:val="00FF1485"/>
    <w:rsid w:val="00FF2761"/>
    <w:rsid w:val="00FF35D9"/>
    <w:rsid w:val="00FF463A"/>
    <w:rsid w:val="00FF4786"/>
    <w:rsid w:val="00FF5033"/>
    <w:rsid w:val="00FF6FD1"/>
    <w:rsid w:val="00FF7D0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5:docId w15:val="{A7A4A91B-BA0E-49AF-9F84-668F23D5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93505"/>
    <w:pPr>
      <w:widowControl w:val="0"/>
      <w:adjustRightInd w:val="0"/>
      <w:textAlignment w:val="baseline"/>
    </w:pPr>
    <w:rPr>
      <w:rFonts w:eastAsia="新細明體"/>
      <w:kern w:val="2"/>
      <w:sz w:val="24"/>
    </w:rPr>
  </w:style>
  <w:style w:type="paragraph" w:styleId="1">
    <w:name w:val="heading 1"/>
    <w:aliases w:val="式,章名,第n章,段落距離"/>
    <w:basedOn w:val="a2"/>
    <w:next w:val="a2"/>
    <w:link w:val="10"/>
    <w:qFormat/>
    <w:rsid w:val="00C32F36"/>
    <w:pPr>
      <w:keepNext/>
      <w:spacing w:before="180" w:after="180" w:line="720" w:lineRule="atLeast"/>
      <w:outlineLvl w:val="0"/>
    </w:pPr>
    <w:rPr>
      <w:rFonts w:ascii="@華康粗黑體" w:eastAsia="華康粗黑體" w:hAnsi="Arial"/>
      <w:kern w:val="52"/>
      <w:sz w:val="36"/>
    </w:rPr>
  </w:style>
  <w:style w:type="paragraph" w:styleId="2">
    <w:name w:val="heading 2"/>
    <w:aliases w:val="標題 1-(一),n-n"/>
    <w:basedOn w:val="a2"/>
    <w:next w:val="a2"/>
    <w:link w:val="20"/>
    <w:qFormat/>
    <w:rsid w:val="00C32F36"/>
    <w:pPr>
      <w:keepNext/>
      <w:spacing w:line="360" w:lineRule="exact"/>
      <w:ind w:left="601" w:hanging="601"/>
      <w:outlineLvl w:val="1"/>
    </w:pPr>
    <w:rPr>
      <w:rFonts w:ascii="Arial" w:eastAsia="華康中楷體" w:hAnsi="Arial"/>
      <w:b/>
      <w:kern w:val="0"/>
      <w:sz w:val="28"/>
    </w:rPr>
  </w:style>
  <w:style w:type="paragraph" w:styleId="3">
    <w:name w:val="heading 3"/>
    <w:aliases w:val="n-n.n"/>
    <w:basedOn w:val="a2"/>
    <w:next w:val="a2"/>
    <w:link w:val="30"/>
    <w:qFormat/>
    <w:rsid w:val="00C32F36"/>
    <w:pPr>
      <w:keepNext/>
      <w:spacing w:line="360" w:lineRule="exact"/>
      <w:ind w:left="1077" w:hanging="510"/>
      <w:outlineLvl w:val="2"/>
    </w:pPr>
    <w:rPr>
      <w:rFonts w:ascii="Arial" w:eastAsia="華康中楷體" w:hAnsi="Arial"/>
      <w:kern w:val="0"/>
      <w:sz w:val="28"/>
    </w:rPr>
  </w:style>
  <w:style w:type="paragraph" w:styleId="4">
    <w:name w:val="heading 4"/>
    <w:aliases w:val="n-n.n.n"/>
    <w:basedOn w:val="a2"/>
    <w:next w:val="a2"/>
    <w:link w:val="40"/>
    <w:qFormat/>
    <w:rsid w:val="00C32F36"/>
    <w:pPr>
      <w:keepNext/>
      <w:numPr>
        <w:ilvl w:val="3"/>
        <w:numId w:val="1"/>
      </w:numPr>
      <w:spacing w:line="720" w:lineRule="atLeast"/>
      <w:outlineLvl w:val="3"/>
    </w:pPr>
    <w:rPr>
      <w:rFonts w:ascii="Arial" w:eastAsia="細明體" w:hAnsi="Arial"/>
      <w:kern w:val="0"/>
      <w:sz w:val="36"/>
    </w:rPr>
  </w:style>
  <w:style w:type="paragraph" w:styleId="5">
    <w:name w:val="heading 5"/>
    <w:basedOn w:val="a2"/>
    <w:next w:val="a2"/>
    <w:link w:val="50"/>
    <w:qFormat/>
    <w:rsid w:val="00C32F36"/>
    <w:pPr>
      <w:keepNext/>
      <w:numPr>
        <w:ilvl w:val="4"/>
        <w:numId w:val="1"/>
      </w:numPr>
      <w:spacing w:line="720" w:lineRule="atLeast"/>
      <w:outlineLvl w:val="4"/>
    </w:pPr>
    <w:rPr>
      <w:rFonts w:ascii="Arial" w:eastAsia="細明體" w:hAnsi="Arial"/>
      <w:b/>
      <w:kern w:val="0"/>
      <w:sz w:val="36"/>
    </w:rPr>
  </w:style>
  <w:style w:type="paragraph" w:styleId="6">
    <w:name w:val="heading 6"/>
    <w:basedOn w:val="a2"/>
    <w:next w:val="a2"/>
    <w:link w:val="60"/>
    <w:qFormat/>
    <w:rsid w:val="00C32F36"/>
    <w:pPr>
      <w:keepNext/>
      <w:numPr>
        <w:ilvl w:val="5"/>
        <w:numId w:val="1"/>
      </w:numPr>
      <w:spacing w:line="720" w:lineRule="atLeast"/>
      <w:outlineLvl w:val="5"/>
    </w:pPr>
    <w:rPr>
      <w:rFonts w:ascii="Arial" w:eastAsia="細明體" w:hAnsi="Arial"/>
      <w:kern w:val="0"/>
      <w:sz w:val="36"/>
    </w:rPr>
  </w:style>
  <w:style w:type="paragraph" w:styleId="7">
    <w:name w:val="heading 7"/>
    <w:aliases w:val="附錄標題"/>
    <w:basedOn w:val="a2"/>
    <w:next w:val="a2"/>
    <w:link w:val="70"/>
    <w:qFormat/>
    <w:rsid w:val="00C32F36"/>
    <w:pPr>
      <w:keepNext/>
      <w:numPr>
        <w:ilvl w:val="6"/>
        <w:numId w:val="1"/>
      </w:numPr>
      <w:spacing w:line="720" w:lineRule="atLeast"/>
      <w:outlineLvl w:val="6"/>
    </w:pPr>
    <w:rPr>
      <w:rFonts w:ascii="Arial" w:eastAsia="細明體" w:hAnsi="Arial"/>
      <w:b/>
      <w:kern w:val="0"/>
      <w:sz w:val="36"/>
    </w:rPr>
  </w:style>
  <w:style w:type="paragraph" w:styleId="8">
    <w:name w:val="heading 8"/>
    <w:aliases w:val="表標題"/>
    <w:basedOn w:val="a2"/>
    <w:next w:val="a2"/>
    <w:link w:val="80"/>
    <w:qFormat/>
    <w:rsid w:val="00C32F36"/>
    <w:pPr>
      <w:keepNext/>
      <w:numPr>
        <w:ilvl w:val="7"/>
        <w:numId w:val="1"/>
      </w:numPr>
      <w:spacing w:line="720" w:lineRule="atLeast"/>
      <w:outlineLvl w:val="7"/>
    </w:pPr>
    <w:rPr>
      <w:rFonts w:ascii="Arial" w:eastAsia="細明體" w:hAnsi="Arial"/>
      <w:kern w:val="0"/>
      <w:sz w:val="36"/>
    </w:rPr>
  </w:style>
  <w:style w:type="paragraph" w:styleId="9">
    <w:name w:val="heading 9"/>
    <w:aliases w:val="圖標題"/>
    <w:basedOn w:val="a2"/>
    <w:next w:val="a2"/>
    <w:link w:val="90"/>
    <w:qFormat/>
    <w:rsid w:val="00C32F36"/>
    <w:pPr>
      <w:keepNext/>
      <w:numPr>
        <w:ilvl w:val="8"/>
        <w:numId w:val="1"/>
      </w:numPr>
      <w:spacing w:line="720" w:lineRule="atLeast"/>
      <w:outlineLvl w:val="8"/>
    </w:pPr>
    <w:rPr>
      <w:rFonts w:ascii="Arial" w:eastAsia="細明體" w:hAnsi="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20">
    <w:name w:val="標題 2 字元"/>
    <w:aliases w:val="標題 1-(一) 字元,n-n 字元"/>
    <w:basedOn w:val="a3"/>
    <w:link w:val="2"/>
    <w:rsid w:val="00BA6559"/>
    <w:rPr>
      <w:rFonts w:ascii="Arial" w:eastAsia="華康中楷體" w:hAnsi="Arial"/>
      <w:b/>
      <w:sz w:val="28"/>
    </w:rPr>
  </w:style>
  <w:style w:type="paragraph" w:styleId="a6">
    <w:name w:val="Normal Indent"/>
    <w:basedOn w:val="a2"/>
    <w:uiPriority w:val="99"/>
    <w:rsid w:val="00C32F36"/>
    <w:pPr>
      <w:ind w:left="480"/>
    </w:pPr>
  </w:style>
  <w:style w:type="paragraph" w:styleId="a7">
    <w:name w:val="header"/>
    <w:basedOn w:val="a2"/>
    <w:link w:val="a8"/>
    <w:uiPriority w:val="99"/>
    <w:rsid w:val="00C32F36"/>
    <w:pPr>
      <w:tabs>
        <w:tab w:val="center" w:pos="4153"/>
        <w:tab w:val="right" w:pos="8306"/>
      </w:tabs>
      <w:spacing w:line="360" w:lineRule="atLeast"/>
    </w:pPr>
    <w:rPr>
      <w:rFonts w:eastAsia="細明體"/>
      <w:kern w:val="0"/>
      <w:sz w:val="20"/>
    </w:rPr>
  </w:style>
  <w:style w:type="character" w:customStyle="1" w:styleId="a8">
    <w:name w:val="頁首 字元"/>
    <w:basedOn w:val="a3"/>
    <w:link w:val="a7"/>
    <w:uiPriority w:val="99"/>
    <w:rsid w:val="00B4694D"/>
  </w:style>
  <w:style w:type="paragraph" w:customStyle="1" w:styleId="a9">
    <w:name w:val="段落一"/>
    <w:basedOn w:val="a2"/>
    <w:uiPriority w:val="99"/>
    <w:rsid w:val="00C32F36"/>
    <w:pPr>
      <w:spacing w:line="440" w:lineRule="atLeast"/>
      <w:ind w:left="958" w:firstLine="539"/>
      <w:jc w:val="both"/>
    </w:pPr>
    <w:rPr>
      <w:rFonts w:eastAsia="華康中楷體"/>
      <w:kern w:val="0"/>
      <w:sz w:val="26"/>
    </w:rPr>
  </w:style>
  <w:style w:type="paragraph" w:styleId="aa">
    <w:name w:val="footer"/>
    <w:basedOn w:val="a2"/>
    <w:link w:val="ab"/>
    <w:uiPriority w:val="99"/>
    <w:rsid w:val="00C32F36"/>
    <w:pPr>
      <w:tabs>
        <w:tab w:val="center" w:pos="4153"/>
        <w:tab w:val="right" w:pos="8306"/>
      </w:tabs>
      <w:spacing w:line="360" w:lineRule="atLeast"/>
    </w:pPr>
    <w:rPr>
      <w:rFonts w:eastAsia="細明體"/>
      <w:kern w:val="0"/>
      <w:sz w:val="20"/>
    </w:rPr>
  </w:style>
  <w:style w:type="character" w:customStyle="1" w:styleId="ab">
    <w:name w:val="頁尾 字元"/>
    <w:basedOn w:val="a3"/>
    <w:link w:val="aa"/>
    <w:uiPriority w:val="99"/>
    <w:rsid w:val="00B4694D"/>
  </w:style>
  <w:style w:type="paragraph" w:customStyle="1" w:styleId="21">
    <w:name w:val="標題2"/>
    <w:basedOn w:val="a2"/>
    <w:rsid w:val="00C32F36"/>
    <w:pPr>
      <w:spacing w:line="360" w:lineRule="atLeast"/>
      <w:ind w:left="480"/>
    </w:pPr>
    <w:rPr>
      <w:rFonts w:ascii="華康中楷體" w:eastAsia="華康中楷體"/>
      <w:kern w:val="0"/>
    </w:rPr>
  </w:style>
  <w:style w:type="paragraph" w:customStyle="1" w:styleId="11">
    <w:name w:val="標題1"/>
    <w:basedOn w:val="a2"/>
    <w:rsid w:val="00C32F36"/>
    <w:pPr>
      <w:spacing w:line="360" w:lineRule="atLeast"/>
      <w:ind w:left="663" w:hanging="663"/>
    </w:pPr>
    <w:rPr>
      <w:rFonts w:ascii="華康中楷體" w:eastAsia="華康中楷體"/>
      <w:kern w:val="0"/>
    </w:rPr>
  </w:style>
  <w:style w:type="paragraph" w:styleId="12">
    <w:name w:val="toc 1"/>
    <w:basedOn w:val="a2"/>
    <w:next w:val="a2"/>
    <w:uiPriority w:val="39"/>
    <w:qFormat/>
    <w:rsid w:val="00C32F36"/>
    <w:pPr>
      <w:tabs>
        <w:tab w:val="right" w:leader="dot" w:pos="8313"/>
      </w:tabs>
      <w:spacing w:before="120" w:after="120" w:line="360" w:lineRule="atLeast"/>
    </w:pPr>
    <w:rPr>
      <w:rFonts w:eastAsia="華康中楷體" w:hAnsi="Arial"/>
      <w:b/>
      <w:caps/>
      <w:kern w:val="0"/>
      <w:sz w:val="28"/>
    </w:rPr>
  </w:style>
  <w:style w:type="paragraph" w:styleId="22">
    <w:name w:val="toc 2"/>
    <w:basedOn w:val="a2"/>
    <w:next w:val="a2"/>
    <w:uiPriority w:val="39"/>
    <w:qFormat/>
    <w:rsid w:val="00C32F36"/>
    <w:pPr>
      <w:tabs>
        <w:tab w:val="right" w:leader="dot" w:pos="8313"/>
      </w:tabs>
      <w:spacing w:before="120" w:after="120" w:line="240" w:lineRule="exact"/>
      <w:ind w:left="975" w:hanging="737"/>
    </w:pPr>
    <w:rPr>
      <w:rFonts w:eastAsia="華康中楷體"/>
      <w:kern w:val="0"/>
      <w:sz w:val="26"/>
    </w:rPr>
  </w:style>
  <w:style w:type="paragraph" w:styleId="31">
    <w:name w:val="toc 3"/>
    <w:basedOn w:val="a2"/>
    <w:next w:val="a2"/>
    <w:uiPriority w:val="39"/>
    <w:qFormat/>
    <w:rsid w:val="00C32F36"/>
    <w:pPr>
      <w:tabs>
        <w:tab w:val="right" w:leader="dot" w:pos="8313"/>
      </w:tabs>
      <w:spacing w:line="360" w:lineRule="atLeast"/>
      <w:ind w:left="480"/>
    </w:pPr>
    <w:rPr>
      <w:rFonts w:eastAsia="細明體"/>
      <w:kern w:val="0"/>
      <w:sz w:val="20"/>
    </w:rPr>
  </w:style>
  <w:style w:type="paragraph" w:styleId="41">
    <w:name w:val="toc 4"/>
    <w:basedOn w:val="a2"/>
    <w:next w:val="a2"/>
    <w:rsid w:val="00C32F36"/>
    <w:pPr>
      <w:tabs>
        <w:tab w:val="right" w:leader="dot" w:pos="8313"/>
      </w:tabs>
      <w:spacing w:line="360" w:lineRule="atLeast"/>
      <w:ind w:left="720"/>
    </w:pPr>
    <w:rPr>
      <w:rFonts w:eastAsia="細明體"/>
      <w:kern w:val="0"/>
      <w:sz w:val="20"/>
    </w:rPr>
  </w:style>
  <w:style w:type="paragraph" w:styleId="51">
    <w:name w:val="toc 5"/>
    <w:basedOn w:val="a2"/>
    <w:next w:val="a2"/>
    <w:rsid w:val="00C32F36"/>
    <w:pPr>
      <w:tabs>
        <w:tab w:val="right" w:leader="dot" w:pos="8313"/>
      </w:tabs>
      <w:spacing w:line="360" w:lineRule="atLeast"/>
      <w:ind w:left="960"/>
    </w:pPr>
    <w:rPr>
      <w:rFonts w:eastAsia="細明體"/>
      <w:kern w:val="0"/>
      <w:sz w:val="20"/>
    </w:rPr>
  </w:style>
  <w:style w:type="paragraph" w:styleId="61">
    <w:name w:val="toc 6"/>
    <w:basedOn w:val="a2"/>
    <w:next w:val="a2"/>
    <w:rsid w:val="00C32F36"/>
    <w:pPr>
      <w:tabs>
        <w:tab w:val="right" w:leader="dot" w:pos="8313"/>
      </w:tabs>
      <w:spacing w:line="360" w:lineRule="atLeast"/>
      <w:ind w:left="1200"/>
    </w:pPr>
    <w:rPr>
      <w:rFonts w:eastAsia="細明體"/>
      <w:kern w:val="0"/>
      <w:sz w:val="20"/>
    </w:rPr>
  </w:style>
  <w:style w:type="paragraph" w:styleId="71">
    <w:name w:val="toc 7"/>
    <w:basedOn w:val="a2"/>
    <w:next w:val="a2"/>
    <w:rsid w:val="00C32F36"/>
    <w:pPr>
      <w:tabs>
        <w:tab w:val="right" w:leader="dot" w:pos="8313"/>
      </w:tabs>
      <w:spacing w:line="360" w:lineRule="atLeast"/>
      <w:ind w:left="1440"/>
    </w:pPr>
    <w:rPr>
      <w:rFonts w:eastAsia="細明體"/>
      <w:kern w:val="0"/>
      <w:sz w:val="20"/>
    </w:rPr>
  </w:style>
  <w:style w:type="paragraph" w:styleId="81">
    <w:name w:val="toc 8"/>
    <w:basedOn w:val="a2"/>
    <w:next w:val="a2"/>
    <w:rsid w:val="00C32F36"/>
    <w:pPr>
      <w:tabs>
        <w:tab w:val="right" w:leader="dot" w:pos="8313"/>
      </w:tabs>
      <w:spacing w:line="360" w:lineRule="atLeast"/>
      <w:ind w:left="1680"/>
    </w:pPr>
    <w:rPr>
      <w:rFonts w:eastAsia="細明體"/>
      <w:kern w:val="0"/>
      <w:sz w:val="20"/>
    </w:rPr>
  </w:style>
  <w:style w:type="paragraph" w:styleId="91">
    <w:name w:val="toc 9"/>
    <w:basedOn w:val="a2"/>
    <w:next w:val="a2"/>
    <w:rsid w:val="00C32F36"/>
    <w:pPr>
      <w:tabs>
        <w:tab w:val="right" w:leader="dot" w:pos="8313"/>
      </w:tabs>
      <w:spacing w:line="360" w:lineRule="atLeast"/>
      <w:ind w:left="1920"/>
    </w:pPr>
    <w:rPr>
      <w:rFonts w:eastAsia="細明體"/>
      <w:kern w:val="0"/>
      <w:sz w:val="20"/>
    </w:rPr>
  </w:style>
  <w:style w:type="character" w:styleId="ac">
    <w:name w:val="page number"/>
    <w:basedOn w:val="a3"/>
    <w:rsid w:val="00C32F36"/>
    <w:rPr>
      <w:rFonts w:ascii="細明體" w:eastAsia="細明體" w:hAnsi="細明體"/>
    </w:rPr>
  </w:style>
  <w:style w:type="paragraph" w:customStyle="1" w:styleId="ad">
    <w:name w:val="內文一"/>
    <w:basedOn w:val="a2"/>
    <w:rsid w:val="00C32F36"/>
    <w:pPr>
      <w:autoSpaceDE w:val="0"/>
      <w:autoSpaceDN w:val="0"/>
      <w:spacing w:line="480" w:lineRule="atLeast"/>
      <w:ind w:right="-198" w:firstLine="567"/>
      <w:jc w:val="both"/>
      <w:textAlignment w:val="bottom"/>
    </w:pPr>
    <w:rPr>
      <w:rFonts w:eastAsia="華康中楷體"/>
      <w:kern w:val="0"/>
      <w:sz w:val="28"/>
    </w:rPr>
  </w:style>
  <w:style w:type="character" w:styleId="ae">
    <w:name w:val="annotation reference"/>
    <w:basedOn w:val="a3"/>
    <w:semiHidden/>
    <w:rsid w:val="00C32F36"/>
    <w:rPr>
      <w:rFonts w:ascii="細明體" w:eastAsia="細明體" w:hAnsi="細明體"/>
      <w:sz w:val="16"/>
    </w:rPr>
  </w:style>
  <w:style w:type="paragraph" w:customStyle="1" w:styleId="13">
    <w:name w:val="樣式1"/>
    <w:basedOn w:val="a2"/>
    <w:qFormat/>
    <w:rsid w:val="00C32F36"/>
    <w:pPr>
      <w:spacing w:line="400" w:lineRule="exact"/>
      <w:ind w:left="425" w:hanging="425"/>
    </w:pPr>
    <w:rPr>
      <w:rFonts w:ascii="華康粗明體" w:eastAsia="華康粗明體"/>
      <w:kern w:val="0"/>
    </w:rPr>
  </w:style>
  <w:style w:type="paragraph" w:customStyle="1" w:styleId="af">
    <w:name w:val="新內文"/>
    <w:basedOn w:val="a2"/>
    <w:rsid w:val="00C32F36"/>
    <w:pPr>
      <w:tabs>
        <w:tab w:val="left" w:pos="960"/>
        <w:tab w:val="left" w:pos="1920"/>
        <w:tab w:val="left" w:pos="2880"/>
        <w:tab w:val="left" w:pos="3840"/>
        <w:tab w:val="left" w:pos="4800"/>
        <w:tab w:val="left" w:pos="5760"/>
        <w:tab w:val="left" w:pos="6720"/>
        <w:tab w:val="left" w:pos="768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s>
      <w:kinsoku w:val="0"/>
      <w:wordWrap w:val="0"/>
      <w:overflowPunct w:val="0"/>
      <w:autoSpaceDE w:val="0"/>
      <w:autoSpaceDN w:val="0"/>
      <w:spacing w:line="480" w:lineRule="atLeast"/>
      <w:ind w:left="601" w:right="386"/>
      <w:jc w:val="both"/>
    </w:pPr>
    <w:rPr>
      <w:rFonts w:eastAsia="華康中楷體"/>
      <w:spacing w:val="12"/>
      <w:kern w:val="0"/>
    </w:rPr>
  </w:style>
  <w:style w:type="paragraph" w:customStyle="1" w:styleId="210">
    <w:name w:val="本文 21"/>
    <w:basedOn w:val="a2"/>
    <w:rsid w:val="00C32F36"/>
    <w:pPr>
      <w:autoSpaceDE w:val="0"/>
      <w:autoSpaceDN w:val="0"/>
      <w:ind w:left="240" w:hanging="240"/>
    </w:pPr>
    <w:rPr>
      <w:rFonts w:eastAsia="標楷體"/>
      <w:color w:val="000000"/>
    </w:rPr>
  </w:style>
  <w:style w:type="paragraph" w:customStyle="1" w:styleId="211">
    <w:name w:val="本文縮排 21"/>
    <w:basedOn w:val="a2"/>
    <w:rsid w:val="00C32F36"/>
    <w:pPr>
      <w:tabs>
        <w:tab w:val="left" w:pos="1015"/>
        <w:tab w:val="left" w:pos="2030"/>
        <w:tab w:val="left" w:pos="3046"/>
        <w:tab w:val="left" w:pos="4061"/>
        <w:tab w:val="left" w:pos="5076"/>
        <w:tab w:val="left" w:pos="6091"/>
      </w:tabs>
      <w:autoSpaceDE w:val="0"/>
      <w:autoSpaceDN w:val="0"/>
      <w:ind w:left="480" w:hanging="480"/>
      <w:jc w:val="both"/>
    </w:pPr>
    <w:rPr>
      <w:rFonts w:eastAsia="標楷體"/>
      <w:color w:val="000000"/>
    </w:rPr>
  </w:style>
  <w:style w:type="paragraph" w:customStyle="1" w:styleId="310">
    <w:name w:val="本文縮排 31"/>
    <w:basedOn w:val="a2"/>
    <w:rsid w:val="00C32F36"/>
    <w:pPr>
      <w:tabs>
        <w:tab w:val="left" w:pos="1015"/>
        <w:tab w:val="left" w:pos="2030"/>
        <w:tab w:val="left" w:pos="3046"/>
        <w:tab w:val="left" w:pos="4061"/>
        <w:tab w:val="left" w:pos="5076"/>
        <w:tab w:val="left" w:pos="6091"/>
      </w:tabs>
      <w:autoSpaceDE w:val="0"/>
      <w:autoSpaceDN w:val="0"/>
      <w:ind w:left="240" w:hanging="240"/>
      <w:jc w:val="both"/>
    </w:pPr>
    <w:rPr>
      <w:rFonts w:eastAsia="標楷體"/>
      <w:color w:val="000000"/>
    </w:rPr>
  </w:style>
  <w:style w:type="paragraph" w:customStyle="1" w:styleId="14">
    <w:name w:val="內文1"/>
    <w:rsid w:val="00C32F36"/>
    <w:pPr>
      <w:widowControl w:val="0"/>
      <w:adjustRightInd w:val="0"/>
      <w:spacing w:line="0" w:lineRule="atLeast"/>
      <w:textAlignment w:val="baseline"/>
    </w:pPr>
    <w:rPr>
      <w:rFonts w:ascii="細明體"/>
      <w:sz w:val="24"/>
    </w:rPr>
  </w:style>
  <w:style w:type="paragraph" w:styleId="af0">
    <w:name w:val="table of figures"/>
    <w:basedOn w:val="a2"/>
    <w:next w:val="a2"/>
    <w:uiPriority w:val="99"/>
    <w:rsid w:val="00C32F36"/>
    <w:pPr>
      <w:tabs>
        <w:tab w:val="right" w:leader="dot" w:pos="8789"/>
      </w:tabs>
      <w:spacing w:line="360" w:lineRule="atLeast"/>
      <w:ind w:left="964" w:right="-1134" w:hanging="964"/>
      <w:jc w:val="both"/>
    </w:pPr>
    <w:rPr>
      <w:rFonts w:eastAsia="華康中楷體"/>
      <w:smallCaps/>
      <w:spacing w:val="-20"/>
      <w:kern w:val="0"/>
    </w:rPr>
  </w:style>
  <w:style w:type="paragraph" w:customStyle="1" w:styleId="af1">
    <w:name w:val="(一)內文"/>
    <w:basedOn w:val="af"/>
    <w:rsid w:val="00C32F36"/>
    <w:pPr>
      <w:tabs>
        <w:tab w:val="clear" w:pos="960"/>
        <w:tab w:val="clear" w:pos="1920"/>
        <w:tab w:val="clear" w:pos="2880"/>
        <w:tab w:val="clear" w:pos="3840"/>
        <w:tab w:val="clear" w:pos="4800"/>
        <w:tab w:val="clear" w:pos="5760"/>
        <w:tab w:val="clear" w:pos="6720"/>
        <w:tab w:val="clear" w:pos="7680"/>
        <w:tab w:val="clear" w:pos="9600"/>
        <w:tab w:val="clear" w:pos="10560"/>
        <w:tab w:val="clear" w:pos="11520"/>
        <w:tab w:val="clear" w:pos="12480"/>
        <w:tab w:val="clear" w:pos="13440"/>
        <w:tab w:val="clear" w:pos="14400"/>
        <w:tab w:val="clear" w:pos="15360"/>
        <w:tab w:val="clear" w:pos="16320"/>
        <w:tab w:val="clear" w:pos="17280"/>
        <w:tab w:val="clear" w:pos="18240"/>
        <w:tab w:val="clear" w:pos="19200"/>
        <w:tab w:val="clear" w:pos="20160"/>
        <w:tab w:val="clear" w:pos="21120"/>
      </w:tabs>
      <w:spacing w:line="440" w:lineRule="atLeast"/>
      <w:ind w:left="1021" w:right="17" w:firstLine="539"/>
    </w:pPr>
    <w:rPr>
      <w:rFonts w:ascii="華康中楷體"/>
      <w:spacing w:val="10"/>
    </w:rPr>
  </w:style>
  <w:style w:type="paragraph" w:styleId="af2">
    <w:name w:val="Plain Text"/>
    <w:aliases w:val="一般文字 字元,一般文字 字元 字元,問項"/>
    <w:basedOn w:val="a2"/>
    <w:link w:val="af3"/>
    <w:rsid w:val="00C32F36"/>
    <w:pPr>
      <w:adjustRightInd/>
      <w:textAlignment w:val="auto"/>
    </w:pPr>
    <w:rPr>
      <w:rFonts w:ascii="細明體" w:eastAsia="細明體" w:hAnsi="Courier New"/>
    </w:rPr>
  </w:style>
  <w:style w:type="character" w:customStyle="1" w:styleId="af3">
    <w:name w:val="純文字 字元"/>
    <w:aliases w:val="一般文字 字元 字元1,一般文字 字元 字元 字元,問項 字元"/>
    <w:basedOn w:val="a3"/>
    <w:link w:val="af2"/>
    <w:rsid w:val="006939AF"/>
    <w:rPr>
      <w:rFonts w:ascii="細明體" w:hAnsi="Courier New"/>
      <w:kern w:val="2"/>
      <w:sz w:val="24"/>
    </w:rPr>
  </w:style>
  <w:style w:type="paragraph" w:styleId="af4">
    <w:name w:val="Salutation"/>
    <w:basedOn w:val="a2"/>
    <w:next w:val="a2"/>
    <w:link w:val="af5"/>
    <w:uiPriority w:val="99"/>
    <w:rsid w:val="00C32F36"/>
    <w:pPr>
      <w:adjustRightInd/>
      <w:textAlignment w:val="auto"/>
    </w:pPr>
    <w:rPr>
      <w:rFonts w:ascii="CG Times" w:hAnsi="CG Times"/>
    </w:rPr>
  </w:style>
  <w:style w:type="character" w:customStyle="1" w:styleId="af5">
    <w:name w:val="問候 字元"/>
    <w:basedOn w:val="a3"/>
    <w:link w:val="af4"/>
    <w:uiPriority w:val="99"/>
    <w:locked/>
    <w:rsid w:val="006939AF"/>
    <w:rPr>
      <w:rFonts w:ascii="CG Times" w:eastAsia="新細明體" w:hAnsi="CG Times"/>
      <w:kern w:val="2"/>
      <w:sz w:val="24"/>
    </w:rPr>
  </w:style>
  <w:style w:type="paragraph" w:styleId="af6">
    <w:name w:val="Body Text"/>
    <w:basedOn w:val="a2"/>
    <w:link w:val="af7"/>
    <w:rsid w:val="00C32F36"/>
    <w:rPr>
      <w:rFonts w:ascii="新細明體"/>
      <w:color w:val="000000"/>
      <w:sz w:val="20"/>
    </w:rPr>
  </w:style>
  <w:style w:type="paragraph" w:styleId="23">
    <w:name w:val="Body Text 2"/>
    <w:basedOn w:val="a2"/>
    <w:link w:val="24"/>
    <w:rsid w:val="00C32F36"/>
    <w:rPr>
      <w:sz w:val="22"/>
    </w:rPr>
  </w:style>
  <w:style w:type="paragraph" w:styleId="32">
    <w:name w:val="Body Text 3"/>
    <w:basedOn w:val="a2"/>
    <w:link w:val="33"/>
    <w:rsid w:val="00C32F36"/>
    <w:rPr>
      <w:rFonts w:ascii="新細明體"/>
      <w:color w:val="000000"/>
      <w:sz w:val="22"/>
    </w:rPr>
  </w:style>
  <w:style w:type="character" w:styleId="af8">
    <w:name w:val="Hyperlink"/>
    <w:basedOn w:val="a3"/>
    <w:uiPriority w:val="99"/>
    <w:rsid w:val="00C32F36"/>
    <w:rPr>
      <w:color w:val="0000FF"/>
      <w:u w:val="single"/>
    </w:rPr>
  </w:style>
  <w:style w:type="paragraph" w:customStyle="1" w:styleId="font7">
    <w:name w:val="font7"/>
    <w:basedOn w:val="a2"/>
    <w:rsid w:val="00C32F36"/>
    <w:pPr>
      <w:widowControl/>
      <w:adjustRightInd/>
      <w:spacing w:before="100" w:beforeAutospacing="1" w:after="100" w:afterAutospacing="1"/>
      <w:textAlignment w:val="auto"/>
    </w:pPr>
    <w:rPr>
      <w:rFonts w:ascii="新細明體" w:hAnsi="新細明體" w:cs="華康粗黑體" w:hint="eastAsia"/>
      <w:kern w:val="0"/>
      <w:sz w:val="18"/>
      <w:szCs w:val="18"/>
    </w:rPr>
  </w:style>
  <w:style w:type="character" w:styleId="af9">
    <w:name w:val="FollowedHyperlink"/>
    <w:basedOn w:val="a3"/>
    <w:uiPriority w:val="99"/>
    <w:rsid w:val="00C32F36"/>
    <w:rPr>
      <w:color w:val="800080"/>
      <w:u w:val="single"/>
    </w:rPr>
  </w:style>
  <w:style w:type="paragraph" w:customStyle="1" w:styleId="font5">
    <w:name w:val="font5"/>
    <w:basedOn w:val="a2"/>
    <w:rsid w:val="00C32F36"/>
    <w:pPr>
      <w:widowControl/>
      <w:adjustRightInd/>
      <w:spacing w:before="100" w:beforeAutospacing="1" w:after="100" w:afterAutospacing="1"/>
      <w:textAlignment w:val="auto"/>
    </w:pPr>
    <w:rPr>
      <w:rFonts w:ascii="新細明體" w:hAnsi="新細明體" w:cs="華康粗黑體" w:hint="eastAsia"/>
      <w:color w:val="000000"/>
      <w:kern w:val="0"/>
      <w:szCs w:val="24"/>
    </w:rPr>
  </w:style>
  <w:style w:type="paragraph" w:styleId="afa">
    <w:name w:val="Body Text Indent"/>
    <w:basedOn w:val="a2"/>
    <w:link w:val="afb"/>
    <w:rsid w:val="00C32F36"/>
    <w:pPr>
      <w:ind w:firstLine="465"/>
      <w:jc w:val="both"/>
    </w:pPr>
    <w:rPr>
      <w:rFonts w:eastAsia="標楷體"/>
    </w:rPr>
  </w:style>
  <w:style w:type="paragraph" w:styleId="afc">
    <w:name w:val="Block Text"/>
    <w:basedOn w:val="a2"/>
    <w:rsid w:val="00C32F36"/>
    <w:pPr>
      <w:autoSpaceDE w:val="0"/>
      <w:autoSpaceDN w:val="0"/>
      <w:ind w:left="32" w:right="1452"/>
      <w:jc w:val="center"/>
      <w:textAlignment w:val="auto"/>
    </w:pPr>
    <w:rPr>
      <w:rFonts w:ascii="標楷體" w:eastAsia="標楷體"/>
      <w:color w:val="000000"/>
    </w:rPr>
  </w:style>
  <w:style w:type="paragraph" w:styleId="25">
    <w:name w:val="Body Text Indent 2"/>
    <w:basedOn w:val="a2"/>
    <w:link w:val="26"/>
    <w:rsid w:val="00C32F36"/>
    <w:pPr>
      <w:adjustRightInd/>
      <w:ind w:left="720" w:hanging="720"/>
      <w:textAlignment w:val="auto"/>
    </w:pPr>
  </w:style>
  <w:style w:type="character" w:customStyle="1" w:styleId="26">
    <w:name w:val="本文縮排 2 字元"/>
    <w:basedOn w:val="a3"/>
    <w:link w:val="25"/>
    <w:rsid w:val="0008775B"/>
    <w:rPr>
      <w:rFonts w:eastAsia="新細明體"/>
      <w:kern w:val="2"/>
      <w:sz w:val="24"/>
    </w:rPr>
  </w:style>
  <w:style w:type="paragraph" w:styleId="34">
    <w:name w:val="Body Text Indent 3"/>
    <w:basedOn w:val="a2"/>
    <w:link w:val="35"/>
    <w:rsid w:val="00C32F36"/>
    <w:pPr>
      <w:spacing w:line="520" w:lineRule="atLeast"/>
      <w:ind w:left="1200" w:firstLine="480"/>
    </w:pPr>
    <w:rPr>
      <w:rFonts w:eastAsia="華康中楷體"/>
      <w:kern w:val="0"/>
      <w:sz w:val="28"/>
    </w:rPr>
  </w:style>
  <w:style w:type="paragraph" w:customStyle="1" w:styleId="110">
    <w:name w:val="內文11"/>
    <w:basedOn w:val="a2"/>
    <w:rsid w:val="00C32F36"/>
    <w:pPr>
      <w:adjustRightInd/>
      <w:snapToGrid w:val="0"/>
      <w:spacing w:before="120" w:after="120" w:line="440" w:lineRule="atLeast"/>
      <w:ind w:firstLine="482"/>
      <w:jc w:val="both"/>
      <w:textAlignment w:val="auto"/>
    </w:pPr>
  </w:style>
  <w:style w:type="paragraph" w:customStyle="1" w:styleId="afd">
    <w:name w:val="表格文字"/>
    <w:rsid w:val="00C32F36"/>
    <w:rPr>
      <w:rFonts w:ascii="Arial" w:eastAsia="標楷體" w:hAnsi="Arial"/>
      <w:sz w:val="24"/>
    </w:rPr>
  </w:style>
  <w:style w:type="paragraph" w:styleId="afe">
    <w:name w:val="footnote text"/>
    <w:basedOn w:val="a2"/>
    <w:link w:val="aff"/>
    <w:semiHidden/>
    <w:rsid w:val="00C32F36"/>
    <w:pPr>
      <w:snapToGrid w:val="0"/>
    </w:pPr>
    <w:rPr>
      <w:sz w:val="20"/>
    </w:rPr>
  </w:style>
  <w:style w:type="paragraph" w:customStyle="1" w:styleId="a1">
    <w:name w:val="題目"/>
    <w:basedOn w:val="af2"/>
    <w:rsid w:val="00C32F36"/>
    <w:pPr>
      <w:numPr>
        <w:numId w:val="2"/>
      </w:numPr>
      <w:spacing w:line="400" w:lineRule="exact"/>
      <w:jc w:val="both"/>
    </w:pPr>
    <w:rPr>
      <w:rFonts w:ascii="Times New Roman" w:hAnsi="Times New Roman"/>
      <w:sz w:val="28"/>
    </w:rPr>
  </w:style>
  <w:style w:type="paragraph" w:customStyle="1" w:styleId="15">
    <w:name w:val="本文1"/>
    <w:basedOn w:val="a2"/>
    <w:rsid w:val="00C32F36"/>
    <w:pPr>
      <w:adjustRightInd/>
      <w:snapToGrid w:val="0"/>
      <w:spacing w:line="360" w:lineRule="auto"/>
      <w:ind w:firstLine="482"/>
      <w:jc w:val="both"/>
      <w:textAlignment w:val="auto"/>
    </w:pPr>
    <w:rPr>
      <w:rFonts w:eastAsia="標楷體"/>
    </w:rPr>
  </w:style>
  <w:style w:type="paragraph" w:styleId="Web">
    <w:name w:val="Normal (Web)"/>
    <w:basedOn w:val="a2"/>
    <w:uiPriority w:val="99"/>
    <w:rsid w:val="00C32F36"/>
    <w:pPr>
      <w:widowControl/>
      <w:adjustRightInd/>
      <w:spacing w:before="100" w:beforeAutospacing="1" w:after="100" w:afterAutospacing="1"/>
      <w:textAlignment w:val="auto"/>
    </w:pPr>
    <w:rPr>
      <w:rFonts w:ascii="新細明體" w:hAnsi="新細明體" w:cs="新細明體"/>
      <w:kern w:val="0"/>
      <w:szCs w:val="24"/>
    </w:rPr>
  </w:style>
  <w:style w:type="paragraph" w:customStyle="1" w:styleId="36">
    <w:name w:val="文字3"/>
    <w:basedOn w:val="a2"/>
    <w:autoRedefine/>
    <w:rsid w:val="00C32F36"/>
    <w:pPr>
      <w:adjustRightInd/>
      <w:spacing w:beforeLines="25" w:afterLines="25" w:line="360" w:lineRule="auto"/>
      <w:ind w:leftChars="300" w:left="720" w:rightChars="100" w:right="240" w:firstLineChars="200" w:firstLine="520"/>
      <w:jc w:val="both"/>
      <w:textAlignment w:val="auto"/>
    </w:pPr>
    <w:rPr>
      <w:rFonts w:ascii="標楷體" w:eastAsia="標楷體" w:hAnsi="標楷體"/>
      <w:kern w:val="0"/>
      <w:sz w:val="26"/>
      <w:szCs w:val="24"/>
    </w:rPr>
  </w:style>
  <w:style w:type="paragraph" w:styleId="aff0">
    <w:name w:val="Balloon Text"/>
    <w:basedOn w:val="a2"/>
    <w:link w:val="aff1"/>
    <w:rsid w:val="00C32F36"/>
    <w:rPr>
      <w:rFonts w:ascii="Arial" w:hAnsi="Arial"/>
      <w:sz w:val="18"/>
      <w:szCs w:val="18"/>
    </w:rPr>
  </w:style>
  <w:style w:type="character" w:customStyle="1" w:styleId="aff1">
    <w:name w:val="註解方塊文字 字元"/>
    <w:basedOn w:val="a3"/>
    <w:link w:val="aff0"/>
    <w:rsid w:val="0008775B"/>
    <w:rPr>
      <w:rFonts w:ascii="Arial" w:eastAsia="新細明體" w:hAnsi="Arial"/>
      <w:kern w:val="2"/>
      <w:sz w:val="18"/>
      <w:szCs w:val="18"/>
    </w:rPr>
  </w:style>
  <w:style w:type="character" w:styleId="aff2">
    <w:name w:val="footnote reference"/>
    <w:basedOn w:val="a3"/>
    <w:semiHidden/>
    <w:rsid w:val="00C32F36"/>
    <w:rPr>
      <w:vertAlign w:val="superscript"/>
    </w:rPr>
  </w:style>
  <w:style w:type="character" w:styleId="aff3">
    <w:name w:val="Placeholder Text"/>
    <w:basedOn w:val="a3"/>
    <w:uiPriority w:val="99"/>
    <w:semiHidden/>
    <w:rsid w:val="00423FD5"/>
    <w:rPr>
      <w:color w:val="808080"/>
    </w:rPr>
  </w:style>
  <w:style w:type="paragraph" w:styleId="aff4">
    <w:name w:val="List Paragraph"/>
    <w:basedOn w:val="a2"/>
    <w:uiPriority w:val="34"/>
    <w:qFormat/>
    <w:rsid w:val="00F24A57"/>
    <w:pPr>
      <w:ind w:leftChars="200" w:left="480"/>
    </w:pPr>
  </w:style>
  <w:style w:type="paragraph" w:styleId="aff5">
    <w:name w:val="caption"/>
    <w:basedOn w:val="a2"/>
    <w:next w:val="a2"/>
    <w:qFormat/>
    <w:rsid w:val="003C7AAA"/>
    <w:rPr>
      <w:sz w:val="20"/>
    </w:rPr>
  </w:style>
  <w:style w:type="character" w:styleId="aff6">
    <w:name w:val="Emphasis"/>
    <w:basedOn w:val="a3"/>
    <w:uiPriority w:val="20"/>
    <w:qFormat/>
    <w:rsid w:val="00E22EAB"/>
    <w:rPr>
      <w:b w:val="0"/>
      <w:bCs w:val="0"/>
      <w:i w:val="0"/>
      <w:iCs w:val="0"/>
      <w:color w:val="CC0033"/>
    </w:rPr>
  </w:style>
  <w:style w:type="character" w:styleId="aff7">
    <w:name w:val="Strong"/>
    <w:basedOn w:val="a3"/>
    <w:qFormat/>
    <w:rsid w:val="00872AC6"/>
    <w:rPr>
      <w:b/>
      <w:bCs/>
    </w:rPr>
  </w:style>
  <w:style w:type="table" w:styleId="aff8">
    <w:name w:val="Table Grid"/>
    <w:basedOn w:val="a4"/>
    <w:rsid w:val="00561F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9">
    <w:name w:val="Closing"/>
    <w:basedOn w:val="a2"/>
    <w:link w:val="affa"/>
    <w:rsid w:val="0008775B"/>
    <w:pPr>
      <w:ind w:leftChars="1800" w:left="100"/>
    </w:pPr>
    <w:rPr>
      <w:rFonts w:eastAsia="標楷體"/>
      <w:spacing w:val="12"/>
      <w:kern w:val="0"/>
      <w:sz w:val="28"/>
    </w:rPr>
  </w:style>
  <w:style w:type="character" w:customStyle="1" w:styleId="affa">
    <w:name w:val="結語 字元"/>
    <w:basedOn w:val="a3"/>
    <w:link w:val="aff9"/>
    <w:rsid w:val="0008775B"/>
    <w:rPr>
      <w:rFonts w:eastAsia="標楷體"/>
      <w:spacing w:val="12"/>
      <w:sz w:val="28"/>
    </w:rPr>
  </w:style>
  <w:style w:type="character" w:customStyle="1" w:styleId="dash5167-6587--char">
    <w:name w:val="dash5167-6587--char"/>
    <w:basedOn w:val="a3"/>
    <w:rsid w:val="0008775B"/>
  </w:style>
  <w:style w:type="paragraph" w:customStyle="1" w:styleId="dash5167-6587">
    <w:name w:val="dash5167-6587"/>
    <w:basedOn w:val="a2"/>
    <w:rsid w:val="0008775B"/>
    <w:pPr>
      <w:widowControl/>
      <w:adjustRightInd/>
      <w:spacing w:before="100" w:beforeAutospacing="1" w:after="100" w:afterAutospacing="1"/>
      <w:textAlignment w:val="auto"/>
    </w:pPr>
    <w:rPr>
      <w:rFonts w:ascii="新細明體" w:hAnsi="新細明體" w:cs="新細明體"/>
      <w:kern w:val="0"/>
      <w:szCs w:val="24"/>
    </w:rPr>
  </w:style>
  <w:style w:type="table" w:customStyle="1" w:styleId="16">
    <w:name w:val="淺色清單1"/>
    <w:basedOn w:val="a4"/>
    <w:uiPriority w:val="61"/>
    <w:rsid w:val="0008775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52">
    <w:name w:val="Table Columns 5"/>
    <w:basedOn w:val="a4"/>
    <w:rsid w:val="0008775B"/>
    <w:pPr>
      <w:widowControl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Web2">
    <w:name w:val="Table Web 2"/>
    <w:basedOn w:val="a4"/>
    <w:rsid w:val="0008775B"/>
    <w:pPr>
      <w:widowControl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1">
    <w:name w:val="Table Web 1"/>
    <w:basedOn w:val="a4"/>
    <w:rsid w:val="0008775B"/>
    <w:pPr>
      <w:widowControl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rsid w:val="0008775B"/>
    <w:pPr>
      <w:widowControl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2">
    <w:name w:val="Table 3D effects 2"/>
    <w:basedOn w:val="a4"/>
    <w:rsid w:val="0008775B"/>
    <w:pPr>
      <w:widowControl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1">
    <w:name w:val="Table 3D effects 1"/>
    <w:basedOn w:val="a4"/>
    <w:rsid w:val="0008775B"/>
    <w:pPr>
      <w:widowControl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font6">
    <w:name w:val="font6"/>
    <w:basedOn w:val="a2"/>
    <w:rsid w:val="003B3650"/>
    <w:pPr>
      <w:widowControl/>
      <w:adjustRightInd/>
      <w:spacing w:before="100" w:beforeAutospacing="1" w:after="100" w:afterAutospacing="1"/>
      <w:textAlignment w:val="auto"/>
    </w:pPr>
    <w:rPr>
      <w:rFonts w:ascii="細明體" w:eastAsia="細明體" w:hAnsi="細明體" w:cs="新細明體"/>
      <w:kern w:val="0"/>
      <w:sz w:val="18"/>
      <w:szCs w:val="18"/>
    </w:rPr>
  </w:style>
  <w:style w:type="paragraph" w:customStyle="1" w:styleId="font8">
    <w:name w:val="font8"/>
    <w:basedOn w:val="a2"/>
    <w:rsid w:val="003B3650"/>
    <w:pPr>
      <w:widowControl/>
      <w:adjustRightInd/>
      <w:spacing w:before="100" w:beforeAutospacing="1" w:after="100" w:afterAutospacing="1"/>
      <w:textAlignment w:val="auto"/>
    </w:pPr>
    <w:rPr>
      <w:rFonts w:ascii="標楷體" w:eastAsia="標楷體" w:hAnsi="標楷體" w:cs="新細明體"/>
      <w:b/>
      <w:bCs/>
      <w:color w:val="000000"/>
      <w:kern w:val="0"/>
      <w:sz w:val="20"/>
    </w:rPr>
  </w:style>
  <w:style w:type="paragraph" w:customStyle="1" w:styleId="font9">
    <w:name w:val="font9"/>
    <w:basedOn w:val="a2"/>
    <w:rsid w:val="003B3650"/>
    <w:pPr>
      <w:widowControl/>
      <w:adjustRightInd/>
      <w:spacing w:before="100" w:beforeAutospacing="1" w:after="100" w:afterAutospacing="1"/>
      <w:textAlignment w:val="auto"/>
    </w:pPr>
    <w:rPr>
      <w:rFonts w:ascii="標楷體" w:eastAsia="標楷體" w:hAnsi="標楷體" w:cs="新細明體"/>
      <w:b/>
      <w:bCs/>
      <w:color w:val="000000"/>
      <w:kern w:val="0"/>
      <w:sz w:val="20"/>
    </w:rPr>
  </w:style>
  <w:style w:type="paragraph" w:customStyle="1" w:styleId="font10">
    <w:name w:val="font10"/>
    <w:basedOn w:val="a2"/>
    <w:rsid w:val="003B3650"/>
    <w:pPr>
      <w:widowControl/>
      <w:adjustRightInd/>
      <w:spacing w:before="100" w:beforeAutospacing="1" w:after="100" w:afterAutospacing="1"/>
      <w:textAlignment w:val="auto"/>
    </w:pPr>
    <w:rPr>
      <w:rFonts w:ascii="標楷體" w:eastAsia="標楷體" w:hAnsi="標楷體" w:cs="新細明體"/>
      <w:kern w:val="0"/>
      <w:sz w:val="20"/>
    </w:rPr>
  </w:style>
  <w:style w:type="paragraph" w:customStyle="1" w:styleId="font11">
    <w:name w:val="font11"/>
    <w:basedOn w:val="a2"/>
    <w:rsid w:val="003B3650"/>
    <w:pPr>
      <w:widowControl/>
      <w:adjustRightInd/>
      <w:spacing w:before="100" w:beforeAutospacing="1" w:after="100" w:afterAutospacing="1"/>
      <w:textAlignment w:val="auto"/>
    </w:pPr>
    <w:rPr>
      <w:color w:val="000000"/>
      <w:kern w:val="0"/>
      <w:sz w:val="20"/>
    </w:rPr>
  </w:style>
  <w:style w:type="paragraph" w:customStyle="1" w:styleId="font12">
    <w:name w:val="font12"/>
    <w:basedOn w:val="a2"/>
    <w:rsid w:val="003B3650"/>
    <w:pPr>
      <w:widowControl/>
      <w:adjustRightInd/>
      <w:spacing w:before="100" w:beforeAutospacing="1" w:after="100" w:afterAutospacing="1"/>
      <w:textAlignment w:val="auto"/>
    </w:pPr>
    <w:rPr>
      <w:b/>
      <w:bCs/>
      <w:color w:val="000000"/>
      <w:kern w:val="0"/>
      <w:sz w:val="20"/>
    </w:rPr>
  </w:style>
  <w:style w:type="paragraph" w:customStyle="1" w:styleId="font13">
    <w:name w:val="font13"/>
    <w:basedOn w:val="a2"/>
    <w:rsid w:val="003B3650"/>
    <w:pPr>
      <w:widowControl/>
      <w:adjustRightInd/>
      <w:spacing w:before="100" w:beforeAutospacing="1" w:after="100" w:afterAutospacing="1"/>
      <w:textAlignment w:val="auto"/>
    </w:pPr>
    <w:rPr>
      <w:kern w:val="0"/>
      <w:sz w:val="20"/>
    </w:rPr>
  </w:style>
  <w:style w:type="paragraph" w:customStyle="1" w:styleId="xl63">
    <w:name w:val="xl63"/>
    <w:basedOn w:val="a2"/>
    <w:rsid w:val="003B3650"/>
    <w:pPr>
      <w:widowControl/>
      <w:pBdr>
        <w:top w:val="single" w:sz="8" w:space="0" w:color="000000"/>
        <w:bottom w:val="single" w:sz="8" w:space="0" w:color="000000"/>
        <w:right w:val="single" w:sz="8" w:space="0" w:color="000000"/>
      </w:pBdr>
      <w:shd w:val="clear" w:color="000000" w:fill="C0C0C0"/>
      <w:adjustRightInd/>
      <w:spacing w:before="100" w:beforeAutospacing="1" w:after="100" w:afterAutospacing="1"/>
      <w:jc w:val="center"/>
      <w:textAlignment w:val="auto"/>
    </w:pPr>
    <w:rPr>
      <w:color w:val="000000"/>
      <w:kern w:val="0"/>
      <w:sz w:val="20"/>
    </w:rPr>
  </w:style>
  <w:style w:type="paragraph" w:customStyle="1" w:styleId="xl64">
    <w:name w:val="xl64"/>
    <w:basedOn w:val="a2"/>
    <w:rsid w:val="003B3650"/>
    <w:pPr>
      <w:widowControl/>
      <w:pBdr>
        <w:top w:val="single" w:sz="8" w:space="0" w:color="000000"/>
        <w:right w:val="single" w:sz="4" w:space="0" w:color="000000"/>
      </w:pBdr>
      <w:shd w:val="clear" w:color="000000" w:fill="C0C0C0"/>
      <w:adjustRightInd/>
      <w:spacing w:before="100" w:beforeAutospacing="1" w:after="100" w:afterAutospacing="1"/>
      <w:jc w:val="center"/>
      <w:textAlignment w:val="auto"/>
    </w:pPr>
    <w:rPr>
      <w:b/>
      <w:bCs/>
      <w:color w:val="000000"/>
      <w:kern w:val="0"/>
      <w:sz w:val="20"/>
    </w:rPr>
  </w:style>
  <w:style w:type="paragraph" w:customStyle="1" w:styleId="xl65">
    <w:name w:val="xl65"/>
    <w:basedOn w:val="a2"/>
    <w:rsid w:val="003B3650"/>
    <w:pPr>
      <w:widowControl/>
      <w:pBdr>
        <w:top w:val="single" w:sz="8" w:space="0" w:color="000000"/>
        <w:left w:val="single" w:sz="4" w:space="0" w:color="000000"/>
        <w:right w:val="single" w:sz="4" w:space="0" w:color="000000"/>
      </w:pBdr>
      <w:shd w:val="clear" w:color="000000" w:fill="C0C0C0"/>
      <w:adjustRightInd/>
      <w:spacing w:before="100" w:beforeAutospacing="1" w:after="100" w:afterAutospacing="1"/>
      <w:jc w:val="center"/>
      <w:textAlignment w:val="auto"/>
    </w:pPr>
    <w:rPr>
      <w:b/>
      <w:bCs/>
      <w:color w:val="000000"/>
      <w:kern w:val="0"/>
      <w:sz w:val="20"/>
    </w:rPr>
  </w:style>
  <w:style w:type="paragraph" w:customStyle="1" w:styleId="xl66">
    <w:name w:val="xl66"/>
    <w:basedOn w:val="a2"/>
    <w:rsid w:val="003B3650"/>
    <w:pPr>
      <w:widowControl/>
      <w:pBdr>
        <w:top w:val="single" w:sz="8" w:space="0" w:color="000000"/>
        <w:left w:val="single" w:sz="4" w:space="0" w:color="000000"/>
      </w:pBdr>
      <w:shd w:val="clear" w:color="000000" w:fill="C0C0C0"/>
      <w:adjustRightInd/>
      <w:spacing w:before="100" w:beforeAutospacing="1" w:after="100" w:afterAutospacing="1"/>
      <w:jc w:val="center"/>
      <w:textAlignment w:val="auto"/>
    </w:pPr>
    <w:rPr>
      <w:b/>
      <w:bCs/>
      <w:color w:val="000000"/>
      <w:kern w:val="0"/>
      <w:sz w:val="20"/>
    </w:rPr>
  </w:style>
  <w:style w:type="paragraph" w:customStyle="1" w:styleId="xl67">
    <w:name w:val="xl67"/>
    <w:basedOn w:val="a2"/>
    <w:rsid w:val="003B3650"/>
    <w:pPr>
      <w:widowControl/>
      <w:adjustRightInd/>
      <w:spacing w:before="100" w:beforeAutospacing="1" w:after="100" w:afterAutospacing="1"/>
      <w:textAlignment w:val="auto"/>
    </w:pPr>
    <w:rPr>
      <w:kern w:val="0"/>
      <w:sz w:val="20"/>
    </w:rPr>
  </w:style>
  <w:style w:type="paragraph" w:customStyle="1" w:styleId="xl68">
    <w:name w:val="xl68"/>
    <w:basedOn w:val="a2"/>
    <w:rsid w:val="003B3650"/>
    <w:pPr>
      <w:widowControl/>
      <w:pBdr>
        <w:right w:val="single" w:sz="8" w:space="0" w:color="000000"/>
      </w:pBdr>
      <w:shd w:val="clear" w:color="000000" w:fill="FFFFFF"/>
      <w:adjustRightInd/>
      <w:spacing w:before="100" w:beforeAutospacing="1" w:after="100" w:afterAutospacing="1"/>
      <w:textAlignment w:val="auto"/>
    </w:pPr>
    <w:rPr>
      <w:b/>
      <w:bCs/>
      <w:color w:val="000000"/>
      <w:kern w:val="0"/>
      <w:sz w:val="20"/>
    </w:rPr>
  </w:style>
  <w:style w:type="paragraph" w:customStyle="1" w:styleId="xl69">
    <w:name w:val="xl69"/>
    <w:basedOn w:val="a2"/>
    <w:rsid w:val="003B3650"/>
    <w:pPr>
      <w:widowControl/>
      <w:pBdr>
        <w:top w:val="single" w:sz="8" w:space="0" w:color="000000"/>
      </w:pBdr>
      <w:shd w:val="clear" w:color="000000" w:fill="FFFFFF"/>
      <w:adjustRightInd/>
      <w:spacing w:before="100" w:beforeAutospacing="1" w:after="100" w:afterAutospacing="1"/>
      <w:jc w:val="right"/>
      <w:textAlignment w:val="auto"/>
    </w:pPr>
    <w:rPr>
      <w:color w:val="000000"/>
      <w:kern w:val="0"/>
      <w:sz w:val="20"/>
    </w:rPr>
  </w:style>
  <w:style w:type="paragraph" w:customStyle="1" w:styleId="xl70">
    <w:name w:val="xl70"/>
    <w:basedOn w:val="a2"/>
    <w:rsid w:val="003B3650"/>
    <w:pPr>
      <w:widowControl/>
      <w:pBdr>
        <w:top w:val="single" w:sz="8" w:space="0" w:color="000000"/>
      </w:pBdr>
      <w:shd w:val="clear" w:color="000000" w:fill="FFFFFF"/>
      <w:adjustRightInd/>
      <w:spacing w:before="100" w:beforeAutospacing="1" w:after="100" w:afterAutospacing="1"/>
      <w:jc w:val="right"/>
      <w:textAlignment w:val="auto"/>
    </w:pPr>
    <w:rPr>
      <w:color w:val="000000"/>
      <w:kern w:val="0"/>
      <w:sz w:val="20"/>
    </w:rPr>
  </w:style>
  <w:style w:type="paragraph" w:customStyle="1" w:styleId="xl71">
    <w:name w:val="xl71"/>
    <w:basedOn w:val="a2"/>
    <w:rsid w:val="003B3650"/>
    <w:pPr>
      <w:widowControl/>
      <w:adjustRightInd/>
      <w:spacing w:before="100" w:beforeAutospacing="1" w:after="100" w:afterAutospacing="1"/>
      <w:jc w:val="right"/>
      <w:textAlignment w:val="auto"/>
    </w:pPr>
    <w:rPr>
      <w:kern w:val="0"/>
      <w:sz w:val="20"/>
    </w:rPr>
  </w:style>
  <w:style w:type="paragraph" w:customStyle="1" w:styleId="xl72">
    <w:name w:val="xl72"/>
    <w:basedOn w:val="a2"/>
    <w:rsid w:val="003B3650"/>
    <w:pPr>
      <w:widowControl/>
      <w:shd w:val="clear" w:color="000000" w:fill="FFFFFF"/>
      <w:adjustRightInd/>
      <w:spacing w:before="100" w:beforeAutospacing="1" w:after="100" w:afterAutospacing="1"/>
      <w:jc w:val="right"/>
      <w:textAlignment w:val="auto"/>
    </w:pPr>
    <w:rPr>
      <w:color w:val="000000"/>
      <w:kern w:val="0"/>
      <w:sz w:val="20"/>
    </w:rPr>
  </w:style>
  <w:style w:type="paragraph" w:customStyle="1" w:styleId="xl73">
    <w:name w:val="xl73"/>
    <w:basedOn w:val="a2"/>
    <w:rsid w:val="003B3650"/>
    <w:pPr>
      <w:widowControl/>
      <w:pBdr>
        <w:right w:val="single" w:sz="8" w:space="0" w:color="000000"/>
      </w:pBdr>
      <w:shd w:val="clear" w:color="000000" w:fill="FFFFFF"/>
      <w:adjustRightInd/>
      <w:spacing w:before="100" w:beforeAutospacing="1" w:after="100" w:afterAutospacing="1"/>
      <w:textAlignment w:val="auto"/>
    </w:pPr>
    <w:rPr>
      <w:b/>
      <w:bCs/>
      <w:color w:val="000000"/>
      <w:kern w:val="0"/>
      <w:sz w:val="20"/>
    </w:rPr>
  </w:style>
  <w:style w:type="paragraph" w:customStyle="1" w:styleId="xl74">
    <w:name w:val="xl74"/>
    <w:basedOn w:val="a2"/>
    <w:rsid w:val="003B3650"/>
    <w:pPr>
      <w:widowControl/>
      <w:pBdr>
        <w:right w:val="single" w:sz="8" w:space="0" w:color="000000"/>
      </w:pBdr>
      <w:shd w:val="clear" w:color="000000" w:fill="FFFFFF"/>
      <w:adjustRightInd/>
      <w:spacing w:before="100" w:beforeAutospacing="1" w:after="100" w:afterAutospacing="1"/>
      <w:ind w:firstLineChars="100" w:firstLine="100"/>
      <w:textAlignment w:val="auto"/>
    </w:pPr>
    <w:rPr>
      <w:color w:val="000000"/>
      <w:kern w:val="0"/>
      <w:sz w:val="20"/>
    </w:rPr>
  </w:style>
  <w:style w:type="paragraph" w:customStyle="1" w:styleId="xl75">
    <w:name w:val="xl75"/>
    <w:basedOn w:val="a2"/>
    <w:rsid w:val="003B3650"/>
    <w:pPr>
      <w:widowControl/>
      <w:shd w:val="clear" w:color="000000" w:fill="FFFFFF"/>
      <w:adjustRightInd/>
      <w:spacing w:before="100" w:beforeAutospacing="1" w:after="100" w:afterAutospacing="1"/>
      <w:jc w:val="right"/>
      <w:textAlignment w:val="auto"/>
    </w:pPr>
    <w:rPr>
      <w:color w:val="000000"/>
      <w:kern w:val="0"/>
      <w:sz w:val="20"/>
    </w:rPr>
  </w:style>
  <w:style w:type="paragraph" w:customStyle="1" w:styleId="xl76">
    <w:name w:val="xl76"/>
    <w:basedOn w:val="a2"/>
    <w:rsid w:val="003B3650"/>
    <w:pPr>
      <w:widowControl/>
      <w:pBdr>
        <w:bottom w:val="single" w:sz="8" w:space="0" w:color="000000"/>
        <w:right w:val="single" w:sz="8" w:space="0" w:color="000000"/>
      </w:pBdr>
      <w:shd w:val="clear" w:color="000000" w:fill="FFFFFF"/>
      <w:adjustRightInd/>
      <w:spacing w:before="100" w:beforeAutospacing="1" w:after="100" w:afterAutospacing="1"/>
      <w:ind w:firstLineChars="100" w:firstLine="100"/>
      <w:textAlignment w:val="auto"/>
    </w:pPr>
    <w:rPr>
      <w:color w:val="000000"/>
      <w:kern w:val="0"/>
      <w:sz w:val="20"/>
    </w:rPr>
  </w:style>
  <w:style w:type="paragraph" w:customStyle="1" w:styleId="xl77">
    <w:name w:val="xl77"/>
    <w:basedOn w:val="a2"/>
    <w:rsid w:val="003B3650"/>
    <w:pPr>
      <w:widowControl/>
      <w:pBdr>
        <w:bottom w:val="single" w:sz="8" w:space="0" w:color="000000"/>
      </w:pBdr>
      <w:shd w:val="clear" w:color="000000" w:fill="FFFFFF"/>
      <w:adjustRightInd/>
      <w:spacing w:before="100" w:beforeAutospacing="1" w:after="100" w:afterAutospacing="1"/>
      <w:jc w:val="right"/>
      <w:textAlignment w:val="auto"/>
    </w:pPr>
    <w:rPr>
      <w:color w:val="000000"/>
      <w:kern w:val="0"/>
      <w:sz w:val="20"/>
    </w:rPr>
  </w:style>
  <w:style w:type="paragraph" w:customStyle="1" w:styleId="xl78">
    <w:name w:val="xl78"/>
    <w:basedOn w:val="a2"/>
    <w:rsid w:val="003B3650"/>
    <w:pPr>
      <w:widowControl/>
      <w:pBdr>
        <w:bottom w:val="single" w:sz="8" w:space="0" w:color="000000"/>
      </w:pBdr>
      <w:shd w:val="clear" w:color="000000" w:fill="FFFFFF"/>
      <w:adjustRightInd/>
      <w:spacing w:before="100" w:beforeAutospacing="1" w:after="100" w:afterAutospacing="1"/>
      <w:jc w:val="right"/>
      <w:textAlignment w:val="auto"/>
    </w:pPr>
    <w:rPr>
      <w:color w:val="000000"/>
      <w:kern w:val="0"/>
      <w:sz w:val="20"/>
    </w:rPr>
  </w:style>
  <w:style w:type="paragraph" w:customStyle="1" w:styleId="xl79">
    <w:name w:val="xl79"/>
    <w:basedOn w:val="a2"/>
    <w:rsid w:val="003B3650"/>
    <w:pPr>
      <w:widowControl/>
      <w:adjustRightInd/>
      <w:spacing w:before="100" w:beforeAutospacing="1" w:after="100" w:afterAutospacing="1"/>
      <w:ind w:firstLineChars="100" w:firstLine="100"/>
      <w:textAlignment w:val="auto"/>
    </w:pPr>
    <w:rPr>
      <w:kern w:val="0"/>
      <w:sz w:val="20"/>
    </w:rPr>
  </w:style>
  <w:style w:type="paragraph" w:customStyle="1" w:styleId="xl80">
    <w:name w:val="xl80"/>
    <w:basedOn w:val="a2"/>
    <w:rsid w:val="003B3650"/>
    <w:pPr>
      <w:widowControl/>
      <w:pBdr>
        <w:right w:val="single" w:sz="8" w:space="0" w:color="000000"/>
      </w:pBdr>
      <w:shd w:val="clear" w:color="000000" w:fill="FFFFFF"/>
      <w:adjustRightInd/>
      <w:spacing w:before="100" w:beforeAutospacing="1" w:after="100" w:afterAutospacing="1"/>
      <w:textAlignment w:val="auto"/>
    </w:pPr>
    <w:rPr>
      <w:rFonts w:ascii="標楷體" w:eastAsia="標楷體" w:hAnsi="標楷體" w:cs="新細明體"/>
      <w:b/>
      <w:bCs/>
      <w:color w:val="000000"/>
      <w:kern w:val="0"/>
      <w:sz w:val="20"/>
    </w:rPr>
  </w:style>
  <w:style w:type="paragraph" w:customStyle="1" w:styleId="xl81">
    <w:name w:val="xl81"/>
    <w:basedOn w:val="a2"/>
    <w:rsid w:val="003B3650"/>
    <w:pPr>
      <w:widowControl/>
      <w:pBdr>
        <w:top w:val="single" w:sz="8" w:space="0" w:color="000000"/>
        <w:left w:val="single" w:sz="4" w:space="0" w:color="000000"/>
        <w:right w:val="single" w:sz="4" w:space="0" w:color="000000"/>
      </w:pBdr>
      <w:shd w:val="clear" w:color="000000" w:fill="C0C0C0"/>
      <w:adjustRightInd/>
      <w:spacing w:before="100" w:beforeAutospacing="1" w:after="100" w:afterAutospacing="1"/>
      <w:jc w:val="center"/>
      <w:textAlignment w:val="auto"/>
    </w:pPr>
    <w:rPr>
      <w:rFonts w:ascii="標楷體" w:eastAsia="標楷體" w:hAnsi="標楷體" w:cs="新細明體"/>
      <w:b/>
      <w:bCs/>
      <w:color w:val="000000"/>
      <w:kern w:val="0"/>
      <w:sz w:val="20"/>
    </w:rPr>
  </w:style>
  <w:style w:type="paragraph" w:customStyle="1" w:styleId="xl82">
    <w:name w:val="xl82"/>
    <w:basedOn w:val="a2"/>
    <w:rsid w:val="003B3650"/>
    <w:pPr>
      <w:widowControl/>
      <w:pBdr>
        <w:top w:val="single" w:sz="8" w:space="0" w:color="000000"/>
      </w:pBdr>
      <w:shd w:val="clear" w:color="000000" w:fill="D8D8D8"/>
      <w:adjustRightInd/>
      <w:spacing w:before="100" w:beforeAutospacing="1" w:after="100" w:afterAutospacing="1"/>
      <w:jc w:val="right"/>
      <w:textAlignment w:val="auto"/>
    </w:pPr>
    <w:rPr>
      <w:color w:val="000000"/>
      <w:kern w:val="0"/>
      <w:sz w:val="20"/>
    </w:rPr>
  </w:style>
  <w:style w:type="paragraph" w:customStyle="1" w:styleId="xl83">
    <w:name w:val="xl83"/>
    <w:basedOn w:val="a2"/>
    <w:rsid w:val="003B3650"/>
    <w:pPr>
      <w:widowControl/>
      <w:shd w:val="clear" w:color="000000" w:fill="D8D8D8"/>
      <w:adjustRightInd/>
      <w:spacing w:before="100" w:beforeAutospacing="1" w:after="100" w:afterAutospacing="1"/>
      <w:jc w:val="right"/>
      <w:textAlignment w:val="auto"/>
    </w:pPr>
    <w:rPr>
      <w:color w:val="000000"/>
      <w:kern w:val="0"/>
      <w:sz w:val="20"/>
    </w:rPr>
  </w:style>
  <w:style w:type="paragraph" w:customStyle="1" w:styleId="xl84">
    <w:name w:val="xl84"/>
    <w:basedOn w:val="a2"/>
    <w:rsid w:val="003B3650"/>
    <w:pPr>
      <w:widowControl/>
      <w:pBdr>
        <w:bottom w:val="single" w:sz="8" w:space="0" w:color="000000"/>
      </w:pBdr>
      <w:shd w:val="clear" w:color="000000" w:fill="D8D8D8"/>
      <w:adjustRightInd/>
      <w:spacing w:before="100" w:beforeAutospacing="1" w:after="100" w:afterAutospacing="1"/>
      <w:jc w:val="right"/>
      <w:textAlignment w:val="auto"/>
    </w:pPr>
    <w:rPr>
      <w:color w:val="000000"/>
      <w:kern w:val="0"/>
      <w:sz w:val="20"/>
    </w:rPr>
  </w:style>
  <w:style w:type="paragraph" w:customStyle="1" w:styleId="xl85">
    <w:name w:val="xl85"/>
    <w:basedOn w:val="a2"/>
    <w:rsid w:val="003B3650"/>
    <w:pPr>
      <w:widowControl/>
      <w:adjustRightInd/>
      <w:spacing w:before="100" w:beforeAutospacing="1" w:after="100" w:afterAutospacing="1"/>
      <w:textAlignment w:val="auto"/>
    </w:pPr>
    <w:rPr>
      <w:kern w:val="0"/>
      <w:sz w:val="20"/>
    </w:rPr>
  </w:style>
  <w:style w:type="paragraph" w:customStyle="1" w:styleId="xl86">
    <w:name w:val="xl86"/>
    <w:basedOn w:val="a2"/>
    <w:rsid w:val="003B3650"/>
    <w:pPr>
      <w:widowControl/>
      <w:adjustRightInd/>
      <w:spacing w:before="100" w:beforeAutospacing="1" w:after="100" w:afterAutospacing="1"/>
      <w:textAlignment w:val="auto"/>
    </w:pPr>
    <w:rPr>
      <w:kern w:val="0"/>
      <w:sz w:val="20"/>
    </w:rPr>
  </w:style>
  <w:style w:type="paragraph" w:customStyle="1" w:styleId="xl87">
    <w:name w:val="xl87"/>
    <w:basedOn w:val="a2"/>
    <w:rsid w:val="003B3650"/>
    <w:pPr>
      <w:widowControl/>
      <w:adjustRightInd/>
      <w:spacing w:before="100" w:beforeAutospacing="1" w:after="100" w:afterAutospacing="1"/>
      <w:textAlignment w:val="auto"/>
    </w:pPr>
    <w:rPr>
      <w:kern w:val="0"/>
      <w:sz w:val="20"/>
    </w:rPr>
  </w:style>
  <w:style w:type="paragraph" w:styleId="affb">
    <w:name w:val="Document Map"/>
    <w:basedOn w:val="a2"/>
    <w:link w:val="affc"/>
    <w:rsid w:val="00906022"/>
    <w:rPr>
      <w:rFonts w:ascii="新細明體"/>
      <w:sz w:val="18"/>
      <w:szCs w:val="18"/>
    </w:rPr>
  </w:style>
  <w:style w:type="character" w:customStyle="1" w:styleId="affc">
    <w:name w:val="文件引導模式 字元"/>
    <w:basedOn w:val="a3"/>
    <w:link w:val="affb"/>
    <w:rsid w:val="00906022"/>
    <w:rPr>
      <w:rFonts w:ascii="新細明體" w:eastAsia="新細明體"/>
      <w:kern w:val="2"/>
      <w:sz w:val="18"/>
      <w:szCs w:val="18"/>
    </w:rPr>
  </w:style>
  <w:style w:type="paragraph" w:styleId="affd">
    <w:name w:val="Revision"/>
    <w:hidden/>
    <w:uiPriority w:val="99"/>
    <w:semiHidden/>
    <w:rsid w:val="00A34A2B"/>
    <w:rPr>
      <w:rFonts w:eastAsia="新細明體"/>
      <w:kern w:val="2"/>
      <w:sz w:val="24"/>
    </w:rPr>
  </w:style>
  <w:style w:type="paragraph" w:customStyle="1" w:styleId="affe">
    <w:name w:val="文：圖表目錄"/>
    <w:basedOn w:val="a2"/>
    <w:autoRedefine/>
    <w:rsid w:val="00FE0A2E"/>
    <w:pPr>
      <w:snapToGrid w:val="0"/>
      <w:ind w:left="542" w:hangingChars="215" w:hanging="542"/>
      <w:jc w:val="center"/>
      <w:textAlignment w:val="auto"/>
    </w:pPr>
    <w:rPr>
      <w:rFonts w:eastAsia="標楷體"/>
      <w:noProof/>
      <w:snapToGrid w:val="0"/>
      <w:spacing w:val="6"/>
      <w:szCs w:val="24"/>
    </w:rPr>
  </w:style>
  <w:style w:type="paragraph" w:customStyle="1" w:styleId="37">
    <w:name w:val="標題3"/>
    <w:basedOn w:val="a2"/>
    <w:semiHidden/>
    <w:rsid w:val="00FE0A2E"/>
    <w:pPr>
      <w:kinsoku w:val="0"/>
      <w:overflowPunct w:val="0"/>
      <w:autoSpaceDE w:val="0"/>
      <w:autoSpaceDN w:val="0"/>
      <w:spacing w:after="120" w:line="440" w:lineRule="atLeast"/>
      <w:jc w:val="both"/>
      <w:textAlignment w:val="bottom"/>
    </w:pPr>
    <w:rPr>
      <w:rFonts w:ascii="華康粗黑體" w:eastAsia="華康粗黑體"/>
      <w:kern w:val="0"/>
      <w:sz w:val="26"/>
    </w:rPr>
  </w:style>
  <w:style w:type="paragraph" w:styleId="afff">
    <w:name w:val="annotation text"/>
    <w:basedOn w:val="a2"/>
    <w:link w:val="afff0"/>
    <w:rsid w:val="00B12B2A"/>
  </w:style>
  <w:style w:type="character" w:customStyle="1" w:styleId="afff0">
    <w:name w:val="註解文字 字元"/>
    <w:basedOn w:val="a3"/>
    <w:link w:val="afff"/>
    <w:rsid w:val="00B12B2A"/>
    <w:rPr>
      <w:rFonts w:eastAsia="新細明體"/>
      <w:kern w:val="2"/>
      <w:sz w:val="24"/>
    </w:rPr>
  </w:style>
  <w:style w:type="paragraph" w:styleId="afff1">
    <w:name w:val="annotation subject"/>
    <w:basedOn w:val="afff"/>
    <w:next w:val="afff"/>
    <w:link w:val="afff2"/>
    <w:rsid w:val="00B12B2A"/>
    <w:rPr>
      <w:b/>
      <w:bCs/>
    </w:rPr>
  </w:style>
  <w:style w:type="character" w:customStyle="1" w:styleId="afff2">
    <w:name w:val="註解主旨 字元"/>
    <w:basedOn w:val="afff0"/>
    <w:link w:val="afff1"/>
    <w:rsid w:val="00B12B2A"/>
    <w:rPr>
      <w:rFonts w:eastAsia="新細明體"/>
      <w:b/>
      <w:bCs/>
      <w:kern w:val="2"/>
      <w:sz w:val="24"/>
    </w:rPr>
  </w:style>
  <w:style w:type="character" w:customStyle="1" w:styleId="10">
    <w:name w:val="標題 1 字元"/>
    <w:aliases w:val="式 字元,章名 字元,第n章 字元,段落距離 字元"/>
    <w:basedOn w:val="a3"/>
    <w:link w:val="1"/>
    <w:rsid w:val="005D06F7"/>
    <w:rPr>
      <w:rFonts w:ascii="@華康粗黑體" w:eastAsia="華康粗黑體" w:hAnsi="Arial"/>
      <w:kern w:val="52"/>
      <w:sz w:val="36"/>
    </w:rPr>
  </w:style>
  <w:style w:type="character" w:customStyle="1" w:styleId="30">
    <w:name w:val="標題 3 字元"/>
    <w:aliases w:val="n-n.n 字元"/>
    <w:basedOn w:val="a3"/>
    <w:link w:val="3"/>
    <w:uiPriority w:val="9"/>
    <w:rsid w:val="005D06F7"/>
    <w:rPr>
      <w:rFonts w:ascii="Arial" w:eastAsia="華康中楷體" w:hAnsi="Arial"/>
      <w:sz w:val="28"/>
    </w:rPr>
  </w:style>
  <w:style w:type="character" w:customStyle="1" w:styleId="40">
    <w:name w:val="標題 4 字元"/>
    <w:aliases w:val="n-n.n.n 字元"/>
    <w:basedOn w:val="a3"/>
    <w:link w:val="4"/>
    <w:rsid w:val="005D06F7"/>
    <w:rPr>
      <w:rFonts w:ascii="Arial" w:hAnsi="Arial"/>
      <w:sz w:val="36"/>
    </w:rPr>
  </w:style>
  <w:style w:type="character" w:customStyle="1" w:styleId="50">
    <w:name w:val="標題 5 字元"/>
    <w:basedOn w:val="a3"/>
    <w:link w:val="5"/>
    <w:rsid w:val="005D06F7"/>
    <w:rPr>
      <w:rFonts w:ascii="Arial" w:hAnsi="Arial"/>
      <w:b/>
      <w:sz w:val="36"/>
    </w:rPr>
  </w:style>
  <w:style w:type="character" w:customStyle="1" w:styleId="60">
    <w:name w:val="標題 6 字元"/>
    <w:basedOn w:val="a3"/>
    <w:link w:val="6"/>
    <w:rsid w:val="005D06F7"/>
    <w:rPr>
      <w:rFonts w:ascii="Arial" w:hAnsi="Arial"/>
      <w:sz w:val="36"/>
    </w:rPr>
  </w:style>
  <w:style w:type="character" w:customStyle="1" w:styleId="70">
    <w:name w:val="標題 7 字元"/>
    <w:aliases w:val="附錄標題 字元"/>
    <w:basedOn w:val="a3"/>
    <w:link w:val="7"/>
    <w:rsid w:val="005D06F7"/>
    <w:rPr>
      <w:rFonts w:ascii="Arial" w:hAnsi="Arial"/>
      <w:b/>
      <w:sz w:val="36"/>
    </w:rPr>
  </w:style>
  <w:style w:type="character" w:customStyle="1" w:styleId="80">
    <w:name w:val="標題 8 字元"/>
    <w:aliases w:val="表標題 字元"/>
    <w:basedOn w:val="a3"/>
    <w:link w:val="8"/>
    <w:rsid w:val="005D06F7"/>
    <w:rPr>
      <w:rFonts w:ascii="Arial" w:hAnsi="Arial"/>
      <w:sz w:val="36"/>
    </w:rPr>
  </w:style>
  <w:style w:type="character" w:customStyle="1" w:styleId="90">
    <w:name w:val="標題 9 字元"/>
    <w:aliases w:val="圖標題 字元"/>
    <w:basedOn w:val="a3"/>
    <w:link w:val="9"/>
    <w:rsid w:val="005D06F7"/>
    <w:rPr>
      <w:rFonts w:ascii="Arial" w:hAnsi="Arial"/>
      <w:sz w:val="36"/>
    </w:rPr>
  </w:style>
  <w:style w:type="character" w:customStyle="1" w:styleId="af7">
    <w:name w:val="本文 字元"/>
    <w:basedOn w:val="a3"/>
    <w:link w:val="af6"/>
    <w:rsid w:val="005D06F7"/>
    <w:rPr>
      <w:rFonts w:ascii="新細明體" w:eastAsia="新細明體"/>
      <w:color w:val="000000"/>
      <w:kern w:val="2"/>
    </w:rPr>
  </w:style>
  <w:style w:type="character" w:customStyle="1" w:styleId="24">
    <w:name w:val="本文 2 字元"/>
    <w:basedOn w:val="a3"/>
    <w:link w:val="23"/>
    <w:rsid w:val="005D06F7"/>
    <w:rPr>
      <w:rFonts w:eastAsia="新細明體"/>
      <w:kern w:val="2"/>
      <w:sz w:val="22"/>
    </w:rPr>
  </w:style>
  <w:style w:type="character" w:customStyle="1" w:styleId="33">
    <w:name w:val="本文 3 字元"/>
    <w:basedOn w:val="a3"/>
    <w:link w:val="32"/>
    <w:rsid w:val="005D06F7"/>
    <w:rPr>
      <w:rFonts w:ascii="新細明體" w:eastAsia="新細明體"/>
      <w:color w:val="000000"/>
      <w:kern w:val="2"/>
      <w:sz w:val="22"/>
    </w:rPr>
  </w:style>
  <w:style w:type="character" w:customStyle="1" w:styleId="afb">
    <w:name w:val="本文縮排 字元"/>
    <w:basedOn w:val="a3"/>
    <w:link w:val="afa"/>
    <w:rsid w:val="005D06F7"/>
    <w:rPr>
      <w:rFonts w:eastAsia="標楷體"/>
      <w:kern w:val="2"/>
      <w:sz w:val="24"/>
    </w:rPr>
  </w:style>
  <w:style w:type="character" w:customStyle="1" w:styleId="35">
    <w:name w:val="本文縮排 3 字元"/>
    <w:basedOn w:val="a3"/>
    <w:link w:val="34"/>
    <w:rsid w:val="005D06F7"/>
    <w:rPr>
      <w:rFonts w:eastAsia="華康中楷體"/>
      <w:sz w:val="28"/>
    </w:rPr>
  </w:style>
  <w:style w:type="character" w:customStyle="1" w:styleId="aff">
    <w:name w:val="註腳文字 字元"/>
    <w:basedOn w:val="a3"/>
    <w:link w:val="afe"/>
    <w:semiHidden/>
    <w:rsid w:val="005D06F7"/>
    <w:rPr>
      <w:rFonts w:eastAsia="新細明體"/>
      <w:kern w:val="2"/>
    </w:rPr>
  </w:style>
  <w:style w:type="character" w:customStyle="1" w:styleId="apple-converted-space">
    <w:name w:val="apple-converted-space"/>
    <w:basedOn w:val="a3"/>
    <w:rsid w:val="005D06F7"/>
  </w:style>
  <w:style w:type="table" w:customStyle="1" w:styleId="4-51">
    <w:name w:val="格線表格 4 - 輔色 51"/>
    <w:basedOn w:val="a4"/>
    <w:uiPriority w:val="49"/>
    <w:rsid w:val="005D06F7"/>
    <w:tblPr>
      <w:tblStyleRowBandSize w:val="1"/>
      <w:tblStyleColBandSize w:val="1"/>
      <w:tblBorders>
        <w:top w:val="single" w:sz="4" w:space="0" w:color="F1B696" w:themeColor="accent5" w:themeTint="99"/>
        <w:left w:val="single" w:sz="4" w:space="0" w:color="F1B696" w:themeColor="accent5" w:themeTint="99"/>
        <w:bottom w:val="single" w:sz="4" w:space="0" w:color="F1B696" w:themeColor="accent5" w:themeTint="99"/>
        <w:right w:val="single" w:sz="4" w:space="0" w:color="F1B696" w:themeColor="accent5" w:themeTint="99"/>
        <w:insideH w:val="single" w:sz="4" w:space="0" w:color="F1B696" w:themeColor="accent5" w:themeTint="99"/>
        <w:insideV w:val="single" w:sz="4" w:space="0" w:color="F1B696" w:themeColor="accent5" w:themeTint="99"/>
      </w:tblBorders>
    </w:tblPr>
    <w:tblStylePr w:type="firstRow">
      <w:rPr>
        <w:b/>
        <w:bCs/>
        <w:color w:val="FFFFFF" w:themeColor="background1"/>
      </w:rPr>
      <w:tblPr/>
      <w:tcPr>
        <w:tcBorders>
          <w:top w:val="single" w:sz="4" w:space="0" w:color="E88651" w:themeColor="accent5"/>
          <w:left w:val="single" w:sz="4" w:space="0" w:color="E88651" w:themeColor="accent5"/>
          <w:bottom w:val="single" w:sz="4" w:space="0" w:color="E88651" w:themeColor="accent5"/>
          <w:right w:val="single" w:sz="4" w:space="0" w:color="E88651" w:themeColor="accent5"/>
          <w:insideH w:val="nil"/>
          <w:insideV w:val="nil"/>
        </w:tcBorders>
        <w:shd w:val="clear" w:color="auto" w:fill="E88651" w:themeFill="accent5"/>
      </w:tcPr>
    </w:tblStylePr>
    <w:tblStylePr w:type="lastRow">
      <w:rPr>
        <w:b/>
        <w:bCs/>
      </w:rPr>
      <w:tblPr/>
      <w:tcPr>
        <w:tcBorders>
          <w:top w:val="double" w:sz="4" w:space="0" w:color="E88651" w:themeColor="accent5"/>
        </w:tcBorders>
      </w:tcPr>
    </w:tblStylePr>
    <w:tblStylePr w:type="firstCol">
      <w:rPr>
        <w:b/>
        <w:bCs/>
      </w:rPr>
    </w:tblStylePr>
    <w:tblStylePr w:type="lastCol">
      <w:rPr>
        <w:b/>
        <w:bCs/>
      </w:rPr>
    </w:tblStylePr>
    <w:tblStylePr w:type="band1Vert">
      <w:tblPr/>
      <w:tcPr>
        <w:shd w:val="clear" w:color="auto" w:fill="FAE6DB" w:themeFill="accent5" w:themeFillTint="33"/>
      </w:tcPr>
    </w:tblStylePr>
    <w:tblStylePr w:type="band1Horz">
      <w:tblPr/>
      <w:tcPr>
        <w:shd w:val="clear" w:color="auto" w:fill="FAE6DB" w:themeFill="accent5" w:themeFillTint="33"/>
      </w:tcPr>
    </w:tblStylePr>
  </w:style>
  <w:style w:type="paragraph" w:customStyle="1" w:styleId="03">
    <w:name w:val="03.(一)"/>
    <w:basedOn w:val="a2"/>
    <w:autoRedefine/>
    <w:qFormat/>
    <w:rsid w:val="005D06F7"/>
    <w:pPr>
      <w:adjustRightInd/>
      <w:spacing w:beforeLines="50" w:line="360" w:lineRule="exact"/>
      <w:ind w:leftChars="163" w:left="845" w:rightChars="100" w:right="240" w:hangingChars="162" w:hanging="454"/>
      <w:jc w:val="both"/>
      <w:textAlignment w:val="auto"/>
    </w:pPr>
    <w:rPr>
      <w:rFonts w:eastAsia="標楷體"/>
      <w:sz w:val="28"/>
      <w:szCs w:val="28"/>
    </w:rPr>
  </w:style>
  <w:style w:type="table" w:customStyle="1" w:styleId="5-21">
    <w:name w:val="格線表格 5 深色 - 輔色 21"/>
    <w:basedOn w:val="a4"/>
    <w:uiPriority w:val="50"/>
    <w:rsid w:val="005D06F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0F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B5C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B5C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B5C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B5CC" w:themeFill="accent2"/>
      </w:tcPr>
    </w:tblStylePr>
    <w:tblStylePr w:type="band1Vert">
      <w:tblPr/>
      <w:tcPr>
        <w:shd w:val="clear" w:color="auto" w:fill="BFE1EA" w:themeFill="accent2" w:themeFillTint="66"/>
      </w:tcPr>
    </w:tblStylePr>
    <w:tblStylePr w:type="band1Horz">
      <w:tblPr/>
      <w:tcPr>
        <w:shd w:val="clear" w:color="auto" w:fill="BFE1EA" w:themeFill="accent2" w:themeFillTint="66"/>
      </w:tcPr>
    </w:tblStylePr>
  </w:style>
  <w:style w:type="table" w:customStyle="1" w:styleId="4-21">
    <w:name w:val="清單表格 4 - 輔色 21"/>
    <w:basedOn w:val="a4"/>
    <w:uiPriority w:val="49"/>
    <w:rsid w:val="005D06F7"/>
    <w:tblPr>
      <w:tblStyleRowBandSize w:val="1"/>
      <w:tblStyleColBandSize w:val="1"/>
      <w:tblBorders>
        <w:top w:val="single" w:sz="4" w:space="0" w:color="9FD2E0" w:themeColor="accent2" w:themeTint="99"/>
        <w:left w:val="single" w:sz="4" w:space="0" w:color="9FD2E0" w:themeColor="accent2" w:themeTint="99"/>
        <w:bottom w:val="single" w:sz="4" w:space="0" w:color="9FD2E0" w:themeColor="accent2" w:themeTint="99"/>
        <w:right w:val="single" w:sz="4" w:space="0" w:color="9FD2E0" w:themeColor="accent2" w:themeTint="99"/>
        <w:insideH w:val="single" w:sz="4" w:space="0" w:color="9FD2E0" w:themeColor="accent2" w:themeTint="99"/>
      </w:tblBorders>
    </w:tblPr>
    <w:tblStylePr w:type="firstRow">
      <w:rPr>
        <w:b/>
        <w:bCs/>
        <w:color w:val="FFFFFF" w:themeColor="background1"/>
      </w:rPr>
      <w:tblPr/>
      <w:tcPr>
        <w:tcBorders>
          <w:top w:val="single" w:sz="4" w:space="0" w:color="60B5CC" w:themeColor="accent2"/>
          <w:left w:val="single" w:sz="4" w:space="0" w:color="60B5CC" w:themeColor="accent2"/>
          <w:bottom w:val="single" w:sz="4" w:space="0" w:color="60B5CC" w:themeColor="accent2"/>
          <w:right w:val="single" w:sz="4" w:space="0" w:color="60B5CC" w:themeColor="accent2"/>
          <w:insideH w:val="nil"/>
        </w:tcBorders>
        <w:shd w:val="clear" w:color="auto" w:fill="60B5CC" w:themeFill="accent2"/>
      </w:tcPr>
    </w:tblStylePr>
    <w:tblStylePr w:type="lastRow">
      <w:rPr>
        <w:b/>
        <w:bCs/>
      </w:rPr>
      <w:tblPr/>
      <w:tcPr>
        <w:tcBorders>
          <w:top w:val="double" w:sz="4" w:space="0" w:color="9FD2E0" w:themeColor="accent2" w:themeTint="99"/>
        </w:tcBorders>
      </w:tcPr>
    </w:tblStylePr>
    <w:tblStylePr w:type="firstCol">
      <w:rPr>
        <w:b/>
        <w:bCs/>
      </w:rPr>
    </w:tblStylePr>
    <w:tblStylePr w:type="lastCol">
      <w:rPr>
        <w:b/>
        <w:bCs/>
      </w:rPr>
    </w:tblStylePr>
    <w:tblStylePr w:type="band1Vert">
      <w:tblPr/>
      <w:tcPr>
        <w:shd w:val="clear" w:color="auto" w:fill="DFF0F4" w:themeFill="accent2" w:themeFillTint="33"/>
      </w:tcPr>
    </w:tblStylePr>
    <w:tblStylePr w:type="band1Horz">
      <w:tblPr/>
      <w:tcPr>
        <w:shd w:val="clear" w:color="auto" w:fill="DFF0F4" w:themeFill="accent2" w:themeFillTint="33"/>
      </w:tcPr>
    </w:tblStylePr>
  </w:style>
  <w:style w:type="paragraph" w:customStyle="1" w:styleId="afff3">
    <w:name w:val="(一)"/>
    <w:basedOn w:val="a2"/>
    <w:rsid w:val="005D06F7"/>
    <w:pPr>
      <w:widowControl/>
      <w:adjustRightInd/>
      <w:spacing w:beforeLines="50" w:after="200" w:line="440" w:lineRule="exact"/>
      <w:ind w:left="840" w:hangingChars="300" w:hanging="840"/>
      <w:textAlignment w:val="auto"/>
    </w:pPr>
    <w:rPr>
      <w:rFonts w:asciiTheme="minorHAnsi" w:eastAsiaTheme="minorEastAsia" w:hAnsiTheme="minorHAnsi" w:cstheme="minorBidi"/>
      <w:kern w:val="0"/>
      <w:sz w:val="20"/>
      <w:szCs w:val="28"/>
      <w:lang w:eastAsia="en-US" w:bidi="en-US"/>
    </w:rPr>
  </w:style>
  <w:style w:type="paragraph" w:customStyle="1" w:styleId="17">
    <w:name w:val="1."/>
    <w:basedOn w:val="a2"/>
    <w:rsid w:val="005D06F7"/>
    <w:pPr>
      <w:widowControl/>
      <w:adjustRightInd/>
      <w:spacing w:before="200" w:after="200" w:line="440" w:lineRule="exact"/>
      <w:ind w:leftChars="375" w:left="1124" w:hangingChars="80" w:hanging="224"/>
      <w:jc w:val="both"/>
      <w:textAlignment w:val="auto"/>
    </w:pPr>
    <w:rPr>
      <w:rFonts w:asciiTheme="minorHAnsi" w:eastAsiaTheme="minorEastAsia" w:hAnsiTheme="minorHAnsi" w:cstheme="minorBidi"/>
      <w:kern w:val="0"/>
      <w:sz w:val="20"/>
      <w:szCs w:val="28"/>
      <w:lang w:eastAsia="en-US" w:bidi="en-US"/>
    </w:rPr>
  </w:style>
  <w:style w:type="paragraph" w:customStyle="1" w:styleId="111">
    <w:name w:val="1.1 內文"/>
    <w:basedOn w:val="a2"/>
    <w:rsid w:val="005D06F7"/>
    <w:pPr>
      <w:widowControl/>
      <w:spacing w:before="200" w:after="200" w:line="440" w:lineRule="exact"/>
      <w:ind w:left="152" w:firstLineChars="207" w:firstLine="580"/>
      <w:jc w:val="both"/>
    </w:pPr>
    <w:rPr>
      <w:rFonts w:asciiTheme="minorHAnsi" w:eastAsiaTheme="minorEastAsia" w:hAnsiTheme="minorHAnsi" w:cstheme="minorBidi"/>
      <w:kern w:val="0"/>
      <w:sz w:val="20"/>
      <w:lang w:eastAsia="en-US" w:bidi="en-US"/>
    </w:rPr>
  </w:style>
  <w:style w:type="paragraph" w:customStyle="1" w:styleId="112">
    <w:name w:val="1.1(一)內文"/>
    <w:basedOn w:val="a2"/>
    <w:rsid w:val="005D06F7"/>
    <w:pPr>
      <w:widowControl/>
      <w:snapToGrid w:val="0"/>
      <w:spacing w:before="120" w:after="200" w:line="460" w:lineRule="exact"/>
      <w:ind w:leftChars="257" w:left="1078" w:firstLineChars="200" w:firstLine="560"/>
      <w:jc w:val="both"/>
      <w:textAlignment w:val="auto"/>
    </w:pPr>
    <w:rPr>
      <w:rFonts w:asciiTheme="minorHAnsi" w:eastAsiaTheme="minorEastAsia" w:hAnsiTheme="minorHAnsi" w:cstheme="minorBidi"/>
      <w:kern w:val="0"/>
      <w:sz w:val="20"/>
      <w:szCs w:val="24"/>
      <w:lang w:eastAsia="en-US" w:bidi="en-US"/>
    </w:rPr>
  </w:style>
  <w:style w:type="paragraph" w:customStyle="1" w:styleId="1110">
    <w:name w:val="1.1.1 一 內文"/>
    <w:basedOn w:val="a2"/>
    <w:rsid w:val="005D06F7"/>
    <w:pPr>
      <w:widowControl/>
      <w:adjustRightInd/>
      <w:snapToGrid w:val="0"/>
      <w:spacing w:before="60" w:after="60" w:line="480" w:lineRule="atLeast"/>
      <w:ind w:leftChars="177" w:left="496" w:rightChars="37" w:right="104" w:firstLineChars="200" w:firstLine="560"/>
      <w:jc w:val="both"/>
      <w:textAlignment w:val="auto"/>
    </w:pPr>
    <w:rPr>
      <w:rFonts w:asciiTheme="minorHAnsi" w:eastAsiaTheme="minorEastAsia" w:hAnsiTheme="minorHAnsi" w:cstheme="minorBidi"/>
      <w:bCs/>
      <w:kern w:val="0"/>
      <w:sz w:val="20"/>
      <w:szCs w:val="24"/>
      <w:lang w:eastAsia="en-US" w:bidi="en-US"/>
    </w:rPr>
  </w:style>
  <w:style w:type="paragraph" w:customStyle="1" w:styleId="113">
    <w:name w:val="1.1內文"/>
    <w:basedOn w:val="a2"/>
    <w:qFormat/>
    <w:rsid w:val="005D06F7"/>
    <w:pPr>
      <w:widowControl/>
      <w:adjustRightInd/>
      <w:snapToGrid w:val="0"/>
      <w:spacing w:before="120" w:after="200" w:line="460" w:lineRule="exact"/>
      <w:ind w:leftChars="50" w:left="140" w:firstLineChars="200" w:firstLine="520"/>
      <w:jc w:val="both"/>
      <w:textAlignment w:val="auto"/>
    </w:pPr>
    <w:rPr>
      <w:rFonts w:ascii="Arial" w:eastAsiaTheme="minorEastAsia" w:hAnsi="Arial" w:cstheme="minorBidi"/>
      <w:kern w:val="0"/>
      <w:sz w:val="20"/>
      <w:szCs w:val="24"/>
      <w:lang w:eastAsia="en-US" w:bidi="en-US"/>
    </w:rPr>
  </w:style>
  <w:style w:type="paragraph" w:customStyle="1" w:styleId="111-2">
    <w:name w:val="1.1.1內文-2"/>
    <w:basedOn w:val="113"/>
    <w:rsid w:val="005D06F7"/>
    <w:pPr>
      <w:spacing w:line="400" w:lineRule="exact"/>
      <w:ind w:firstLine="560"/>
    </w:pPr>
    <w:rPr>
      <w:rFonts w:ascii="Times New Roman" w:hAnsi="Times New Roman" w:cs="新細明體"/>
      <w:szCs w:val="20"/>
    </w:rPr>
  </w:style>
  <w:style w:type="paragraph" w:customStyle="1" w:styleId="11-">
    <w:name w:val="1.1-一"/>
    <w:basedOn w:val="a2"/>
    <w:rsid w:val="005D06F7"/>
    <w:pPr>
      <w:widowControl/>
      <w:tabs>
        <w:tab w:val="num" w:pos="0"/>
      </w:tabs>
      <w:spacing w:before="200" w:after="120" w:line="440" w:lineRule="exact"/>
      <w:ind w:leftChars="100" w:left="800" w:hangingChars="200" w:hanging="560"/>
      <w:jc w:val="both"/>
    </w:pPr>
    <w:rPr>
      <w:rFonts w:asciiTheme="minorHAnsi" w:eastAsiaTheme="minorEastAsia" w:hAnsiTheme="minorHAnsi" w:cstheme="minorBidi"/>
      <w:b/>
      <w:kern w:val="0"/>
      <w:sz w:val="20"/>
      <w:lang w:eastAsia="en-US" w:bidi="en-US"/>
    </w:rPr>
  </w:style>
  <w:style w:type="paragraph" w:customStyle="1" w:styleId="11-1">
    <w:name w:val="1.1-1."/>
    <w:basedOn w:val="11-"/>
    <w:rsid w:val="005D06F7"/>
    <w:pPr>
      <w:spacing w:afterLines="30"/>
      <w:ind w:left="300" w:hanging="200"/>
    </w:pPr>
  </w:style>
  <w:style w:type="paragraph" w:customStyle="1" w:styleId="11-11">
    <w:name w:val="1.1-1.(1)"/>
    <w:basedOn w:val="11-1"/>
    <w:qFormat/>
    <w:rsid w:val="005D06F7"/>
    <w:pPr>
      <w:spacing w:after="108"/>
      <w:ind w:left="801" w:hanging="561"/>
    </w:pPr>
    <w:rPr>
      <w:b w:val="0"/>
    </w:rPr>
  </w:style>
  <w:style w:type="paragraph" w:customStyle="1" w:styleId="11-110">
    <w:name w:val="1.1-1.或(1)內文"/>
    <w:basedOn w:val="111"/>
    <w:qFormat/>
    <w:rsid w:val="005D06F7"/>
    <w:pPr>
      <w:snapToGrid w:val="0"/>
      <w:ind w:left="425" w:firstLine="207"/>
    </w:pPr>
  </w:style>
  <w:style w:type="paragraph" w:customStyle="1" w:styleId="11-1-A">
    <w:name w:val="1.1-1-A"/>
    <w:basedOn w:val="11-1"/>
    <w:qFormat/>
    <w:rsid w:val="005D06F7"/>
    <w:pPr>
      <w:ind w:leftChars="200" w:left="200" w:hangingChars="100" w:hanging="100"/>
    </w:pPr>
    <w:rPr>
      <w:b w:val="0"/>
    </w:rPr>
  </w:style>
  <w:style w:type="paragraph" w:customStyle="1" w:styleId="11-11-">
    <w:name w:val="1.1-1或(1)內文-靠左"/>
    <w:basedOn w:val="11-110"/>
    <w:qFormat/>
    <w:rsid w:val="005D06F7"/>
    <w:pPr>
      <w:ind w:firstLineChars="0" w:firstLine="0"/>
    </w:pPr>
  </w:style>
  <w:style w:type="paragraph" w:customStyle="1" w:styleId="114">
    <w:name w:val="1.1一 內文"/>
    <w:basedOn w:val="a2"/>
    <w:rsid w:val="005D06F7"/>
    <w:pPr>
      <w:widowControl/>
      <w:spacing w:before="200" w:afterLines="50" w:line="440" w:lineRule="exact"/>
      <w:ind w:leftChars="177" w:left="425" w:firstLine="540"/>
      <w:jc w:val="both"/>
    </w:pPr>
    <w:rPr>
      <w:rFonts w:asciiTheme="minorHAnsi" w:eastAsiaTheme="minorEastAsia" w:hAnsiTheme="minorHAnsi" w:cstheme="minorBidi"/>
      <w:kern w:val="0"/>
      <w:sz w:val="20"/>
      <w:lang w:eastAsia="en-US" w:bidi="en-US"/>
    </w:rPr>
  </w:style>
  <w:style w:type="paragraph" w:customStyle="1" w:styleId="11-0">
    <w:name w:val="1.1-一 無粗體"/>
    <w:basedOn w:val="11-"/>
    <w:qFormat/>
    <w:rsid w:val="005D06F7"/>
    <w:pPr>
      <w:ind w:left="801" w:hanging="561"/>
    </w:pPr>
    <w:rPr>
      <w:b w:val="0"/>
    </w:rPr>
  </w:style>
  <w:style w:type="paragraph" w:customStyle="1" w:styleId="11-10">
    <w:name w:val="1.1-一1."/>
    <w:basedOn w:val="114"/>
    <w:rsid w:val="005D06F7"/>
    <w:pPr>
      <w:ind w:left="837"/>
    </w:pPr>
  </w:style>
  <w:style w:type="paragraph" w:customStyle="1" w:styleId="18">
    <w:name w:val="1.內文"/>
    <w:basedOn w:val="af1"/>
    <w:qFormat/>
    <w:rsid w:val="005D06F7"/>
    <w:pPr>
      <w:widowControl/>
      <w:wordWrap/>
      <w:overflowPunct/>
      <w:autoSpaceDE/>
      <w:autoSpaceDN/>
      <w:spacing w:before="50" w:after="120" w:line="288" w:lineRule="auto"/>
      <w:ind w:left="1474" w:right="0" w:firstLine="567"/>
    </w:pPr>
    <w:rPr>
      <w:rFonts w:asciiTheme="minorHAnsi" w:hAnsiTheme="minorHAnsi" w:cstheme="minorBidi"/>
      <w:color w:val="000000"/>
      <w:spacing w:val="0"/>
      <w:sz w:val="26"/>
      <w:lang w:eastAsia="en-US" w:bidi="en-US"/>
    </w:rPr>
  </w:style>
  <w:style w:type="paragraph" w:customStyle="1" w:styleId="CONT-1">
    <w:name w:val="CONT-1"/>
    <w:basedOn w:val="a2"/>
    <w:rsid w:val="005D06F7"/>
    <w:pPr>
      <w:widowControl/>
      <w:spacing w:before="200" w:after="200" w:line="480" w:lineRule="atLeast"/>
      <w:ind w:firstLine="567"/>
      <w:jc w:val="both"/>
    </w:pPr>
    <w:rPr>
      <w:rFonts w:asciiTheme="minorHAnsi" w:eastAsiaTheme="minorEastAsia" w:hAnsiTheme="minorHAnsi" w:cstheme="minorBidi"/>
      <w:kern w:val="0"/>
      <w:sz w:val="20"/>
      <w:lang w:eastAsia="en-US" w:bidi="en-US"/>
    </w:rPr>
  </w:style>
  <w:style w:type="paragraph" w:customStyle="1" w:styleId="CONT-11">
    <w:name w:val="CONT-1.1"/>
    <w:basedOn w:val="a2"/>
    <w:rsid w:val="005D06F7"/>
    <w:pPr>
      <w:widowControl/>
      <w:spacing w:before="200" w:after="200" w:line="480" w:lineRule="atLeast"/>
      <w:ind w:firstLine="567"/>
      <w:jc w:val="both"/>
    </w:pPr>
    <w:rPr>
      <w:rFonts w:asciiTheme="minorHAnsi" w:eastAsiaTheme="minorEastAsia" w:hAnsiTheme="minorHAnsi" w:cstheme="minorBidi"/>
      <w:kern w:val="0"/>
      <w:sz w:val="20"/>
      <w:lang w:eastAsia="en-US" w:bidi="en-US"/>
    </w:rPr>
  </w:style>
  <w:style w:type="paragraph" w:customStyle="1" w:styleId="CONT-2">
    <w:name w:val="CONT-2"/>
    <w:basedOn w:val="a2"/>
    <w:rsid w:val="005D06F7"/>
    <w:pPr>
      <w:widowControl/>
      <w:spacing w:before="200" w:after="200" w:line="480" w:lineRule="exact"/>
      <w:ind w:left="567" w:firstLine="567"/>
      <w:jc w:val="both"/>
    </w:pPr>
    <w:rPr>
      <w:rFonts w:asciiTheme="minorHAnsi" w:eastAsiaTheme="minorEastAsia" w:hAnsiTheme="minorHAnsi" w:cstheme="minorBidi"/>
      <w:kern w:val="0"/>
      <w:sz w:val="20"/>
      <w:lang w:eastAsia="en-US" w:bidi="en-US"/>
    </w:rPr>
  </w:style>
  <w:style w:type="paragraph" w:customStyle="1" w:styleId="CONT-4">
    <w:name w:val="CONT-4"/>
    <w:basedOn w:val="a2"/>
    <w:rsid w:val="005D06F7"/>
    <w:pPr>
      <w:widowControl/>
      <w:spacing w:before="200" w:after="200" w:line="480" w:lineRule="atLeast"/>
      <w:ind w:left="1134" w:firstLine="567"/>
      <w:jc w:val="both"/>
    </w:pPr>
    <w:rPr>
      <w:rFonts w:asciiTheme="minorHAnsi" w:eastAsiaTheme="minorEastAsia" w:hAnsiTheme="minorHAnsi" w:cstheme="minorBidi"/>
      <w:kern w:val="0"/>
      <w:sz w:val="20"/>
      <w:lang w:eastAsia="en-US" w:bidi="en-US"/>
    </w:rPr>
  </w:style>
  <w:style w:type="paragraph" w:customStyle="1" w:styleId="CONT-5">
    <w:name w:val="CONT-5"/>
    <w:basedOn w:val="CONT-1"/>
    <w:rsid w:val="005D06F7"/>
    <w:pPr>
      <w:ind w:left="1418"/>
    </w:pPr>
  </w:style>
  <w:style w:type="paragraph" w:customStyle="1" w:styleId="IDX-B">
    <w:name w:val="IDX-B"/>
    <w:basedOn w:val="CONT-1"/>
    <w:rsid w:val="005D06F7"/>
    <w:pPr>
      <w:tabs>
        <w:tab w:val="right" w:leader="dot" w:pos="7938"/>
        <w:tab w:val="right" w:pos="8789"/>
      </w:tabs>
      <w:ind w:firstLine="0"/>
    </w:pPr>
  </w:style>
  <w:style w:type="paragraph" w:customStyle="1" w:styleId="TITLE-2">
    <w:name w:val="TITLE-2"/>
    <w:basedOn w:val="a2"/>
    <w:autoRedefine/>
    <w:rsid w:val="005D06F7"/>
    <w:pPr>
      <w:widowControl/>
      <w:snapToGrid w:val="0"/>
      <w:spacing w:before="120" w:after="120" w:line="420" w:lineRule="exact"/>
      <w:ind w:leftChars="236" w:left="566"/>
      <w:jc w:val="both"/>
    </w:pPr>
    <w:rPr>
      <w:rFonts w:asciiTheme="minorHAnsi" w:eastAsiaTheme="minorEastAsia" w:hAnsiTheme="minorHAnsi" w:cstheme="minorBidi"/>
      <w:kern w:val="0"/>
      <w:sz w:val="20"/>
      <w:lang w:eastAsia="en-US" w:bidi="en-US"/>
    </w:rPr>
  </w:style>
  <w:style w:type="paragraph" w:customStyle="1" w:styleId="TITLE-4">
    <w:name w:val="TITLE-4"/>
    <w:basedOn w:val="a2"/>
    <w:rsid w:val="005D06F7"/>
    <w:pPr>
      <w:widowControl/>
      <w:spacing w:before="200" w:after="200" w:line="480" w:lineRule="atLeast"/>
      <w:ind w:left="1134" w:hanging="284"/>
      <w:jc w:val="both"/>
    </w:pPr>
    <w:rPr>
      <w:rFonts w:asciiTheme="minorHAnsi" w:eastAsiaTheme="minorEastAsia" w:hAnsiTheme="minorHAnsi" w:cstheme="minorBidi"/>
      <w:kern w:val="0"/>
      <w:sz w:val="20"/>
      <w:lang w:eastAsia="en-US" w:bidi="en-US"/>
    </w:rPr>
  </w:style>
  <w:style w:type="paragraph" w:customStyle="1" w:styleId="afff4">
    <w:name w:val="一、內文"/>
    <w:basedOn w:val="111"/>
    <w:rsid w:val="005D06F7"/>
    <w:pPr>
      <w:ind w:left="0" w:firstLine="207"/>
    </w:pPr>
  </w:style>
  <w:style w:type="paragraph" w:customStyle="1" w:styleId="27">
    <w:name w:val="內文縮排2"/>
    <w:rsid w:val="005D06F7"/>
    <w:pPr>
      <w:adjustRightInd w:val="0"/>
      <w:spacing w:line="440" w:lineRule="exact"/>
      <w:ind w:left="152" w:firstLineChars="207" w:firstLine="580"/>
      <w:jc w:val="both"/>
      <w:textAlignment w:val="baseline"/>
    </w:pPr>
    <w:rPr>
      <w:rFonts w:eastAsia="新細明體"/>
      <w:sz w:val="28"/>
    </w:rPr>
  </w:style>
  <w:style w:type="paragraph" w:styleId="afff5">
    <w:name w:val="Date"/>
    <w:basedOn w:val="a2"/>
    <w:next w:val="a2"/>
    <w:link w:val="afff6"/>
    <w:uiPriority w:val="99"/>
    <w:unhideWhenUsed/>
    <w:rsid w:val="005D06F7"/>
    <w:pPr>
      <w:widowControl/>
      <w:adjustRightInd/>
      <w:spacing w:before="200" w:after="200" w:line="276" w:lineRule="auto"/>
      <w:jc w:val="right"/>
      <w:textAlignment w:val="auto"/>
    </w:pPr>
    <w:rPr>
      <w:rFonts w:asciiTheme="minorHAnsi" w:eastAsiaTheme="minorEastAsia" w:hAnsiTheme="minorHAnsi" w:cstheme="minorBidi"/>
      <w:kern w:val="0"/>
      <w:sz w:val="20"/>
      <w:lang w:eastAsia="en-US" w:bidi="en-US"/>
    </w:rPr>
  </w:style>
  <w:style w:type="character" w:customStyle="1" w:styleId="afff6">
    <w:name w:val="日期 字元"/>
    <w:basedOn w:val="a3"/>
    <w:link w:val="afff5"/>
    <w:uiPriority w:val="99"/>
    <w:rsid w:val="005D06F7"/>
    <w:rPr>
      <w:rFonts w:asciiTheme="minorHAnsi" w:eastAsiaTheme="minorEastAsia" w:hAnsiTheme="minorHAnsi" w:cstheme="minorBidi"/>
      <w:lang w:eastAsia="en-US" w:bidi="en-US"/>
    </w:rPr>
  </w:style>
  <w:style w:type="paragraph" w:customStyle="1" w:styleId="afff7">
    <w:name w:val="目錄"/>
    <w:basedOn w:val="a2"/>
    <w:rsid w:val="005D06F7"/>
    <w:pPr>
      <w:widowControl/>
      <w:spacing w:before="120" w:after="120" w:line="276" w:lineRule="auto"/>
      <w:jc w:val="center"/>
    </w:pPr>
    <w:rPr>
      <w:rFonts w:ascii="Arial" w:eastAsiaTheme="minorEastAsia" w:hAnsi="Arial" w:cstheme="minorBidi"/>
      <w:b/>
      <w:kern w:val="0"/>
      <w:sz w:val="40"/>
      <w:lang w:eastAsia="en-US" w:bidi="en-US"/>
    </w:rPr>
  </w:style>
  <w:style w:type="paragraph" w:customStyle="1" w:styleId="afff8">
    <w:name w:val="表內文"/>
    <w:basedOn w:val="a2"/>
    <w:rsid w:val="005D06F7"/>
    <w:pPr>
      <w:widowControl/>
      <w:spacing w:before="200" w:after="200" w:line="480" w:lineRule="atLeast"/>
      <w:jc w:val="both"/>
    </w:pPr>
    <w:rPr>
      <w:rFonts w:asciiTheme="minorHAnsi" w:eastAsiaTheme="minorEastAsia" w:hAnsiTheme="minorHAnsi" w:cstheme="minorBidi"/>
      <w:kern w:val="0"/>
      <w:sz w:val="20"/>
      <w:lang w:eastAsia="en-US" w:bidi="en-US"/>
    </w:rPr>
  </w:style>
  <w:style w:type="paragraph" w:customStyle="1" w:styleId="afff9">
    <w:name w:val="表文字"/>
    <w:basedOn w:val="a2"/>
    <w:rsid w:val="005D06F7"/>
    <w:pPr>
      <w:widowControl/>
      <w:snapToGrid w:val="0"/>
      <w:spacing w:before="200" w:after="200" w:line="276" w:lineRule="auto"/>
      <w:jc w:val="center"/>
      <w:textAlignment w:val="auto"/>
    </w:pPr>
    <w:rPr>
      <w:rFonts w:ascii="Arial" w:eastAsiaTheme="minorEastAsia" w:hAnsi="Arial" w:cs="Arial"/>
      <w:kern w:val="0"/>
      <w:sz w:val="20"/>
      <w:szCs w:val="28"/>
      <w:lang w:eastAsia="en-US" w:bidi="en-US"/>
    </w:rPr>
  </w:style>
  <w:style w:type="paragraph" w:customStyle="1" w:styleId="afffa">
    <w:name w:val="表目錄"/>
    <w:basedOn w:val="12"/>
    <w:rsid w:val="005D06F7"/>
    <w:pPr>
      <w:widowControl/>
      <w:tabs>
        <w:tab w:val="clear" w:pos="8313"/>
        <w:tab w:val="left" w:pos="180"/>
        <w:tab w:val="right" w:leader="dot" w:pos="8302"/>
      </w:tabs>
      <w:adjustRightInd/>
      <w:snapToGrid w:val="0"/>
      <w:spacing w:beforeLines="50" w:after="200" w:line="440" w:lineRule="exact"/>
      <w:jc w:val="center"/>
      <w:textAlignment w:val="auto"/>
    </w:pPr>
    <w:rPr>
      <w:rFonts w:ascii="Arial" w:eastAsiaTheme="minorEastAsia" w:cstheme="minorBidi"/>
      <w:caps w:val="0"/>
      <w:noProof/>
      <w:sz w:val="20"/>
      <w:szCs w:val="28"/>
      <w:lang w:eastAsia="en-US" w:bidi="en-US"/>
    </w:rPr>
  </w:style>
  <w:style w:type="paragraph" w:customStyle="1" w:styleId="-">
    <w:name w:val="表目錄-雲林"/>
    <w:basedOn w:val="a2"/>
    <w:qFormat/>
    <w:rsid w:val="005D06F7"/>
    <w:pPr>
      <w:widowControl/>
      <w:tabs>
        <w:tab w:val="left" w:pos="540"/>
      </w:tabs>
      <w:spacing w:beforeLines="50" w:after="120" w:line="240" w:lineRule="exact"/>
      <w:jc w:val="center"/>
      <w:outlineLvl w:val="1"/>
    </w:pPr>
    <w:rPr>
      <w:rFonts w:asciiTheme="minorHAnsi" w:eastAsiaTheme="minorEastAsia" w:hAnsiTheme="minorHAnsi" w:cstheme="minorBidi"/>
      <w:b/>
      <w:bCs/>
      <w:kern w:val="0"/>
      <w:sz w:val="20"/>
      <w:szCs w:val="32"/>
      <w:lang w:eastAsia="en-US" w:bidi="en-US"/>
    </w:rPr>
  </w:style>
  <w:style w:type="paragraph" w:customStyle="1" w:styleId="100">
    <w:name w:val="表格小字10點"/>
    <w:basedOn w:val="a2"/>
    <w:rsid w:val="005D06F7"/>
    <w:pPr>
      <w:widowControl/>
      <w:snapToGrid w:val="0"/>
      <w:spacing w:before="200" w:after="200" w:line="276" w:lineRule="auto"/>
      <w:jc w:val="center"/>
      <w:textAlignment w:val="auto"/>
    </w:pPr>
    <w:rPr>
      <w:rFonts w:ascii="Arial" w:eastAsiaTheme="minorEastAsia" w:hAnsi="Arial" w:cs="新細明體"/>
      <w:kern w:val="0"/>
      <w:sz w:val="20"/>
      <w:szCs w:val="24"/>
      <w:lang w:eastAsia="en-US" w:bidi="en-US"/>
    </w:rPr>
  </w:style>
  <w:style w:type="paragraph" w:customStyle="1" w:styleId="82">
    <w:name w:val="表格小字8 點"/>
    <w:basedOn w:val="a2"/>
    <w:rsid w:val="005D06F7"/>
    <w:pPr>
      <w:widowControl/>
      <w:snapToGrid w:val="0"/>
      <w:spacing w:before="200" w:after="200" w:line="276" w:lineRule="auto"/>
      <w:jc w:val="center"/>
      <w:textAlignment w:val="auto"/>
    </w:pPr>
    <w:rPr>
      <w:rFonts w:ascii="Arial" w:eastAsiaTheme="minorEastAsia" w:hAnsi="Arial" w:cs="新細明體"/>
      <w:kern w:val="0"/>
      <w:sz w:val="16"/>
      <w:szCs w:val="24"/>
      <w:lang w:eastAsia="en-US" w:bidi="en-US"/>
    </w:rPr>
  </w:style>
  <w:style w:type="paragraph" w:customStyle="1" w:styleId="-0">
    <w:name w:val="表格小字-置中"/>
    <w:basedOn w:val="a2"/>
    <w:rsid w:val="005D06F7"/>
    <w:pPr>
      <w:widowControl/>
      <w:snapToGrid w:val="0"/>
      <w:spacing w:before="200" w:after="200" w:line="276" w:lineRule="auto"/>
      <w:jc w:val="center"/>
      <w:textAlignment w:val="auto"/>
    </w:pPr>
    <w:rPr>
      <w:rFonts w:ascii="Arial" w:eastAsiaTheme="minorEastAsia" w:hAnsi="Arial" w:cstheme="minorBidi"/>
      <w:kern w:val="0"/>
      <w:sz w:val="20"/>
      <w:szCs w:val="24"/>
      <w:lang w:eastAsia="en-US" w:bidi="en-US"/>
    </w:rPr>
  </w:style>
  <w:style w:type="paragraph" w:customStyle="1" w:styleId="-1">
    <w:name w:val="表格小字-靠左"/>
    <w:basedOn w:val="a2"/>
    <w:rsid w:val="005D06F7"/>
    <w:pPr>
      <w:widowControl/>
      <w:snapToGrid w:val="0"/>
      <w:spacing w:before="200" w:after="200" w:line="276" w:lineRule="auto"/>
      <w:textAlignment w:val="auto"/>
    </w:pPr>
    <w:rPr>
      <w:rFonts w:ascii="Arial" w:eastAsiaTheme="minorEastAsia" w:hAnsi="Arial" w:cstheme="minorBidi"/>
      <w:kern w:val="0"/>
      <w:sz w:val="20"/>
      <w:szCs w:val="24"/>
      <w:lang w:eastAsia="en-US" w:bidi="en-US"/>
    </w:rPr>
  </w:style>
  <w:style w:type="paragraph" w:customStyle="1" w:styleId="-12-">
    <w:name w:val="表格文字-12號-靠右"/>
    <w:rsid w:val="005D06F7"/>
    <w:pPr>
      <w:jc w:val="right"/>
    </w:pPr>
    <w:rPr>
      <w:rFonts w:eastAsia="新細明體" w:cs="新細明體"/>
      <w:sz w:val="24"/>
      <w:szCs w:val="24"/>
    </w:rPr>
  </w:style>
  <w:style w:type="paragraph" w:customStyle="1" w:styleId="-10-">
    <w:name w:val="表格文字-10號-靠右"/>
    <w:basedOn w:val="-12-"/>
    <w:qFormat/>
    <w:rsid w:val="005D06F7"/>
    <w:pPr>
      <w:snapToGrid w:val="0"/>
    </w:pPr>
    <w:rPr>
      <w:sz w:val="20"/>
    </w:rPr>
  </w:style>
  <w:style w:type="paragraph" w:customStyle="1" w:styleId="-10-0">
    <w:name w:val="表格文字-10號-靠左"/>
    <w:basedOn w:val="-10-"/>
    <w:qFormat/>
    <w:rsid w:val="005D06F7"/>
    <w:pPr>
      <w:jc w:val="left"/>
    </w:pPr>
  </w:style>
  <w:style w:type="paragraph" w:customStyle="1" w:styleId="-101">
    <w:name w:val="表格文字-10靠左1."/>
    <w:basedOn w:val="a2"/>
    <w:qFormat/>
    <w:rsid w:val="005D06F7"/>
    <w:pPr>
      <w:widowControl/>
      <w:adjustRightInd/>
      <w:snapToGrid w:val="0"/>
      <w:spacing w:before="200" w:after="200" w:line="276" w:lineRule="auto"/>
      <w:ind w:left="178" w:hangingChars="81" w:hanging="178"/>
      <w:textAlignment w:val="auto"/>
    </w:pPr>
    <w:rPr>
      <w:rFonts w:asciiTheme="minorHAnsi" w:eastAsiaTheme="minorEastAsia" w:hAnsiTheme="minorHAnsi" w:cstheme="minorBidi"/>
      <w:kern w:val="0"/>
      <w:sz w:val="20"/>
      <w:lang w:eastAsia="en-US" w:bidi="en-US"/>
    </w:rPr>
  </w:style>
  <w:style w:type="paragraph" w:customStyle="1" w:styleId="-12-0">
    <w:name w:val="表格文字-12點-置中"/>
    <w:rsid w:val="005D06F7"/>
    <w:pPr>
      <w:snapToGrid w:val="0"/>
      <w:jc w:val="center"/>
    </w:pPr>
    <w:rPr>
      <w:rFonts w:eastAsia="新細明體"/>
      <w:kern w:val="2"/>
      <w:sz w:val="24"/>
      <w:szCs w:val="24"/>
    </w:rPr>
  </w:style>
  <w:style w:type="paragraph" w:customStyle="1" w:styleId="-10-1">
    <w:name w:val="表格文字-10點-置中"/>
    <w:basedOn w:val="-12-0"/>
    <w:qFormat/>
    <w:rsid w:val="005D06F7"/>
    <w:rPr>
      <w:sz w:val="20"/>
    </w:rPr>
  </w:style>
  <w:style w:type="paragraph" w:customStyle="1" w:styleId="-12-1">
    <w:name w:val="表格文字-12號-靠左"/>
    <w:basedOn w:val="a2"/>
    <w:rsid w:val="005D06F7"/>
    <w:pPr>
      <w:widowControl/>
      <w:snapToGrid w:val="0"/>
      <w:spacing w:before="200" w:after="200" w:line="276" w:lineRule="auto"/>
      <w:jc w:val="both"/>
      <w:textAlignment w:val="auto"/>
    </w:pPr>
    <w:rPr>
      <w:rFonts w:asciiTheme="minorHAnsi" w:eastAsiaTheme="minorEastAsia" w:hAnsiTheme="minorHAnsi" w:cs="新細明體"/>
      <w:kern w:val="0"/>
      <w:szCs w:val="24"/>
      <w:lang w:eastAsia="en-US" w:bidi="en-US"/>
    </w:rPr>
  </w:style>
  <w:style w:type="paragraph" w:customStyle="1" w:styleId="-12-10">
    <w:name w:val="表格文字-12點-1."/>
    <w:basedOn w:val="-12-0"/>
    <w:qFormat/>
    <w:rsid w:val="005D06F7"/>
    <w:pPr>
      <w:ind w:left="173" w:hangingChars="72" w:hanging="173"/>
      <w:jc w:val="left"/>
    </w:pPr>
  </w:style>
  <w:style w:type="paragraph" w:customStyle="1" w:styleId="-12-2">
    <w:name w:val="表格文字-12點-靠左"/>
    <w:basedOn w:val="-12-0"/>
    <w:qFormat/>
    <w:rsid w:val="005D06F7"/>
    <w:pPr>
      <w:jc w:val="left"/>
    </w:pPr>
  </w:style>
  <w:style w:type="paragraph" w:customStyle="1" w:styleId="afffb">
    <w:name w:val="表頭"/>
    <w:basedOn w:val="a2"/>
    <w:rsid w:val="005D06F7"/>
    <w:pPr>
      <w:widowControl/>
      <w:spacing w:before="200" w:after="240" w:line="480" w:lineRule="atLeast"/>
      <w:jc w:val="center"/>
    </w:pPr>
    <w:rPr>
      <w:rFonts w:asciiTheme="minorHAnsi" w:eastAsiaTheme="minorEastAsia" w:hAnsiTheme="minorHAnsi" w:cstheme="minorBidi"/>
      <w:b/>
      <w:kern w:val="0"/>
      <w:sz w:val="30"/>
      <w:lang w:eastAsia="en-US" w:bidi="en-US"/>
    </w:rPr>
  </w:style>
  <w:style w:type="paragraph" w:customStyle="1" w:styleId="a0">
    <w:name w:val="個人實績"/>
    <w:basedOn w:val="a2"/>
    <w:rsid w:val="005D06F7"/>
    <w:pPr>
      <w:widowControl/>
      <w:numPr>
        <w:numId w:val="4"/>
      </w:numPr>
      <w:adjustRightInd/>
      <w:snapToGrid w:val="0"/>
      <w:spacing w:before="200" w:after="200" w:line="276" w:lineRule="auto"/>
      <w:textAlignment w:val="auto"/>
    </w:pPr>
    <w:rPr>
      <w:rFonts w:ascii="Arial" w:eastAsiaTheme="minorEastAsia" w:hAnsi="Arial" w:cstheme="minorBidi"/>
      <w:kern w:val="0"/>
      <w:sz w:val="26"/>
      <w:szCs w:val="24"/>
      <w:lang w:eastAsia="en-US" w:bidi="en-US"/>
    </w:rPr>
  </w:style>
  <w:style w:type="paragraph" w:styleId="afffc">
    <w:name w:val="No Spacing"/>
    <w:uiPriority w:val="1"/>
    <w:qFormat/>
    <w:rsid w:val="005D06F7"/>
    <w:rPr>
      <w:rFonts w:eastAsia="新細明體"/>
      <w:sz w:val="22"/>
      <w:szCs w:val="22"/>
    </w:rPr>
  </w:style>
  <w:style w:type="paragraph" w:styleId="a">
    <w:name w:val="List Bullet"/>
    <w:basedOn w:val="a2"/>
    <w:uiPriority w:val="99"/>
    <w:unhideWhenUsed/>
    <w:rsid w:val="005D06F7"/>
    <w:pPr>
      <w:widowControl/>
      <w:numPr>
        <w:numId w:val="5"/>
      </w:numPr>
      <w:adjustRightInd/>
      <w:spacing w:before="200" w:after="200" w:line="276" w:lineRule="auto"/>
      <w:contextualSpacing/>
      <w:textAlignment w:val="auto"/>
    </w:pPr>
    <w:rPr>
      <w:rFonts w:asciiTheme="minorHAnsi" w:eastAsiaTheme="minorEastAsia" w:hAnsiTheme="minorHAnsi" w:cstheme="minorBidi"/>
      <w:kern w:val="0"/>
      <w:sz w:val="20"/>
      <w:lang w:eastAsia="en-US" w:bidi="en-US"/>
    </w:rPr>
  </w:style>
  <w:style w:type="paragraph" w:customStyle="1" w:styleId="afffd">
    <w:name w:val="圖目錄"/>
    <w:basedOn w:val="af0"/>
    <w:rsid w:val="005D06F7"/>
    <w:pPr>
      <w:widowControl/>
      <w:tabs>
        <w:tab w:val="clear" w:pos="8789"/>
        <w:tab w:val="left" w:pos="1134"/>
        <w:tab w:val="right" w:leader="dot" w:pos="8302"/>
      </w:tabs>
      <w:adjustRightInd/>
      <w:snapToGrid w:val="0"/>
      <w:spacing w:beforeLines="50" w:after="200" w:line="276" w:lineRule="auto"/>
      <w:ind w:left="0" w:right="0" w:firstLine="0"/>
      <w:jc w:val="center"/>
      <w:textAlignment w:val="auto"/>
    </w:pPr>
    <w:rPr>
      <w:rFonts w:ascii="Arial" w:eastAsiaTheme="minorEastAsia" w:hAnsi="Arial" w:cstheme="minorBidi"/>
      <w:b/>
      <w:smallCaps w:val="0"/>
      <w:noProof/>
      <w:spacing w:val="0"/>
      <w:sz w:val="20"/>
      <w:szCs w:val="24"/>
      <w:lang w:eastAsia="en-US" w:bidi="en-US"/>
    </w:rPr>
  </w:style>
  <w:style w:type="paragraph" w:customStyle="1" w:styleId="-2">
    <w:name w:val="圖目錄-雲林"/>
    <w:basedOn w:val="a2"/>
    <w:qFormat/>
    <w:rsid w:val="005D06F7"/>
    <w:pPr>
      <w:keepNext/>
      <w:widowControl/>
      <w:adjustRightInd/>
      <w:spacing w:before="200" w:after="200" w:line="500" w:lineRule="exact"/>
      <w:jc w:val="center"/>
      <w:textAlignment w:val="auto"/>
      <w:outlineLvl w:val="1"/>
    </w:pPr>
    <w:rPr>
      <w:rFonts w:asciiTheme="minorHAnsi" w:eastAsiaTheme="minorEastAsia" w:hAnsiTheme="minorHAnsi" w:cstheme="minorBidi"/>
      <w:b/>
      <w:bCs/>
      <w:kern w:val="0"/>
      <w:sz w:val="20"/>
      <w:szCs w:val="48"/>
      <w:lang w:eastAsia="en-US" w:bidi="en-US"/>
    </w:rPr>
  </w:style>
  <w:style w:type="paragraph" w:customStyle="1" w:styleId="afffe">
    <w:name w:val="圖資"/>
    <w:next w:val="a2"/>
    <w:qFormat/>
    <w:rsid w:val="005D06F7"/>
    <w:pPr>
      <w:adjustRightInd w:val="0"/>
      <w:snapToGrid w:val="0"/>
      <w:jc w:val="center"/>
    </w:pPr>
    <w:rPr>
      <w:rFonts w:eastAsia="標楷體" w:cs="Calibri"/>
      <w:noProof/>
      <w:kern w:val="2"/>
      <w:sz w:val="24"/>
      <w:szCs w:val="22"/>
    </w:rPr>
  </w:style>
  <w:style w:type="paragraph" w:customStyle="1" w:styleId="205">
    <w:name w:val="樣式 標題 2 + 套用前:  0.5 列"/>
    <w:basedOn w:val="2"/>
    <w:rsid w:val="005D06F7"/>
    <w:pPr>
      <w:keepNext w:val="0"/>
      <w:widowControl/>
      <w:tabs>
        <w:tab w:val="left" w:pos="540"/>
      </w:tabs>
      <w:spacing w:before="180" w:after="120" w:line="440" w:lineRule="exact"/>
      <w:ind w:left="0" w:firstLine="0"/>
      <w:jc w:val="both"/>
    </w:pPr>
    <w:rPr>
      <w:rFonts w:asciiTheme="minorHAnsi" w:eastAsiaTheme="minorEastAsia" w:hAnsiTheme="minorHAnsi" w:cstheme="minorBidi"/>
      <w:bCs/>
      <w:sz w:val="32"/>
      <w:szCs w:val="32"/>
      <w:lang w:eastAsia="en-US" w:bidi="en-US"/>
    </w:rPr>
  </w:style>
  <w:style w:type="paragraph" w:customStyle="1" w:styleId="28">
    <w:name w:val="樣式2"/>
    <w:basedOn w:val="2"/>
    <w:qFormat/>
    <w:rsid w:val="005D06F7"/>
    <w:pPr>
      <w:adjustRightInd/>
      <w:spacing w:beforeLines="50" w:line="540" w:lineRule="exact"/>
      <w:ind w:left="0" w:firstLine="0"/>
      <w:textAlignment w:val="auto"/>
    </w:pPr>
    <w:rPr>
      <w:rFonts w:asciiTheme="minorHAnsi" w:eastAsiaTheme="minorEastAsia" w:hAnsiTheme="minorHAnsi" w:cstheme="minorBidi"/>
      <w:bCs/>
      <w:sz w:val="32"/>
      <w:szCs w:val="48"/>
      <w:lang w:eastAsia="en-US" w:bidi="en-US"/>
    </w:rPr>
  </w:style>
  <w:style w:type="paragraph" w:customStyle="1" w:styleId="38">
    <w:name w:val="樣式3"/>
    <w:basedOn w:val="2"/>
    <w:qFormat/>
    <w:rsid w:val="005D06F7"/>
    <w:pPr>
      <w:adjustRightInd/>
      <w:spacing w:beforeLines="50" w:line="540" w:lineRule="exact"/>
      <w:ind w:left="0" w:firstLine="0"/>
      <w:textAlignment w:val="auto"/>
    </w:pPr>
    <w:rPr>
      <w:rFonts w:asciiTheme="minorHAnsi" w:eastAsiaTheme="minorEastAsia" w:hAnsiTheme="minorHAnsi" w:cstheme="minorBidi"/>
      <w:bCs/>
      <w:sz w:val="32"/>
      <w:szCs w:val="48"/>
      <w:lang w:eastAsia="en-US" w:bidi="en-US"/>
    </w:rPr>
  </w:style>
  <w:style w:type="paragraph" w:customStyle="1" w:styleId="42">
    <w:name w:val="樣式4"/>
    <w:basedOn w:val="38"/>
    <w:qFormat/>
    <w:rsid w:val="005D06F7"/>
    <w:pPr>
      <w:spacing w:line="500" w:lineRule="exact"/>
    </w:pPr>
    <w:rPr>
      <w:sz w:val="28"/>
    </w:rPr>
  </w:style>
  <w:style w:type="paragraph" w:customStyle="1" w:styleId="53">
    <w:name w:val="樣式5"/>
    <w:basedOn w:val="afff4"/>
    <w:qFormat/>
    <w:rsid w:val="005D06F7"/>
    <w:pPr>
      <w:widowControl w:val="0"/>
      <w:kinsoku w:val="0"/>
      <w:snapToGrid w:val="0"/>
      <w:spacing w:line="240" w:lineRule="auto"/>
      <w:ind w:firstLineChars="0" w:firstLine="0"/>
      <w:jc w:val="center"/>
    </w:pPr>
    <w:rPr>
      <w:rFonts w:eastAsia="華康中楷體"/>
      <w:sz w:val="24"/>
      <w:szCs w:val="24"/>
    </w:rPr>
  </w:style>
  <w:style w:type="numbering" w:customStyle="1" w:styleId="19">
    <w:name w:val="無清單1"/>
    <w:next w:val="a5"/>
    <w:uiPriority w:val="99"/>
    <w:semiHidden/>
    <w:unhideWhenUsed/>
    <w:rsid w:val="005D06F7"/>
  </w:style>
  <w:style w:type="paragraph" w:styleId="affff">
    <w:name w:val="TOC Heading"/>
    <w:basedOn w:val="1"/>
    <w:next w:val="a2"/>
    <w:uiPriority w:val="39"/>
    <w:unhideWhenUsed/>
    <w:qFormat/>
    <w:rsid w:val="005D06F7"/>
    <w:pPr>
      <w:keepLines/>
      <w:widowControl/>
      <w:snapToGrid w:val="0"/>
      <w:spacing w:before="480" w:after="0" w:line="276" w:lineRule="auto"/>
      <w:jc w:val="center"/>
      <w:textAlignment w:val="auto"/>
      <w:outlineLvl w:val="9"/>
    </w:pPr>
    <w:rPr>
      <w:rFonts w:ascii="Cambria" w:eastAsia="新細明體" w:hAnsi="Cambria"/>
      <w:b/>
      <w:bCs/>
      <w:color w:val="365F91"/>
      <w:kern w:val="0"/>
      <w:sz w:val="28"/>
      <w:szCs w:val="28"/>
      <w:lang w:eastAsia="en-US" w:bidi="en-US"/>
    </w:rPr>
  </w:style>
  <w:style w:type="table" w:customStyle="1" w:styleId="1a">
    <w:name w:val="表格格線1"/>
    <w:basedOn w:val="a4"/>
    <w:next w:val="aff8"/>
    <w:uiPriority w:val="59"/>
    <w:rsid w:val="005D06F7"/>
    <w:rPr>
      <w:rFonts w:eastAsia="新細明體"/>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0">
    <w:name w:val="圖樣式"/>
    <w:basedOn w:val="aff5"/>
    <w:qFormat/>
    <w:rsid w:val="00CA1D95"/>
    <w:pPr>
      <w:jc w:val="center"/>
    </w:pPr>
    <w:rPr>
      <w:rFonts w:ascii="微軟正黑體" w:eastAsia="微軟正黑體" w:hAnsi="微軟正黑體"/>
      <w:spacing w:val="12"/>
    </w:rPr>
  </w:style>
  <w:style w:type="table" w:customStyle="1" w:styleId="3-31">
    <w:name w:val="清單表格 3 - 輔色 31"/>
    <w:basedOn w:val="a4"/>
    <w:uiPriority w:val="48"/>
    <w:rsid w:val="0005631F"/>
    <w:tblPr>
      <w:tblStyleRowBandSize w:val="1"/>
      <w:tblStyleColBandSize w:val="1"/>
      <w:tblBorders>
        <w:top w:val="single" w:sz="4" w:space="0" w:color="E66C7D" w:themeColor="accent3"/>
        <w:left w:val="single" w:sz="4" w:space="0" w:color="E66C7D" w:themeColor="accent3"/>
        <w:bottom w:val="single" w:sz="4" w:space="0" w:color="E66C7D" w:themeColor="accent3"/>
        <w:right w:val="single" w:sz="4" w:space="0" w:color="E66C7D" w:themeColor="accent3"/>
      </w:tblBorders>
    </w:tblPr>
    <w:tblStylePr w:type="firstRow">
      <w:rPr>
        <w:b/>
        <w:bCs/>
        <w:color w:val="FFFFFF" w:themeColor="background1"/>
      </w:rPr>
      <w:tblPr/>
      <w:tcPr>
        <w:shd w:val="clear" w:color="auto" w:fill="E66C7D" w:themeFill="accent3"/>
      </w:tcPr>
    </w:tblStylePr>
    <w:tblStylePr w:type="lastRow">
      <w:rPr>
        <w:b/>
        <w:bCs/>
      </w:rPr>
      <w:tblPr/>
      <w:tcPr>
        <w:tcBorders>
          <w:top w:val="double" w:sz="4" w:space="0" w:color="E66C7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6C7D" w:themeColor="accent3"/>
          <w:right w:val="single" w:sz="4" w:space="0" w:color="E66C7D" w:themeColor="accent3"/>
        </w:tcBorders>
      </w:tcPr>
    </w:tblStylePr>
    <w:tblStylePr w:type="band1Horz">
      <w:tblPr/>
      <w:tcPr>
        <w:tcBorders>
          <w:top w:val="single" w:sz="4" w:space="0" w:color="E66C7D" w:themeColor="accent3"/>
          <w:bottom w:val="single" w:sz="4" w:space="0" w:color="E66C7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6C7D" w:themeColor="accent3"/>
          <w:left w:val="nil"/>
        </w:tcBorders>
      </w:tcPr>
    </w:tblStylePr>
    <w:tblStylePr w:type="swCell">
      <w:tblPr/>
      <w:tcPr>
        <w:tcBorders>
          <w:top w:val="double" w:sz="4" w:space="0" w:color="E66C7D"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373">
      <w:bodyDiv w:val="1"/>
      <w:marLeft w:val="0"/>
      <w:marRight w:val="0"/>
      <w:marTop w:val="0"/>
      <w:marBottom w:val="0"/>
      <w:divBdr>
        <w:top w:val="none" w:sz="0" w:space="0" w:color="auto"/>
        <w:left w:val="none" w:sz="0" w:space="0" w:color="auto"/>
        <w:bottom w:val="none" w:sz="0" w:space="0" w:color="auto"/>
        <w:right w:val="none" w:sz="0" w:space="0" w:color="auto"/>
      </w:divBdr>
    </w:div>
    <w:div w:id="9188987">
      <w:bodyDiv w:val="1"/>
      <w:marLeft w:val="0"/>
      <w:marRight w:val="0"/>
      <w:marTop w:val="0"/>
      <w:marBottom w:val="0"/>
      <w:divBdr>
        <w:top w:val="none" w:sz="0" w:space="0" w:color="auto"/>
        <w:left w:val="none" w:sz="0" w:space="0" w:color="auto"/>
        <w:bottom w:val="none" w:sz="0" w:space="0" w:color="auto"/>
        <w:right w:val="none" w:sz="0" w:space="0" w:color="auto"/>
      </w:divBdr>
    </w:div>
    <w:div w:id="13070312">
      <w:bodyDiv w:val="1"/>
      <w:marLeft w:val="0"/>
      <w:marRight w:val="0"/>
      <w:marTop w:val="0"/>
      <w:marBottom w:val="0"/>
      <w:divBdr>
        <w:top w:val="none" w:sz="0" w:space="0" w:color="auto"/>
        <w:left w:val="none" w:sz="0" w:space="0" w:color="auto"/>
        <w:bottom w:val="none" w:sz="0" w:space="0" w:color="auto"/>
        <w:right w:val="none" w:sz="0" w:space="0" w:color="auto"/>
      </w:divBdr>
    </w:div>
    <w:div w:id="14891854">
      <w:bodyDiv w:val="1"/>
      <w:marLeft w:val="0"/>
      <w:marRight w:val="0"/>
      <w:marTop w:val="0"/>
      <w:marBottom w:val="0"/>
      <w:divBdr>
        <w:top w:val="none" w:sz="0" w:space="0" w:color="auto"/>
        <w:left w:val="none" w:sz="0" w:space="0" w:color="auto"/>
        <w:bottom w:val="none" w:sz="0" w:space="0" w:color="auto"/>
        <w:right w:val="none" w:sz="0" w:space="0" w:color="auto"/>
      </w:divBdr>
    </w:div>
    <w:div w:id="15079445">
      <w:bodyDiv w:val="1"/>
      <w:marLeft w:val="0"/>
      <w:marRight w:val="0"/>
      <w:marTop w:val="0"/>
      <w:marBottom w:val="0"/>
      <w:divBdr>
        <w:top w:val="none" w:sz="0" w:space="0" w:color="auto"/>
        <w:left w:val="none" w:sz="0" w:space="0" w:color="auto"/>
        <w:bottom w:val="none" w:sz="0" w:space="0" w:color="auto"/>
        <w:right w:val="none" w:sz="0" w:space="0" w:color="auto"/>
      </w:divBdr>
    </w:div>
    <w:div w:id="15932229">
      <w:bodyDiv w:val="1"/>
      <w:marLeft w:val="0"/>
      <w:marRight w:val="0"/>
      <w:marTop w:val="0"/>
      <w:marBottom w:val="0"/>
      <w:divBdr>
        <w:top w:val="none" w:sz="0" w:space="0" w:color="auto"/>
        <w:left w:val="none" w:sz="0" w:space="0" w:color="auto"/>
        <w:bottom w:val="none" w:sz="0" w:space="0" w:color="auto"/>
        <w:right w:val="none" w:sz="0" w:space="0" w:color="auto"/>
      </w:divBdr>
    </w:div>
    <w:div w:id="17510510">
      <w:bodyDiv w:val="1"/>
      <w:marLeft w:val="0"/>
      <w:marRight w:val="0"/>
      <w:marTop w:val="0"/>
      <w:marBottom w:val="0"/>
      <w:divBdr>
        <w:top w:val="none" w:sz="0" w:space="0" w:color="auto"/>
        <w:left w:val="none" w:sz="0" w:space="0" w:color="auto"/>
        <w:bottom w:val="none" w:sz="0" w:space="0" w:color="auto"/>
        <w:right w:val="none" w:sz="0" w:space="0" w:color="auto"/>
      </w:divBdr>
    </w:div>
    <w:div w:id="19480624">
      <w:bodyDiv w:val="1"/>
      <w:marLeft w:val="0"/>
      <w:marRight w:val="0"/>
      <w:marTop w:val="0"/>
      <w:marBottom w:val="0"/>
      <w:divBdr>
        <w:top w:val="none" w:sz="0" w:space="0" w:color="auto"/>
        <w:left w:val="none" w:sz="0" w:space="0" w:color="auto"/>
        <w:bottom w:val="none" w:sz="0" w:space="0" w:color="auto"/>
        <w:right w:val="none" w:sz="0" w:space="0" w:color="auto"/>
      </w:divBdr>
    </w:div>
    <w:div w:id="20128690">
      <w:bodyDiv w:val="1"/>
      <w:marLeft w:val="0"/>
      <w:marRight w:val="0"/>
      <w:marTop w:val="0"/>
      <w:marBottom w:val="0"/>
      <w:divBdr>
        <w:top w:val="none" w:sz="0" w:space="0" w:color="auto"/>
        <w:left w:val="none" w:sz="0" w:space="0" w:color="auto"/>
        <w:bottom w:val="none" w:sz="0" w:space="0" w:color="auto"/>
        <w:right w:val="none" w:sz="0" w:space="0" w:color="auto"/>
      </w:divBdr>
    </w:div>
    <w:div w:id="24068195">
      <w:bodyDiv w:val="1"/>
      <w:marLeft w:val="0"/>
      <w:marRight w:val="0"/>
      <w:marTop w:val="0"/>
      <w:marBottom w:val="0"/>
      <w:divBdr>
        <w:top w:val="none" w:sz="0" w:space="0" w:color="auto"/>
        <w:left w:val="none" w:sz="0" w:space="0" w:color="auto"/>
        <w:bottom w:val="none" w:sz="0" w:space="0" w:color="auto"/>
        <w:right w:val="none" w:sz="0" w:space="0" w:color="auto"/>
      </w:divBdr>
    </w:div>
    <w:div w:id="24991669">
      <w:bodyDiv w:val="1"/>
      <w:marLeft w:val="0"/>
      <w:marRight w:val="0"/>
      <w:marTop w:val="0"/>
      <w:marBottom w:val="0"/>
      <w:divBdr>
        <w:top w:val="none" w:sz="0" w:space="0" w:color="auto"/>
        <w:left w:val="none" w:sz="0" w:space="0" w:color="auto"/>
        <w:bottom w:val="none" w:sz="0" w:space="0" w:color="auto"/>
        <w:right w:val="none" w:sz="0" w:space="0" w:color="auto"/>
      </w:divBdr>
    </w:div>
    <w:div w:id="26178414">
      <w:bodyDiv w:val="1"/>
      <w:marLeft w:val="0"/>
      <w:marRight w:val="0"/>
      <w:marTop w:val="0"/>
      <w:marBottom w:val="0"/>
      <w:divBdr>
        <w:top w:val="none" w:sz="0" w:space="0" w:color="auto"/>
        <w:left w:val="none" w:sz="0" w:space="0" w:color="auto"/>
        <w:bottom w:val="none" w:sz="0" w:space="0" w:color="auto"/>
        <w:right w:val="none" w:sz="0" w:space="0" w:color="auto"/>
      </w:divBdr>
    </w:div>
    <w:div w:id="39329751">
      <w:bodyDiv w:val="1"/>
      <w:marLeft w:val="0"/>
      <w:marRight w:val="0"/>
      <w:marTop w:val="0"/>
      <w:marBottom w:val="0"/>
      <w:divBdr>
        <w:top w:val="none" w:sz="0" w:space="0" w:color="auto"/>
        <w:left w:val="none" w:sz="0" w:space="0" w:color="auto"/>
        <w:bottom w:val="none" w:sz="0" w:space="0" w:color="auto"/>
        <w:right w:val="none" w:sz="0" w:space="0" w:color="auto"/>
      </w:divBdr>
    </w:div>
    <w:div w:id="45682971">
      <w:bodyDiv w:val="1"/>
      <w:marLeft w:val="0"/>
      <w:marRight w:val="0"/>
      <w:marTop w:val="0"/>
      <w:marBottom w:val="0"/>
      <w:divBdr>
        <w:top w:val="none" w:sz="0" w:space="0" w:color="auto"/>
        <w:left w:val="none" w:sz="0" w:space="0" w:color="auto"/>
        <w:bottom w:val="none" w:sz="0" w:space="0" w:color="auto"/>
        <w:right w:val="none" w:sz="0" w:space="0" w:color="auto"/>
      </w:divBdr>
    </w:div>
    <w:div w:id="51930906">
      <w:bodyDiv w:val="1"/>
      <w:marLeft w:val="0"/>
      <w:marRight w:val="0"/>
      <w:marTop w:val="0"/>
      <w:marBottom w:val="0"/>
      <w:divBdr>
        <w:top w:val="none" w:sz="0" w:space="0" w:color="auto"/>
        <w:left w:val="none" w:sz="0" w:space="0" w:color="auto"/>
        <w:bottom w:val="none" w:sz="0" w:space="0" w:color="auto"/>
        <w:right w:val="none" w:sz="0" w:space="0" w:color="auto"/>
      </w:divBdr>
    </w:div>
    <w:div w:id="52822144">
      <w:bodyDiv w:val="1"/>
      <w:marLeft w:val="0"/>
      <w:marRight w:val="0"/>
      <w:marTop w:val="0"/>
      <w:marBottom w:val="0"/>
      <w:divBdr>
        <w:top w:val="none" w:sz="0" w:space="0" w:color="auto"/>
        <w:left w:val="none" w:sz="0" w:space="0" w:color="auto"/>
        <w:bottom w:val="none" w:sz="0" w:space="0" w:color="auto"/>
        <w:right w:val="none" w:sz="0" w:space="0" w:color="auto"/>
      </w:divBdr>
    </w:div>
    <w:div w:id="56562065">
      <w:bodyDiv w:val="1"/>
      <w:marLeft w:val="0"/>
      <w:marRight w:val="0"/>
      <w:marTop w:val="0"/>
      <w:marBottom w:val="0"/>
      <w:divBdr>
        <w:top w:val="none" w:sz="0" w:space="0" w:color="auto"/>
        <w:left w:val="none" w:sz="0" w:space="0" w:color="auto"/>
        <w:bottom w:val="none" w:sz="0" w:space="0" w:color="auto"/>
        <w:right w:val="none" w:sz="0" w:space="0" w:color="auto"/>
      </w:divBdr>
    </w:div>
    <w:div w:id="56982540">
      <w:bodyDiv w:val="1"/>
      <w:marLeft w:val="0"/>
      <w:marRight w:val="0"/>
      <w:marTop w:val="0"/>
      <w:marBottom w:val="0"/>
      <w:divBdr>
        <w:top w:val="none" w:sz="0" w:space="0" w:color="auto"/>
        <w:left w:val="none" w:sz="0" w:space="0" w:color="auto"/>
        <w:bottom w:val="none" w:sz="0" w:space="0" w:color="auto"/>
        <w:right w:val="none" w:sz="0" w:space="0" w:color="auto"/>
      </w:divBdr>
    </w:div>
    <w:div w:id="58866883">
      <w:bodyDiv w:val="1"/>
      <w:marLeft w:val="0"/>
      <w:marRight w:val="0"/>
      <w:marTop w:val="0"/>
      <w:marBottom w:val="0"/>
      <w:divBdr>
        <w:top w:val="none" w:sz="0" w:space="0" w:color="auto"/>
        <w:left w:val="none" w:sz="0" w:space="0" w:color="auto"/>
        <w:bottom w:val="none" w:sz="0" w:space="0" w:color="auto"/>
        <w:right w:val="none" w:sz="0" w:space="0" w:color="auto"/>
      </w:divBdr>
    </w:div>
    <w:div w:id="62413792">
      <w:bodyDiv w:val="1"/>
      <w:marLeft w:val="0"/>
      <w:marRight w:val="0"/>
      <w:marTop w:val="0"/>
      <w:marBottom w:val="0"/>
      <w:divBdr>
        <w:top w:val="none" w:sz="0" w:space="0" w:color="auto"/>
        <w:left w:val="none" w:sz="0" w:space="0" w:color="auto"/>
        <w:bottom w:val="none" w:sz="0" w:space="0" w:color="auto"/>
        <w:right w:val="none" w:sz="0" w:space="0" w:color="auto"/>
      </w:divBdr>
    </w:div>
    <w:div w:id="66342672">
      <w:bodyDiv w:val="1"/>
      <w:marLeft w:val="0"/>
      <w:marRight w:val="0"/>
      <w:marTop w:val="0"/>
      <w:marBottom w:val="0"/>
      <w:divBdr>
        <w:top w:val="none" w:sz="0" w:space="0" w:color="auto"/>
        <w:left w:val="none" w:sz="0" w:space="0" w:color="auto"/>
        <w:bottom w:val="none" w:sz="0" w:space="0" w:color="auto"/>
        <w:right w:val="none" w:sz="0" w:space="0" w:color="auto"/>
      </w:divBdr>
    </w:div>
    <w:div w:id="67308580">
      <w:bodyDiv w:val="1"/>
      <w:marLeft w:val="0"/>
      <w:marRight w:val="0"/>
      <w:marTop w:val="0"/>
      <w:marBottom w:val="0"/>
      <w:divBdr>
        <w:top w:val="none" w:sz="0" w:space="0" w:color="auto"/>
        <w:left w:val="none" w:sz="0" w:space="0" w:color="auto"/>
        <w:bottom w:val="none" w:sz="0" w:space="0" w:color="auto"/>
        <w:right w:val="none" w:sz="0" w:space="0" w:color="auto"/>
      </w:divBdr>
    </w:div>
    <w:div w:id="68501555">
      <w:bodyDiv w:val="1"/>
      <w:marLeft w:val="0"/>
      <w:marRight w:val="0"/>
      <w:marTop w:val="0"/>
      <w:marBottom w:val="0"/>
      <w:divBdr>
        <w:top w:val="none" w:sz="0" w:space="0" w:color="auto"/>
        <w:left w:val="none" w:sz="0" w:space="0" w:color="auto"/>
        <w:bottom w:val="none" w:sz="0" w:space="0" w:color="auto"/>
        <w:right w:val="none" w:sz="0" w:space="0" w:color="auto"/>
      </w:divBdr>
    </w:div>
    <w:div w:id="70934256">
      <w:bodyDiv w:val="1"/>
      <w:marLeft w:val="0"/>
      <w:marRight w:val="0"/>
      <w:marTop w:val="0"/>
      <w:marBottom w:val="0"/>
      <w:divBdr>
        <w:top w:val="none" w:sz="0" w:space="0" w:color="auto"/>
        <w:left w:val="none" w:sz="0" w:space="0" w:color="auto"/>
        <w:bottom w:val="none" w:sz="0" w:space="0" w:color="auto"/>
        <w:right w:val="none" w:sz="0" w:space="0" w:color="auto"/>
      </w:divBdr>
    </w:div>
    <w:div w:id="75589969">
      <w:bodyDiv w:val="1"/>
      <w:marLeft w:val="0"/>
      <w:marRight w:val="0"/>
      <w:marTop w:val="0"/>
      <w:marBottom w:val="0"/>
      <w:divBdr>
        <w:top w:val="none" w:sz="0" w:space="0" w:color="auto"/>
        <w:left w:val="none" w:sz="0" w:space="0" w:color="auto"/>
        <w:bottom w:val="none" w:sz="0" w:space="0" w:color="auto"/>
        <w:right w:val="none" w:sz="0" w:space="0" w:color="auto"/>
      </w:divBdr>
    </w:div>
    <w:div w:id="82607611">
      <w:bodyDiv w:val="1"/>
      <w:marLeft w:val="0"/>
      <w:marRight w:val="0"/>
      <w:marTop w:val="0"/>
      <w:marBottom w:val="0"/>
      <w:divBdr>
        <w:top w:val="none" w:sz="0" w:space="0" w:color="auto"/>
        <w:left w:val="none" w:sz="0" w:space="0" w:color="auto"/>
        <w:bottom w:val="none" w:sz="0" w:space="0" w:color="auto"/>
        <w:right w:val="none" w:sz="0" w:space="0" w:color="auto"/>
      </w:divBdr>
    </w:div>
    <w:div w:id="85658545">
      <w:bodyDiv w:val="1"/>
      <w:marLeft w:val="0"/>
      <w:marRight w:val="0"/>
      <w:marTop w:val="0"/>
      <w:marBottom w:val="0"/>
      <w:divBdr>
        <w:top w:val="none" w:sz="0" w:space="0" w:color="auto"/>
        <w:left w:val="none" w:sz="0" w:space="0" w:color="auto"/>
        <w:bottom w:val="none" w:sz="0" w:space="0" w:color="auto"/>
        <w:right w:val="none" w:sz="0" w:space="0" w:color="auto"/>
      </w:divBdr>
    </w:div>
    <w:div w:id="93403060">
      <w:bodyDiv w:val="1"/>
      <w:marLeft w:val="0"/>
      <w:marRight w:val="0"/>
      <w:marTop w:val="0"/>
      <w:marBottom w:val="0"/>
      <w:divBdr>
        <w:top w:val="none" w:sz="0" w:space="0" w:color="auto"/>
        <w:left w:val="none" w:sz="0" w:space="0" w:color="auto"/>
        <w:bottom w:val="none" w:sz="0" w:space="0" w:color="auto"/>
        <w:right w:val="none" w:sz="0" w:space="0" w:color="auto"/>
      </w:divBdr>
    </w:div>
    <w:div w:id="96219730">
      <w:bodyDiv w:val="1"/>
      <w:marLeft w:val="0"/>
      <w:marRight w:val="0"/>
      <w:marTop w:val="0"/>
      <w:marBottom w:val="0"/>
      <w:divBdr>
        <w:top w:val="none" w:sz="0" w:space="0" w:color="auto"/>
        <w:left w:val="none" w:sz="0" w:space="0" w:color="auto"/>
        <w:bottom w:val="none" w:sz="0" w:space="0" w:color="auto"/>
        <w:right w:val="none" w:sz="0" w:space="0" w:color="auto"/>
      </w:divBdr>
    </w:div>
    <w:div w:id="98765705">
      <w:bodyDiv w:val="1"/>
      <w:marLeft w:val="0"/>
      <w:marRight w:val="0"/>
      <w:marTop w:val="0"/>
      <w:marBottom w:val="0"/>
      <w:divBdr>
        <w:top w:val="none" w:sz="0" w:space="0" w:color="auto"/>
        <w:left w:val="none" w:sz="0" w:space="0" w:color="auto"/>
        <w:bottom w:val="none" w:sz="0" w:space="0" w:color="auto"/>
        <w:right w:val="none" w:sz="0" w:space="0" w:color="auto"/>
      </w:divBdr>
    </w:div>
    <w:div w:id="98842480">
      <w:bodyDiv w:val="1"/>
      <w:marLeft w:val="0"/>
      <w:marRight w:val="0"/>
      <w:marTop w:val="0"/>
      <w:marBottom w:val="0"/>
      <w:divBdr>
        <w:top w:val="none" w:sz="0" w:space="0" w:color="auto"/>
        <w:left w:val="none" w:sz="0" w:space="0" w:color="auto"/>
        <w:bottom w:val="none" w:sz="0" w:space="0" w:color="auto"/>
        <w:right w:val="none" w:sz="0" w:space="0" w:color="auto"/>
      </w:divBdr>
    </w:div>
    <w:div w:id="100032802">
      <w:bodyDiv w:val="1"/>
      <w:marLeft w:val="0"/>
      <w:marRight w:val="0"/>
      <w:marTop w:val="0"/>
      <w:marBottom w:val="0"/>
      <w:divBdr>
        <w:top w:val="none" w:sz="0" w:space="0" w:color="auto"/>
        <w:left w:val="none" w:sz="0" w:space="0" w:color="auto"/>
        <w:bottom w:val="none" w:sz="0" w:space="0" w:color="auto"/>
        <w:right w:val="none" w:sz="0" w:space="0" w:color="auto"/>
      </w:divBdr>
    </w:div>
    <w:div w:id="106854285">
      <w:bodyDiv w:val="1"/>
      <w:marLeft w:val="0"/>
      <w:marRight w:val="0"/>
      <w:marTop w:val="0"/>
      <w:marBottom w:val="0"/>
      <w:divBdr>
        <w:top w:val="none" w:sz="0" w:space="0" w:color="auto"/>
        <w:left w:val="none" w:sz="0" w:space="0" w:color="auto"/>
        <w:bottom w:val="none" w:sz="0" w:space="0" w:color="auto"/>
        <w:right w:val="none" w:sz="0" w:space="0" w:color="auto"/>
      </w:divBdr>
    </w:div>
    <w:div w:id="112481334">
      <w:bodyDiv w:val="1"/>
      <w:marLeft w:val="0"/>
      <w:marRight w:val="0"/>
      <w:marTop w:val="0"/>
      <w:marBottom w:val="0"/>
      <w:divBdr>
        <w:top w:val="none" w:sz="0" w:space="0" w:color="auto"/>
        <w:left w:val="none" w:sz="0" w:space="0" w:color="auto"/>
        <w:bottom w:val="none" w:sz="0" w:space="0" w:color="auto"/>
        <w:right w:val="none" w:sz="0" w:space="0" w:color="auto"/>
      </w:divBdr>
    </w:div>
    <w:div w:id="116727966">
      <w:bodyDiv w:val="1"/>
      <w:marLeft w:val="0"/>
      <w:marRight w:val="0"/>
      <w:marTop w:val="0"/>
      <w:marBottom w:val="0"/>
      <w:divBdr>
        <w:top w:val="none" w:sz="0" w:space="0" w:color="auto"/>
        <w:left w:val="none" w:sz="0" w:space="0" w:color="auto"/>
        <w:bottom w:val="none" w:sz="0" w:space="0" w:color="auto"/>
        <w:right w:val="none" w:sz="0" w:space="0" w:color="auto"/>
      </w:divBdr>
    </w:div>
    <w:div w:id="117795032">
      <w:bodyDiv w:val="1"/>
      <w:marLeft w:val="0"/>
      <w:marRight w:val="0"/>
      <w:marTop w:val="0"/>
      <w:marBottom w:val="0"/>
      <w:divBdr>
        <w:top w:val="none" w:sz="0" w:space="0" w:color="auto"/>
        <w:left w:val="none" w:sz="0" w:space="0" w:color="auto"/>
        <w:bottom w:val="none" w:sz="0" w:space="0" w:color="auto"/>
        <w:right w:val="none" w:sz="0" w:space="0" w:color="auto"/>
      </w:divBdr>
    </w:div>
    <w:div w:id="121265871">
      <w:bodyDiv w:val="1"/>
      <w:marLeft w:val="0"/>
      <w:marRight w:val="0"/>
      <w:marTop w:val="0"/>
      <w:marBottom w:val="0"/>
      <w:divBdr>
        <w:top w:val="none" w:sz="0" w:space="0" w:color="auto"/>
        <w:left w:val="none" w:sz="0" w:space="0" w:color="auto"/>
        <w:bottom w:val="none" w:sz="0" w:space="0" w:color="auto"/>
        <w:right w:val="none" w:sz="0" w:space="0" w:color="auto"/>
      </w:divBdr>
    </w:div>
    <w:div w:id="122432400">
      <w:bodyDiv w:val="1"/>
      <w:marLeft w:val="0"/>
      <w:marRight w:val="0"/>
      <w:marTop w:val="0"/>
      <w:marBottom w:val="0"/>
      <w:divBdr>
        <w:top w:val="none" w:sz="0" w:space="0" w:color="auto"/>
        <w:left w:val="none" w:sz="0" w:space="0" w:color="auto"/>
        <w:bottom w:val="none" w:sz="0" w:space="0" w:color="auto"/>
        <w:right w:val="none" w:sz="0" w:space="0" w:color="auto"/>
      </w:divBdr>
    </w:div>
    <w:div w:id="123892750">
      <w:bodyDiv w:val="1"/>
      <w:marLeft w:val="0"/>
      <w:marRight w:val="0"/>
      <w:marTop w:val="0"/>
      <w:marBottom w:val="0"/>
      <w:divBdr>
        <w:top w:val="none" w:sz="0" w:space="0" w:color="auto"/>
        <w:left w:val="none" w:sz="0" w:space="0" w:color="auto"/>
        <w:bottom w:val="none" w:sz="0" w:space="0" w:color="auto"/>
        <w:right w:val="none" w:sz="0" w:space="0" w:color="auto"/>
      </w:divBdr>
    </w:div>
    <w:div w:id="132869299">
      <w:bodyDiv w:val="1"/>
      <w:marLeft w:val="0"/>
      <w:marRight w:val="0"/>
      <w:marTop w:val="0"/>
      <w:marBottom w:val="0"/>
      <w:divBdr>
        <w:top w:val="none" w:sz="0" w:space="0" w:color="auto"/>
        <w:left w:val="none" w:sz="0" w:space="0" w:color="auto"/>
        <w:bottom w:val="none" w:sz="0" w:space="0" w:color="auto"/>
        <w:right w:val="none" w:sz="0" w:space="0" w:color="auto"/>
      </w:divBdr>
    </w:div>
    <w:div w:id="137385380">
      <w:bodyDiv w:val="1"/>
      <w:marLeft w:val="0"/>
      <w:marRight w:val="0"/>
      <w:marTop w:val="0"/>
      <w:marBottom w:val="0"/>
      <w:divBdr>
        <w:top w:val="none" w:sz="0" w:space="0" w:color="auto"/>
        <w:left w:val="none" w:sz="0" w:space="0" w:color="auto"/>
        <w:bottom w:val="none" w:sz="0" w:space="0" w:color="auto"/>
        <w:right w:val="none" w:sz="0" w:space="0" w:color="auto"/>
      </w:divBdr>
    </w:div>
    <w:div w:id="140998960">
      <w:bodyDiv w:val="1"/>
      <w:marLeft w:val="0"/>
      <w:marRight w:val="0"/>
      <w:marTop w:val="0"/>
      <w:marBottom w:val="0"/>
      <w:divBdr>
        <w:top w:val="none" w:sz="0" w:space="0" w:color="auto"/>
        <w:left w:val="none" w:sz="0" w:space="0" w:color="auto"/>
        <w:bottom w:val="none" w:sz="0" w:space="0" w:color="auto"/>
        <w:right w:val="none" w:sz="0" w:space="0" w:color="auto"/>
      </w:divBdr>
    </w:div>
    <w:div w:id="143551885">
      <w:bodyDiv w:val="1"/>
      <w:marLeft w:val="0"/>
      <w:marRight w:val="0"/>
      <w:marTop w:val="0"/>
      <w:marBottom w:val="0"/>
      <w:divBdr>
        <w:top w:val="none" w:sz="0" w:space="0" w:color="auto"/>
        <w:left w:val="none" w:sz="0" w:space="0" w:color="auto"/>
        <w:bottom w:val="none" w:sz="0" w:space="0" w:color="auto"/>
        <w:right w:val="none" w:sz="0" w:space="0" w:color="auto"/>
      </w:divBdr>
    </w:div>
    <w:div w:id="146479912">
      <w:bodyDiv w:val="1"/>
      <w:marLeft w:val="0"/>
      <w:marRight w:val="0"/>
      <w:marTop w:val="0"/>
      <w:marBottom w:val="0"/>
      <w:divBdr>
        <w:top w:val="none" w:sz="0" w:space="0" w:color="auto"/>
        <w:left w:val="none" w:sz="0" w:space="0" w:color="auto"/>
        <w:bottom w:val="none" w:sz="0" w:space="0" w:color="auto"/>
        <w:right w:val="none" w:sz="0" w:space="0" w:color="auto"/>
      </w:divBdr>
    </w:div>
    <w:div w:id="150097416">
      <w:bodyDiv w:val="1"/>
      <w:marLeft w:val="0"/>
      <w:marRight w:val="0"/>
      <w:marTop w:val="0"/>
      <w:marBottom w:val="0"/>
      <w:divBdr>
        <w:top w:val="none" w:sz="0" w:space="0" w:color="auto"/>
        <w:left w:val="none" w:sz="0" w:space="0" w:color="auto"/>
        <w:bottom w:val="none" w:sz="0" w:space="0" w:color="auto"/>
        <w:right w:val="none" w:sz="0" w:space="0" w:color="auto"/>
      </w:divBdr>
    </w:div>
    <w:div w:id="153648739">
      <w:bodyDiv w:val="1"/>
      <w:marLeft w:val="0"/>
      <w:marRight w:val="0"/>
      <w:marTop w:val="0"/>
      <w:marBottom w:val="0"/>
      <w:divBdr>
        <w:top w:val="none" w:sz="0" w:space="0" w:color="auto"/>
        <w:left w:val="none" w:sz="0" w:space="0" w:color="auto"/>
        <w:bottom w:val="none" w:sz="0" w:space="0" w:color="auto"/>
        <w:right w:val="none" w:sz="0" w:space="0" w:color="auto"/>
      </w:divBdr>
    </w:div>
    <w:div w:id="161556669">
      <w:bodyDiv w:val="1"/>
      <w:marLeft w:val="0"/>
      <w:marRight w:val="0"/>
      <w:marTop w:val="0"/>
      <w:marBottom w:val="0"/>
      <w:divBdr>
        <w:top w:val="none" w:sz="0" w:space="0" w:color="auto"/>
        <w:left w:val="none" w:sz="0" w:space="0" w:color="auto"/>
        <w:bottom w:val="none" w:sz="0" w:space="0" w:color="auto"/>
        <w:right w:val="none" w:sz="0" w:space="0" w:color="auto"/>
      </w:divBdr>
    </w:div>
    <w:div w:id="162479693">
      <w:bodyDiv w:val="1"/>
      <w:marLeft w:val="0"/>
      <w:marRight w:val="0"/>
      <w:marTop w:val="0"/>
      <w:marBottom w:val="0"/>
      <w:divBdr>
        <w:top w:val="none" w:sz="0" w:space="0" w:color="auto"/>
        <w:left w:val="none" w:sz="0" w:space="0" w:color="auto"/>
        <w:bottom w:val="none" w:sz="0" w:space="0" w:color="auto"/>
        <w:right w:val="none" w:sz="0" w:space="0" w:color="auto"/>
      </w:divBdr>
    </w:div>
    <w:div w:id="164172699">
      <w:bodyDiv w:val="1"/>
      <w:marLeft w:val="0"/>
      <w:marRight w:val="0"/>
      <w:marTop w:val="0"/>
      <w:marBottom w:val="0"/>
      <w:divBdr>
        <w:top w:val="none" w:sz="0" w:space="0" w:color="auto"/>
        <w:left w:val="none" w:sz="0" w:space="0" w:color="auto"/>
        <w:bottom w:val="none" w:sz="0" w:space="0" w:color="auto"/>
        <w:right w:val="none" w:sz="0" w:space="0" w:color="auto"/>
      </w:divBdr>
    </w:div>
    <w:div w:id="169027686">
      <w:bodyDiv w:val="1"/>
      <w:marLeft w:val="0"/>
      <w:marRight w:val="0"/>
      <w:marTop w:val="0"/>
      <w:marBottom w:val="0"/>
      <w:divBdr>
        <w:top w:val="none" w:sz="0" w:space="0" w:color="auto"/>
        <w:left w:val="none" w:sz="0" w:space="0" w:color="auto"/>
        <w:bottom w:val="none" w:sz="0" w:space="0" w:color="auto"/>
        <w:right w:val="none" w:sz="0" w:space="0" w:color="auto"/>
      </w:divBdr>
    </w:div>
    <w:div w:id="170225863">
      <w:bodyDiv w:val="1"/>
      <w:marLeft w:val="0"/>
      <w:marRight w:val="0"/>
      <w:marTop w:val="0"/>
      <w:marBottom w:val="0"/>
      <w:divBdr>
        <w:top w:val="none" w:sz="0" w:space="0" w:color="auto"/>
        <w:left w:val="none" w:sz="0" w:space="0" w:color="auto"/>
        <w:bottom w:val="none" w:sz="0" w:space="0" w:color="auto"/>
        <w:right w:val="none" w:sz="0" w:space="0" w:color="auto"/>
      </w:divBdr>
    </w:div>
    <w:div w:id="174156612">
      <w:bodyDiv w:val="1"/>
      <w:marLeft w:val="0"/>
      <w:marRight w:val="0"/>
      <w:marTop w:val="0"/>
      <w:marBottom w:val="0"/>
      <w:divBdr>
        <w:top w:val="none" w:sz="0" w:space="0" w:color="auto"/>
        <w:left w:val="none" w:sz="0" w:space="0" w:color="auto"/>
        <w:bottom w:val="none" w:sz="0" w:space="0" w:color="auto"/>
        <w:right w:val="none" w:sz="0" w:space="0" w:color="auto"/>
      </w:divBdr>
    </w:div>
    <w:div w:id="174223374">
      <w:bodyDiv w:val="1"/>
      <w:marLeft w:val="0"/>
      <w:marRight w:val="0"/>
      <w:marTop w:val="0"/>
      <w:marBottom w:val="0"/>
      <w:divBdr>
        <w:top w:val="none" w:sz="0" w:space="0" w:color="auto"/>
        <w:left w:val="none" w:sz="0" w:space="0" w:color="auto"/>
        <w:bottom w:val="none" w:sz="0" w:space="0" w:color="auto"/>
        <w:right w:val="none" w:sz="0" w:space="0" w:color="auto"/>
      </w:divBdr>
    </w:div>
    <w:div w:id="177041484">
      <w:bodyDiv w:val="1"/>
      <w:marLeft w:val="0"/>
      <w:marRight w:val="0"/>
      <w:marTop w:val="0"/>
      <w:marBottom w:val="0"/>
      <w:divBdr>
        <w:top w:val="none" w:sz="0" w:space="0" w:color="auto"/>
        <w:left w:val="none" w:sz="0" w:space="0" w:color="auto"/>
        <w:bottom w:val="none" w:sz="0" w:space="0" w:color="auto"/>
        <w:right w:val="none" w:sz="0" w:space="0" w:color="auto"/>
      </w:divBdr>
    </w:div>
    <w:div w:id="180357183">
      <w:bodyDiv w:val="1"/>
      <w:marLeft w:val="0"/>
      <w:marRight w:val="0"/>
      <w:marTop w:val="0"/>
      <w:marBottom w:val="0"/>
      <w:divBdr>
        <w:top w:val="none" w:sz="0" w:space="0" w:color="auto"/>
        <w:left w:val="none" w:sz="0" w:space="0" w:color="auto"/>
        <w:bottom w:val="none" w:sz="0" w:space="0" w:color="auto"/>
        <w:right w:val="none" w:sz="0" w:space="0" w:color="auto"/>
      </w:divBdr>
    </w:div>
    <w:div w:id="180365251">
      <w:bodyDiv w:val="1"/>
      <w:marLeft w:val="0"/>
      <w:marRight w:val="0"/>
      <w:marTop w:val="0"/>
      <w:marBottom w:val="0"/>
      <w:divBdr>
        <w:top w:val="none" w:sz="0" w:space="0" w:color="auto"/>
        <w:left w:val="none" w:sz="0" w:space="0" w:color="auto"/>
        <w:bottom w:val="none" w:sz="0" w:space="0" w:color="auto"/>
        <w:right w:val="none" w:sz="0" w:space="0" w:color="auto"/>
      </w:divBdr>
    </w:div>
    <w:div w:id="180708942">
      <w:bodyDiv w:val="1"/>
      <w:marLeft w:val="0"/>
      <w:marRight w:val="0"/>
      <w:marTop w:val="0"/>
      <w:marBottom w:val="0"/>
      <w:divBdr>
        <w:top w:val="none" w:sz="0" w:space="0" w:color="auto"/>
        <w:left w:val="none" w:sz="0" w:space="0" w:color="auto"/>
        <w:bottom w:val="none" w:sz="0" w:space="0" w:color="auto"/>
        <w:right w:val="none" w:sz="0" w:space="0" w:color="auto"/>
      </w:divBdr>
    </w:div>
    <w:div w:id="184052681">
      <w:bodyDiv w:val="1"/>
      <w:marLeft w:val="0"/>
      <w:marRight w:val="0"/>
      <w:marTop w:val="0"/>
      <w:marBottom w:val="0"/>
      <w:divBdr>
        <w:top w:val="none" w:sz="0" w:space="0" w:color="auto"/>
        <w:left w:val="none" w:sz="0" w:space="0" w:color="auto"/>
        <w:bottom w:val="none" w:sz="0" w:space="0" w:color="auto"/>
        <w:right w:val="none" w:sz="0" w:space="0" w:color="auto"/>
      </w:divBdr>
    </w:div>
    <w:div w:id="185098157">
      <w:bodyDiv w:val="1"/>
      <w:marLeft w:val="0"/>
      <w:marRight w:val="0"/>
      <w:marTop w:val="0"/>
      <w:marBottom w:val="0"/>
      <w:divBdr>
        <w:top w:val="none" w:sz="0" w:space="0" w:color="auto"/>
        <w:left w:val="none" w:sz="0" w:space="0" w:color="auto"/>
        <w:bottom w:val="none" w:sz="0" w:space="0" w:color="auto"/>
        <w:right w:val="none" w:sz="0" w:space="0" w:color="auto"/>
      </w:divBdr>
    </w:div>
    <w:div w:id="195126128">
      <w:bodyDiv w:val="1"/>
      <w:marLeft w:val="0"/>
      <w:marRight w:val="0"/>
      <w:marTop w:val="0"/>
      <w:marBottom w:val="0"/>
      <w:divBdr>
        <w:top w:val="none" w:sz="0" w:space="0" w:color="auto"/>
        <w:left w:val="none" w:sz="0" w:space="0" w:color="auto"/>
        <w:bottom w:val="none" w:sz="0" w:space="0" w:color="auto"/>
        <w:right w:val="none" w:sz="0" w:space="0" w:color="auto"/>
      </w:divBdr>
    </w:div>
    <w:div w:id="195970620">
      <w:bodyDiv w:val="1"/>
      <w:marLeft w:val="0"/>
      <w:marRight w:val="0"/>
      <w:marTop w:val="0"/>
      <w:marBottom w:val="0"/>
      <w:divBdr>
        <w:top w:val="none" w:sz="0" w:space="0" w:color="auto"/>
        <w:left w:val="none" w:sz="0" w:space="0" w:color="auto"/>
        <w:bottom w:val="none" w:sz="0" w:space="0" w:color="auto"/>
        <w:right w:val="none" w:sz="0" w:space="0" w:color="auto"/>
      </w:divBdr>
    </w:div>
    <w:div w:id="196285729">
      <w:bodyDiv w:val="1"/>
      <w:marLeft w:val="0"/>
      <w:marRight w:val="0"/>
      <w:marTop w:val="0"/>
      <w:marBottom w:val="0"/>
      <w:divBdr>
        <w:top w:val="none" w:sz="0" w:space="0" w:color="auto"/>
        <w:left w:val="none" w:sz="0" w:space="0" w:color="auto"/>
        <w:bottom w:val="none" w:sz="0" w:space="0" w:color="auto"/>
        <w:right w:val="none" w:sz="0" w:space="0" w:color="auto"/>
      </w:divBdr>
    </w:div>
    <w:div w:id="199246163">
      <w:bodyDiv w:val="1"/>
      <w:marLeft w:val="0"/>
      <w:marRight w:val="0"/>
      <w:marTop w:val="0"/>
      <w:marBottom w:val="0"/>
      <w:divBdr>
        <w:top w:val="none" w:sz="0" w:space="0" w:color="auto"/>
        <w:left w:val="none" w:sz="0" w:space="0" w:color="auto"/>
        <w:bottom w:val="none" w:sz="0" w:space="0" w:color="auto"/>
        <w:right w:val="none" w:sz="0" w:space="0" w:color="auto"/>
      </w:divBdr>
    </w:div>
    <w:div w:id="206911841">
      <w:bodyDiv w:val="1"/>
      <w:marLeft w:val="0"/>
      <w:marRight w:val="0"/>
      <w:marTop w:val="0"/>
      <w:marBottom w:val="0"/>
      <w:divBdr>
        <w:top w:val="none" w:sz="0" w:space="0" w:color="auto"/>
        <w:left w:val="none" w:sz="0" w:space="0" w:color="auto"/>
        <w:bottom w:val="none" w:sz="0" w:space="0" w:color="auto"/>
        <w:right w:val="none" w:sz="0" w:space="0" w:color="auto"/>
      </w:divBdr>
    </w:div>
    <w:div w:id="223293654">
      <w:bodyDiv w:val="1"/>
      <w:marLeft w:val="0"/>
      <w:marRight w:val="0"/>
      <w:marTop w:val="0"/>
      <w:marBottom w:val="0"/>
      <w:divBdr>
        <w:top w:val="none" w:sz="0" w:space="0" w:color="auto"/>
        <w:left w:val="none" w:sz="0" w:space="0" w:color="auto"/>
        <w:bottom w:val="none" w:sz="0" w:space="0" w:color="auto"/>
        <w:right w:val="none" w:sz="0" w:space="0" w:color="auto"/>
      </w:divBdr>
    </w:div>
    <w:div w:id="226690506">
      <w:bodyDiv w:val="1"/>
      <w:marLeft w:val="0"/>
      <w:marRight w:val="0"/>
      <w:marTop w:val="0"/>
      <w:marBottom w:val="0"/>
      <w:divBdr>
        <w:top w:val="none" w:sz="0" w:space="0" w:color="auto"/>
        <w:left w:val="none" w:sz="0" w:space="0" w:color="auto"/>
        <w:bottom w:val="none" w:sz="0" w:space="0" w:color="auto"/>
        <w:right w:val="none" w:sz="0" w:space="0" w:color="auto"/>
      </w:divBdr>
    </w:div>
    <w:div w:id="228544543">
      <w:bodyDiv w:val="1"/>
      <w:marLeft w:val="0"/>
      <w:marRight w:val="0"/>
      <w:marTop w:val="0"/>
      <w:marBottom w:val="0"/>
      <w:divBdr>
        <w:top w:val="none" w:sz="0" w:space="0" w:color="auto"/>
        <w:left w:val="none" w:sz="0" w:space="0" w:color="auto"/>
        <w:bottom w:val="none" w:sz="0" w:space="0" w:color="auto"/>
        <w:right w:val="none" w:sz="0" w:space="0" w:color="auto"/>
      </w:divBdr>
    </w:div>
    <w:div w:id="236328601">
      <w:bodyDiv w:val="1"/>
      <w:marLeft w:val="0"/>
      <w:marRight w:val="0"/>
      <w:marTop w:val="0"/>
      <w:marBottom w:val="0"/>
      <w:divBdr>
        <w:top w:val="none" w:sz="0" w:space="0" w:color="auto"/>
        <w:left w:val="none" w:sz="0" w:space="0" w:color="auto"/>
        <w:bottom w:val="none" w:sz="0" w:space="0" w:color="auto"/>
        <w:right w:val="none" w:sz="0" w:space="0" w:color="auto"/>
      </w:divBdr>
    </w:div>
    <w:div w:id="245849636">
      <w:bodyDiv w:val="1"/>
      <w:marLeft w:val="0"/>
      <w:marRight w:val="0"/>
      <w:marTop w:val="0"/>
      <w:marBottom w:val="0"/>
      <w:divBdr>
        <w:top w:val="none" w:sz="0" w:space="0" w:color="auto"/>
        <w:left w:val="none" w:sz="0" w:space="0" w:color="auto"/>
        <w:bottom w:val="none" w:sz="0" w:space="0" w:color="auto"/>
        <w:right w:val="none" w:sz="0" w:space="0" w:color="auto"/>
      </w:divBdr>
    </w:div>
    <w:div w:id="252014484">
      <w:bodyDiv w:val="1"/>
      <w:marLeft w:val="0"/>
      <w:marRight w:val="0"/>
      <w:marTop w:val="0"/>
      <w:marBottom w:val="0"/>
      <w:divBdr>
        <w:top w:val="none" w:sz="0" w:space="0" w:color="auto"/>
        <w:left w:val="none" w:sz="0" w:space="0" w:color="auto"/>
        <w:bottom w:val="none" w:sz="0" w:space="0" w:color="auto"/>
        <w:right w:val="none" w:sz="0" w:space="0" w:color="auto"/>
      </w:divBdr>
    </w:div>
    <w:div w:id="254286106">
      <w:bodyDiv w:val="1"/>
      <w:marLeft w:val="0"/>
      <w:marRight w:val="0"/>
      <w:marTop w:val="0"/>
      <w:marBottom w:val="0"/>
      <w:divBdr>
        <w:top w:val="none" w:sz="0" w:space="0" w:color="auto"/>
        <w:left w:val="none" w:sz="0" w:space="0" w:color="auto"/>
        <w:bottom w:val="none" w:sz="0" w:space="0" w:color="auto"/>
        <w:right w:val="none" w:sz="0" w:space="0" w:color="auto"/>
      </w:divBdr>
    </w:div>
    <w:div w:id="261845790">
      <w:bodyDiv w:val="1"/>
      <w:marLeft w:val="0"/>
      <w:marRight w:val="0"/>
      <w:marTop w:val="0"/>
      <w:marBottom w:val="0"/>
      <w:divBdr>
        <w:top w:val="none" w:sz="0" w:space="0" w:color="auto"/>
        <w:left w:val="none" w:sz="0" w:space="0" w:color="auto"/>
        <w:bottom w:val="none" w:sz="0" w:space="0" w:color="auto"/>
        <w:right w:val="none" w:sz="0" w:space="0" w:color="auto"/>
      </w:divBdr>
    </w:div>
    <w:div w:id="264776181">
      <w:bodyDiv w:val="1"/>
      <w:marLeft w:val="0"/>
      <w:marRight w:val="0"/>
      <w:marTop w:val="0"/>
      <w:marBottom w:val="0"/>
      <w:divBdr>
        <w:top w:val="none" w:sz="0" w:space="0" w:color="auto"/>
        <w:left w:val="none" w:sz="0" w:space="0" w:color="auto"/>
        <w:bottom w:val="none" w:sz="0" w:space="0" w:color="auto"/>
        <w:right w:val="none" w:sz="0" w:space="0" w:color="auto"/>
      </w:divBdr>
    </w:div>
    <w:div w:id="270359728">
      <w:bodyDiv w:val="1"/>
      <w:marLeft w:val="0"/>
      <w:marRight w:val="0"/>
      <w:marTop w:val="0"/>
      <w:marBottom w:val="0"/>
      <w:divBdr>
        <w:top w:val="none" w:sz="0" w:space="0" w:color="auto"/>
        <w:left w:val="none" w:sz="0" w:space="0" w:color="auto"/>
        <w:bottom w:val="none" w:sz="0" w:space="0" w:color="auto"/>
        <w:right w:val="none" w:sz="0" w:space="0" w:color="auto"/>
      </w:divBdr>
    </w:div>
    <w:div w:id="271016624">
      <w:bodyDiv w:val="1"/>
      <w:marLeft w:val="0"/>
      <w:marRight w:val="0"/>
      <w:marTop w:val="0"/>
      <w:marBottom w:val="0"/>
      <w:divBdr>
        <w:top w:val="none" w:sz="0" w:space="0" w:color="auto"/>
        <w:left w:val="none" w:sz="0" w:space="0" w:color="auto"/>
        <w:bottom w:val="none" w:sz="0" w:space="0" w:color="auto"/>
        <w:right w:val="none" w:sz="0" w:space="0" w:color="auto"/>
      </w:divBdr>
    </w:div>
    <w:div w:id="275525895">
      <w:bodyDiv w:val="1"/>
      <w:marLeft w:val="0"/>
      <w:marRight w:val="0"/>
      <w:marTop w:val="0"/>
      <w:marBottom w:val="0"/>
      <w:divBdr>
        <w:top w:val="none" w:sz="0" w:space="0" w:color="auto"/>
        <w:left w:val="none" w:sz="0" w:space="0" w:color="auto"/>
        <w:bottom w:val="none" w:sz="0" w:space="0" w:color="auto"/>
        <w:right w:val="none" w:sz="0" w:space="0" w:color="auto"/>
      </w:divBdr>
    </w:div>
    <w:div w:id="278296046">
      <w:bodyDiv w:val="1"/>
      <w:marLeft w:val="0"/>
      <w:marRight w:val="0"/>
      <w:marTop w:val="0"/>
      <w:marBottom w:val="0"/>
      <w:divBdr>
        <w:top w:val="none" w:sz="0" w:space="0" w:color="auto"/>
        <w:left w:val="none" w:sz="0" w:space="0" w:color="auto"/>
        <w:bottom w:val="none" w:sz="0" w:space="0" w:color="auto"/>
        <w:right w:val="none" w:sz="0" w:space="0" w:color="auto"/>
      </w:divBdr>
    </w:div>
    <w:div w:id="280573238">
      <w:bodyDiv w:val="1"/>
      <w:marLeft w:val="0"/>
      <w:marRight w:val="0"/>
      <w:marTop w:val="0"/>
      <w:marBottom w:val="0"/>
      <w:divBdr>
        <w:top w:val="none" w:sz="0" w:space="0" w:color="auto"/>
        <w:left w:val="none" w:sz="0" w:space="0" w:color="auto"/>
        <w:bottom w:val="none" w:sz="0" w:space="0" w:color="auto"/>
        <w:right w:val="none" w:sz="0" w:space="0" w:color="auto"/>
      </w:divBdr>
    </w:div>
    <w:div w:id="281883823">
      <w:bodyDiv w:val="1"/>
      <w:marLeft w:val="0"/>
      <w:marRight w:val="0"/>
      <w:marTop w:val="0"/>
      <w:marBottom w:val="0"/>
      <w:divBdr>
        <w:top w:val="none" w:sz="0" w:space="0" w:color="auto"/>
        <w:left w:val="none" w:sz="0" w:space="0" w:color="auto"/>
        <w:bottom w:val="none" w:sz="0" w:space="0" w:color="auto"/>
        <w:right w:val="none" w:sz="0" w:space="0" w:color="auto"/>
      </w:divBdr>
    </w:div>
    <w:div w:id="285359092">
      <w:bodyDiv w:val="1"/>
      <w:marLeft w:val="0"/>
      <w:marRight w:val="0"/>
      <w:marTop w:val="0"/>
      <w:marBottom w:val="0"/>
      <w:divBdr>
        <w:top w:val="none" w:sz="0" w:space="0" w:color="auto"/>
        <w:left w:val="none" w:sz="0" w:space="0" w:color="auto"/>
        <w:bottom w:val="none" w:sz="0" w:space="0" w:color="auto"/>
        <w:right w:val="none" w:sz="0" w:space="0" w:color="auto"/>
      </w:divBdr>
    </w:div>
    <w:div w:id="286159770">
      <w:bodyDiv w:val="1"/>
      <w:marLeft w:val="0"/>
      <w:marRight w:val="0"/>
      <w:marTop w:val="0"/>
      <w:marBottom w:val="0"/>
      <w:divBdr>
        <w:top w:val="none" w:sz="0" w:space="0" w:color="auto"/>
        <w:left w:val="none" w:sz="0" w:space="0" w:color="auto"/>
        <w:bottom w:val="none" w:sz="0" w:space="0" w:color="auto"/>
        <w:right w:val="none" w:sz="0" w:space="0" w:color="auto"/>
      </w:divBdr>
    </w:div>
    <w:div w:id="286351958">
      <w:bodyDiv w:val="1"/>
      <w:marLeft w:val="0"/>
      <w:marRight w:val="0"/>
      <w:marTop w:val="0"/>
      <w:marBottom w:val="0"/>
      <w:divBdr>
        <w:top w:val="none" w:sz="0" w:space="0" w:color="auto"/>
        <w:left w:val="none" w:sz="0" w:space="0" w:color="auto"/>
        <w:bottom w:val="none" w:sz="0" w:space="0" w:color="auto"/>
        <w:right w:val="none" w:sz="0" w:space="0" w:color="auto"/>
      </w:divBdr>
    </w:div>
    <w:div w:id="287735722">
      <w:bodyDiv w:val="1"/>
      <w:marLeft w:val="0"/>
      <w:marRight w:val="0"/>
      <w:marTop w:val="0"/>
      <w:marBottom w:val="0"/>
      <w:divBdr>
        <w:top w:val="none" w:sz="0" w:space="0" w:color="auto"/>
        <w:left w:val="none" w:sz="0" w:space="0" w:color="auto"/>
        <w:bottom w:val="none" w:sz="0" w:space="0" w:color="auto"/>
        <w:right w:val="none" w:sz="0" w:space="0" w:color="auto"/>
      </w:divBdr>
    </w:div>
    <w:div w:id="288627801">
      <w:bodyDiv w:val="1"/>
      <w:marLeft w:val="0"/>
      <w:marRight w:val="0"/>
      <w:marTop w:val="0"/>
      <w:marBottom w:val="0"/>
      <w:divBdr>
        <w:top w:val="none" w:sz="0" w:space="0" w:color="auto"/>
        <w:left w:val="none" w:sz="0" w:space="0" w:color="auto"/>
        <w:bottom w:val="none" w:sz="0" w:space="0" w:color="auto"/>
        <w:right w:val="none" w:sz="0" w:space="0" w:color="auto"/>
      </w:divBdr>
    </w:div>
    <w:div w:id="289828127">
      <w:bodyDiv w:val="1"/>
      <w:marLeft w:val="0"/>
      <w:marRight w:val="0"/>
      <w:marTop w:val="0"/>
      <w:marBottom w:val="0"/>
      <w:divBdr>
        <w:top w:val="none" w:sz="0" w:space="0" w:color="auto"/>
        <w:left w:val="none" w:sz="0" w:space="0" w:color="auto"/>
        <w:bottom w:val="none" w:sz="0" w:space="0" w:color="auto"/>
        <w:right w:val="none" w:sz="0" w:space="0" w:color="auto"/>
      </w:divBdr>
    </w:div>
    <w:div w:id="289946566">
      <w:bodyDiv w:val="1"/>
      <w:marLeft w:val="0"/>
      <w:marRight w:val="0"/>
      <w:marTop w:val="0"/>
      <w:marBottom w:val="0"/>
      <w:divBdr>
        <w:top w:val="none" w:sz="0" w:space="0" w:color="auto"/>
        <w:left w:val="none" w:sz="0" w:space="0" w:color="auto"/>
        <w:bottom w:val="none" w:sz="0" w:space="0" w:color="auto"/>
        <w:right w:val="none" w:sz="0" w:space="0" w:color="auto"/>
      </w:divBdr>
    </w:div>
    <w:div w:id="294338934">
      <w:bodyDiv w:val="1"/>
      <w:marLeft w:val="0"/>
      <w:marRight w:val="0"/>
      <w:marTop w:val="0"/>
      <w:marBottom w:val="0"/>
      <w:divBdr>
        <w:top w:val="none" w:sz="0" w:space="0" w:color="auto"/>
        <w:left w:val="none" w:sz="0" w:space="0" w:color="auto"/>
        <w:bottom w:val="none" w:sz="0" w:space="0" w:color="auto"/>
        <w:right w:val="none" w:sz="0" w:space="0" w:color="auto"/>
      </w:divBdr>
    </w:div>
    <w:div w:id="297077463">
      <w:bodyDiv w:val="1"/>
      <w:marLeft w:val="0"/>
      <w:marRight w:val="0"/>
      <w:marTop w:val="0"/>
      <w:marBottom w:val="0"/>
      <w:divBdr>
        <w:top w:val="none" w:sz="0" w:space="0" w:color="auto"/>
        <w:left w:val="none" w:sz="0" w:space="0" w:color="auto"/>
        <w:bottom w:val="none" w:sz="0" w:space="0" w:color="auto"/>
        <w:right w:val="none" w:sz="0" w:space="0" w:color="auto"/>
      </w:divBdr>
    </w:div>
    <w:div w:id="300421775">
      <w:bodyDiv w:val="1"/>
      <w:marLeft w:val="0"/>
      <w:marRight w:val="0"/>
      <w:marTop w:val="0"/>
      <w:marBottom w:val="0"/>
      <w:divBdr>
        <w:top w:val="none" w:sz="0" w:space="0" w:color="auto"/>
        <w:left w:val="none" w:sz="0" w:space="0" w:color="auto"/>
        <w:bottom w:val="none" w:sz="0" w:space="0" w:color="auto"/>
        <w:right w:val="none" w:sz="0" w:space="0" w:color="auto"/>
      </w:divBdr>
    </w:div>
    <w:div w:id="314770864">
      <w:bodyDiv w:val="1"/>
      <w:marLeft w:val="0"/>
      <w:marRight w:val="0"/>
      <w:marTop w:val="0"/>
      <w:marBottom w:val="0"/>
      <w:divBdr>
        <w:top w:val="none" w:sz="0" w:space="0" w:color="auto"/>
        <w:left w:val="none" w:sz="0" w:space="0" w:color="auto"/>
        <w:bottom w:val="none" w:sz="0" w:space="0" w:color="auto"/>
        <w:right w:val="none" w:sz="0" w:space="0" w:color="auto"/>
      </w:divBdr>
    </w:div>
    <w:div w:id="319114428">
      <w:bodyDiv w:val="1"/>
      <w:marLeft w:val="0"/>
      <w:marRight w:val="0"/>
      <w:marTop w:val="0"/>
      <w:marBottom w:val="0"/>
      <w:divBdr>
        <w:top w:val="none" w:sz="0" w:space="0" w:color="auto"/>
        <w:left w:val="none" w:sz="0" w:space="0" w:color="auto"/>
        <w:bottom w:val="none" w:sz="0" w:space="0" w:color="auto"/>
        <w:right w:val="none" w:sz="0" w:space="0" w:color="auto"/>
      </w:divBdr>
    </w:div>
    <w:div w:id="320889032">
      <w:bodyDiv w:val="1"/>
      <w:marLeft w:val="0"/>
      <w:marRight w:val="0"/>
      <w:marTop w:val="0"/>
      <w:marBottom w:val="0"/>
      <w:divBdr>
        <w:top w:val="none" w:sz="0" w:space="0" w:color="auto"/>
        <w:left w:val="none" w:sz="0" w:space="0" w:color="auto"/>
        <w:bottom w:val="none" w:sz="0" w:space="0" w:color="auto"/>
        <w:right w:val="none" w:sz="0" w:space="0" w:color="auto"/>
      </w:divBdr>
    </w:div>
    <w:div w:id="324674065">
      <w:bodyDiv w:val="1"/>
      <w:marLeft w:val="0"/>
      <w:marRight w:val="0"/>
      <w:marTop w:val="0"/>
      <w:marBottom w:val="0"/>
      <w:divBdr>
        <w:top w:val="none" w:sz="0" w:space="0" w:color="auto"/>
        <w:left w:val="none" w:sz="0" w:space="0" w:color="auto"/>
        <w:bottom w:val="none" w:sz="0" w:space="0" w:color="auto"/>
        <w:right w:val="none" w:sz="0" w:space="0" w:color="auto"/>
      </w:divBdr>
    </w:div>
    <w:div w:id="326322720">
      <w:bodyDiv w:val="1"/>
      <w:marLeft w:val="0"/>
      <w:marRight w:val="0"/>
      <w:marTop w:val="0"/>
      <w:marBottom w:val="0"/>
      <w:divBdr>
        <w:top w:val="none" w:sz="0" w:space="0" w:color="auto"/>
        <w:left w:val="none" w:sz="0" w:space="0" w:color="auto"/>
        <w:bottom w:val="none" w:sz="0" w:space="0" w:color="auto"/>
        <w:right w:val="none" w:sz="0" w:space="0" w:color="auto"/>
      </w:divBdr>
    </w:div>
    <w:div w:id="326710092">
      <w:bodyDiv w:val="1"/>
      <w:marLeft w:val="0"/>
      <w:marRight w:val="0"/>
      <w:marTop w:val="0"/>
      <w:marBottom w:val="0"/>
      <w:divBdr>
        <w:top w:val="none" w:sz="0" w:space="0" w:color="auto"/>
        <w:left w:val="none" w:sz="0" w:space="0" w:color="auto"/>
        <w:bottom w:val="none" w:sz="0" w:space="0" w:color="auto"/>
        <w:right w:val="none" w:sz="0" w:space="0" w:color="auto"/>
      </w:divBdr>
    </w:div>
    <w:div w:id="340470179">
      <w:bodyDiv w:val="1"/>
      <w:marLeft w:val="0"/>
      <w:marRight w:val="0"/>
      <w:marTop w:val="0"/>
      <w:marBottom w:val="0"/>
      <w:divBdr>
        <w:top w:val="none" w:sz="0" w:space="0" w:color="auto"/>
        <w:left w:val="none" w:sz="0" w:space="0" w:color="auto"/>
        <w:bottom w:val="none" w:sz="0" w:space="0" w:color="auto"/>
        <w:right w:val="none" w:sz="0" w:space="0" w:color="auto"/>
      </w:divBdr>
    </w:div>
    <w:div w:id="345521457">
      <w:bodyDiv w:val="1"/>
      <w:marLeft w:val="0"/>
      <w:marRight w:val="0"/>
      <w:marTop w:val="0"/>
      <w:marBottom w:val="0"/>
      <w:divBdr>
        <w:top w:val="none" w:sz="0" w:space="0" w:color="auto"/>
        <w:left w:val="none" w:sz="0" w:space="0" w:color="auto"/>
        <w:bottom w:val="none" w:sz="0" w:space="0" w:color="auto"/>
        <w:right w:val="none" w:sz="0" w:space="0" w:color="auto"/>
      </w:divBdr>
    </w:div>
    <w:div w:id="345791730">
      <w:bodyDiv w:val="1"/>
      <w:marLeft w:val="0"/>
      <w:marRight w:val="0"/>
      <w:marTop w:val="0"/>
      <w:marBottom w:val="0"/>
      <w:divBdr>
        <w:top w:val="none" w:sz="0" w:space="0" w:color="auto"/>
        <w:left w:val="none" w:sz="0" w:space="0" w:color="auto"/>
        <w:bottom w:val="none" w:sz="0" w:space="0" w:color="auto"/>
        <w:right w:val="none" w:sz="0" w:space="0" w:color="auto"/>
      </w:divBdr>
    </w:div>
    <w:div w:id="351076678">
      <w:bodyDiv w:val="1"/>
      <w:marLeft w:val="0"/>
      <w:marRight w:val="0"/>
      <w:marTop w:val="0"/>
      <w:marBottom w:val="0"/>
      <w:divBdr>
        <w:top w:val="none" w:sz="0" w:space="0" w:color="auto"/>
        <w:left w:val="none" w:sz="0" w:space="0" w:color="auto"/>
        <w:bottom w:val="none" w:sz="0" w:space="0" w:color="auto"/>
        <w:right w:val="none" w:sz="0" w:space="0" w:color="auto"/>
      </w:divBdr>
    </w:div>
    <w:div w:id="352725502">
      <w:bodyDiv w:val="1"/>
      <w:marLeft w:val="0"/>
      <w:marRight w:val="0"/>
      <w:marTop w:val="0"/>
      <w:marBottom w:val="0"/>
      <w:divBdr>
        <w:top w:val="none" w:sz="0" w:space="0" w:color="auto"/>
        <w:left w:val="none" w:sz="0" w:space="0" w:color="auto"/>
        <w:bottom w:val="none" w:sz="0" w:space="0" w:color="auto"/>
        <w:right w:val="none" w:sz="0" w:space="0" w:color="auto"/>
      </w:divBdr>
    </w:div>
    <w:div w:id="353843063">
      <w:bodyDiv w:val="1"/>
      <w:marLeft w:val="0"/>
      <w:marRight w:val="0"/>
      <w:marTop w:val="0"/>
      <w:marBottom w:val="0"/>
      <w:divBdr>
        <w:top w:val="none" w:sz="0" w:space="0" w:color="auto"/>
        <w:left w:val="none" w:sz="0" w:space="0" w:color="auto"/>
        <w:bottom w:val="none" w:sz="0" w:space="0" w:color="auto"/>
        <w:right w:val="none" w:sz="0" w:space="0" w:color="auto"/>
      </w:divBdr>
    </w:div>
    <w:div w:id="354767489">
      <w:bodyDiv w:val="1"/>
      <w:marLeft w:val="0"/>
      <w:marRight w:val="0"/>
      <w:marTop w:val="0"/>
      <w:marBottom w:val="0"/>
      <w:divBdr>
        <w:top w:val="none" w:sz="0" w:space="0" w:color="auto"/>
        <w:left w:val="none" w:sz="0" w:space="0" w:color="auto"/>
        <w:bottom w:val="none" w:sz="0" w:space="0" w:color="auto"/>
        <w:right w:val="none" w:sz="0" w:space="0" w:color="auto"/>
      </w:divBdr>
    </w:div>
    <w:div w:id="356465726">
      <w:bodyDiv w:val="1"/>
      <w:marLeft w:val="0"/>
      <w:marRight w:val="0"/>
      <w:marTop w:val="0"/>
      <w:marBottom w:val="0"/>
      <w:divBdr>
        <w:top w:val="none" w:sz="0" w:space="0" w:color="auto"/>
        <w:left w:val="none" w:sz="0" w:space="0" w:color="auto"/>
        <w:bottom w:val="none" w:sz="0" w:space="0" w:color="auto"/>
        <w:right w:val="none" w:sz="0" w:space="0" w:color="auto"/>
      </w:divBdr>
    </w:div>
    <w:div w:id="358089660">
      <w:bodyDiv w:val="1"/>
      <w:marLeft w:val="0"/>
      <w:marRight w:val="0"/>
      <w:marTop w:val="0"/>
      <w:marBottom w:val="0"/>
      <w:divBdr>
        <w:top w:val="none" w:sz="0" w:space="0" w:color="auto"/>
        <w:left w:val="none" w:sz="0" w:space="0" w:color="auto"/>
        <w:bottom w:val="none" w:sz="0" w:space="0" w:color="auto"/>
        <w:right w:val="none" w:sz="0" w:space="0" w:color="auto"/>
      </w:divBdr>
    </w:div>
    <w:div w:id="365446097">
      <w:bodyDiv w:val="1"/>
      <w:marLeft w:val="0"/>
      <w:marRight w:val="0"/>
      <w:marTop w:val="0"/>
      <w:marBottom w:val="0"/>
      <w:divBdr>
        <w:top w:val="none" w:sz="0" w:space="0" w:color="auto"/>
        <w:left w:val="none" w:sz="0" w:space="0" w:color="auto"/>
        <w:bottom w:val="none" w:sz="0" w:space="0" w:color="auto"/>
        <w:right w:val="none" w:sz="0" w:space="0" w:color="auto"/>
      </w:divBdr>
    </w:div>
    <w:div w:id="366610679">
      <w:bodyDiv w:val="1"/>
      <w:marLeft w:val="0"/>
      <w:marRight w:val="0"/>
      <w:marTop w:val="0"/>
      <w:marBottom w:val="0"/>
      <w:divBdr>
        <w:top w:val="none" w:sz="0" w:space="0" w:color="auto"/>
        <w:left w:val="none" w:sz="0" w:space="0" w:color="auto"/>
        <w:bottom w:val="none" w:sz="0" w:space="0" w:color="auto"/>
        <w:right w:val="none" w:sz="0" w:space="0" w:color="auto"/>
      </w:divBdr>
    </w:div>
    <w:div w:id="372509427">
      <w:bodyDiv w:val="1"/>
      <w:marLeft w:val="0"/>
      <w:marRight w:val="0"/>
      <w:marTop w:val="0"/>
      <w:marBottom w:val="0"/>
      <w:divBdr>
        <w:top w:val="none" w:sz="0" w:space="0" w:color="auto"/>
        <w:left w:val="none" w:sz="0" w:space="0" w:color="auto"/>
        <w:bottom w:val="none" w:sz="0" w:space="0" w:color="auto"/>
        <w:right w:val="none" w:sz="0" w:space="0" w:color="auto"/>
      </w:divBdr>
    </w:div>
    <w:div w:id="378941235">
      <w:bodyDiv w:val="1"/>
      <w:marLeft w:val="0"/>
      <w:marRight w:val="0"/>
      <w:marTop w:val="0"/>
      <w:marBottom w:val="0"/>
      <w:divBdr>
        <w:top w:val="none" w:sz="0" w:space="0" w:color="auto"/>
        <w:left w:val="none" w:sz="0" w:space="0" w:color="auto"/>
        <w:bottom w:val="none" w:sz="0" w:space="0" w:color="auto"/>
        <w:right w:val="none" w:sz="0" w:space="0" w:color="auto"/>
      </w:divBdr>
    </w:div>
    <w:div w:id="386150251">
      <w:bodyDiv w:val="1"/>
      <w:marLeft w:val="0"/>
      <w:marRight w:val="0"/>
      <w:marTop w:val="0"/>
      <w:marBottom w:val="0"/>
      <w:divBdr>
        <w:top w:val="none" w:sz="0" w:space="0" w:color="auto"/>
        <w:left w:val="none" w:sz="0" w:space="0" w:color="auto"/>
        <w:bottom w:val="none" w:sz="0" w:space="0" w:color="auto"/>
        <w:right w:val="none" w:sz="0" w:space="0" w:color="auto"/>
      </w:divBdr>
    </w:div>
    <w:div w:id="390233972">
      <w:bodyDiv w:val="1"/>
      <w:marLeft w:val="0"/>
      <w:marRight w:val="0"/>
      <w:marTop w:val="0"/>
      <w:marBottom w:val="0"/>
      <w:divBdr>
        <w:top w:val="none" w:sz="0" w:space="0" w:color="auto"/>
        <w:left w:val="none" w:sz="0" w:space="0" w:color="auto"/>
        <w:bottom w:val="none" w:sz="0" w:space="0" w:color="auto"/>
        <w:right w:val="none" w:sz="0" w:space="0" w:color="auto"/>
      </w:divBdr>
    </w:div>
    <w:div w:id="394010069">
      <w:bodyDiv w:val="1"/>
      <w:marLeft w:val="0"/>
      <w:marRight w:val="0"/>
      <w:marTop w:val="0"/>
      <w:marBottom w:val="0"/>
      <w:divBdr>
        <w:top w:val="none" w:sz="0" w:space="0" w:color="auto"/>
        <w:left w:val="none" w:sz="0" w:space="0" w:color="auto"/>
        <w:bottom w:val="none" w:sz="0" w:space="0" w:color="auto"/>
        <w:right w:val="none" w:sz="0" w:space="0" w:color="auto"/>
      </w:divBdr>
    </w:div>
    <w:div w:id="396974338">
      <w:bodyDiv w:val="1"/>
      <w:marLeft w:val="0"/>
      <w:marRight w:val="0"/>
      <w:marTop w:val="0"/>
      <w:marBottom w:val="0"/>
      <w:divBdr>
        <w:top w:val="none" w:sz="0" w:space="0" w:color="auto"/>
        <w:left w:val="none" w:sz="0" w:space="0" w:color="auto"/>
        <w:bottom w:val="none" w:sz="0" w:space="0" w:color="auto"/>
        <w:right w:val="none" w:sz="0" w:space="0" w:color="auto"/>
      </w:divBdr>
    </w:div>
    <w:div w:id="397094118">
      <w:bodyDiv w:val="1"/>
      <w:marLeft w:val="0"/>
      <w:marRight w:val="0"/>
      <w:marTop w:val="0"/>
      <w:marBottom w:val="0"/>
      <w:divBdr>
        <w:top w:val="none" w:sz="0" w:space="0" w:color="auto"/>
        <w:left w:val="none" w:sz="0" w:space="0" w:color="auto"/>
        <w:bottom w:val="none" w:sz="0" w:space="0" w:color="auto"/>
        <w:right w:val="none" w:sz="0" w:space="0" w:color="auto"/>
      </w:divBdr>
    </w:div>
    <w:div w:id="399790498">
      <w:bodyDiv w:val="1"/>
      <w:marLeft w:val="0"/>
      <w:marRight w:val="0"/>
      <w:marTop w:val="0"/>
      <w:marBottom w:val="0"/>
      <w:divBdr>
        <w:top w:val="none" w:sz="0" w:space="0" w:color="auto"/>
        <w:left w:val="none" w:sz="0" w:space="0" w:color="auto"/>
        <w:bottom w:val="none" w:sz="0" w:space="0" w:color="auto"/>
        <w:right w:val="none" w:sz="0" w:space="0" w:color="auto"/>
      </w:divBdr>
    </w:div>
    <w:div w:id="400175382">
      <w:bodyDiv w:val="1"/>
      <w:marLeft w:val="0"/>
      <w:marRight w:val="0"/>
      <w:marTop w:val="0"/>
      <w:marBottom w:val="0"/>
      <w:divBdr>
        <w:top w:val="none" w:sz="0" w:space="0" w:color="auto"/>
        <w:left w:val="none" w:sz="0" w:space="0" w:color="auto"/>
        <w:bottom w:val="none" w:sz="0" w:space="0" w:color="auto"/>
        <w:right w:val="none" w:sz="0" w:space="0" w:color="auto"/>
      </w:divBdr>
    </w:div>
    <w:div w:id="406465398">
      <w:bodyDiv w:val="1"/>
      <w:marLeft w:val="0"/>
      <w:marRight w:val="0"/>
      <w:marTop w:val="0"/>
      <w:marBottom w:val="0"/>
      <w:divBdr>
        <w:top w:val="none" w:sz="0" w:space="0" w:color="auto"/>
        <w:left w:val="none" w:sz="0" w:space="0" w:color="auto"/>
        <w:bottom w:val="none" w:sz="0" w:space="0" w:color="auto"/>
        <w:right w:val="none" w:sz="0" w:space="0" w:color="auto"/>
      </w:divBdr>
    </w:div>
    <w:div w:id="410278692">
      <w:bodyDiv w:val="1"/>
      <w:marLeft w:val="0"/>
      <w:marRight w:val="0"/>
      <w:marTop w:val="0"/>
      <w:marBottom w:val="0"/>
      <w:divBdr>
        <w:top w:val="none" w:sz="0" w:space="0" w:color="auto"/>
        <w:left w:val="none" w:sz="0" w:space="0" w:color="auto"/>
        <w:bottom w:val="none" w:sz="0" w:space="0" w:color="auto"/>
        <w:right w:val="none" w:sz="0" w:space="0" w:color="auto"/>
      </w:divBdr>
    </w:div>
    <w:div w:id="412312256">
      <w:bodyDiv w:val="1"/>
      <w:marLeft w:val="0"/>
      <w:marRight w:val="0"/>
      <w:marTop w:val="0"/>
      <w:marBottom w:val="0"/>
      <w:divBdr>
        <w:top w:val="none" w:sz="0" w:space="0" w:color="auto"/>
        <w:left w:val="none" w:sz="0" w:space="0" w:color="auto"/>
        <w:bottom w:val="none" w:sz="0" w:space="0" w:color="auto"/>
        <w:right w:val="none" w:sz="0" w:space="0" w:color="auto"/>
      </w:divBdr>
    </w:div>
    <w:div w:id="413433094">
      <w:bodyDiv w:val="1"/>
      <w:marLeft w:val="0"/>
      <w:marRight w:val="0"/>
      <w:marTop w:val="0"/>
      <w:marBottom w:val="0"/>
      <w:divBdr>
        <w:top w:val="none" w:sz="0" w:space="0" w:color="auto"/>
        <w:left w:val="none" w:sz="0" w:space="0" w:color="auto"/>
        <w:bottom w:val="none" w:sz="0" w:space="0" w:color="auto"/>
        <w:right w:val="none" w:sz="0" w:space="0" w:color="auto"/>
      </w:divBdr>
    </w:div>
    <w:div w:id="423578921">
      <w:bodyDiv w:val="1"/>
      <w:marLeft w:val="0"/>
      <w:marRight w:val="0"/>
      <w:marTop w:val="0"/>
      <w:marBottom w:val="0"/>
      <w:divBdr>
        <w:top w:val="none" w:sz="0" w:space="0" w:color="auto"/>
        <w:left w:val="none" w:sz="0" w:space="0" w:color="auto"/>
        <w:bottom w:val="none" w:sz="0" w:space="0" w:color="auto"/>
        <w:right w:val="none" w:sz="0" w:space="0" w:color="auto"/>
      </w:divBdr>
    </w:div>
    <w:div w:id="424963909">
      <w:bodyDiv w:val="1"/>
      <w:marLeft w:val="0"/>
      <w:marRight w:val="0"/>
      <w:marTop w:val="0"/>
      <w:marBottom w:val="0"/>
      <w:divBdr>
        <w:top w:val="none" w:sz="0" w:space="0" w:color="auto"/>
        <w:left w:val="none" w:sz="0" w:space="0" w:color="auto"/>
        <w:bottom w:val="none" w:sz="0" w:space="0" w:color="auto"/>
        <w:right w:val="none" w:sz="0" w:space="0" w:color="auto"/>
      </w:divBdr>
    </w:div>
    <w:div w:id="427433532">
      <w:bodyDiv w:val="1"/>
      <w:marLeft w:val="0"/>
      <w:marRight w:val="0"/>
      <w:marTop w:val="0"/>
      <w:marBottom w:val="0"/>
      <w:divBdr>
        <w:top w:val="none" w:sz="0" w:space="0" w:color="auto"/>
        <w:left w:val="none" w:sz="0" w:space="0" w:color="auto"/>
        <w:bottom w:val="none" w:sz="0" w:space="0" w:color="auto"/>
        <w:right w:val="none" w:sz="0" w:space="0" w:color="auto"/>
      </w:divBdr>
    </w:div>
    <w:div w:id="432559472">
      <w:bodyDiv w:val="1"/>
      <w:marLeft w:val="0"/>
      <w:marRight w:val="0"/>
      <w:marTop w:val="0"/>
      <w:marBottom w:val="0"/>
      <w:divBdr>
        <w:top w:val="none" w:sz="0" w:space="0" w:color="auto"/>
        <w:left w:val="none" w:sz="0" w:space="0" w:color="auto"/>
        <w:bottom w:val="none" w:sz="0" w:space="0" w:color="auto"/>
        <w:right w:val="none" w:sz="0" w:space="0" w:color="auto"/>
      </w:divBdr>
    </w:div>
    <w:div w:id="433674583">
      <w:bodyDiv w:val="1"/>
      <w:marLeft w:val="0"/>
      <w:marRight w:val="0"/>
      <w:marTop w:val="0"/>
      <w:marBottom w:val="0"/>
      <w:divBdr>
        <w:top w:val="none" w:sz="0" w:space="0" w:color="auto"/>
        <w:left w:val="none" w:sz="0" w:space="0" w:color="auto"/>
        <w:bottom w:val="none" w:sz="0" w:space="0" w:color="auto"/>
        <w:right w:val="none" w:sz="0" w:space="0" w:color="auto"/>
      </w:divBdr>
    </w:div>
    <w:div w:id="434135495">
      <w:bodyDiv w:val="1"/>
      <w:marLeft w:val="0"/>
      <w:marRight w:val="0"/>
      <w:marTop w:val="0"/>
      <w:marBottom w:val="0"/>
      <w:divBdr>
        <w:top w:val="none" w:sz="0" w:space="0" w:color="auto"/>
        <w:left w:val="none" w:sz="0" w:space="0" w:color="auto"/>
        <w:bottom w:val="none" w:sz="0" w:space="0" w:color="auto"/>
        <w:right w:val="none" w:sz="0" w:space="0" w:color="auto"/>
      </w:divBdr>
    </w:div>
    <w:div w:id="435368813">
      <w:bodyDiv w:val="1"/>
      <w:marLeft w:val="0"/>
      <w:marRight w:val="0"/>
      <w:marTop w:val="0"/>
      <w:marBottom w:val="0"/>
      <w:divBdr>
        <w:top w:val="none" w:sz="0" w:space="0" w:color="auto"/>
        <w:left w:val="none" w:sz="0" w:space="0" w:color="auto"/>
        <w:bottom w:val="none" w:sz="0" w:space="0" w:color="auto"/>
        <w:right w:val="none" w:sz="0" w:space="0" w:color="auto"/>
      </w:divBdr>
    </w:div>
    <w:div w:id="439497421">
      <w:bodyDiv w:val="1"/>
      <w:marLeft w:val="0"/>
      <w:marRight w:val="0"/>
      <w:marTop w:val="0"/>
      <w:marBottom w:val="0"/>
      <w:divBdr>
        <w:top w:val="none" w:sz="0" w:space="0" w:color="auto"/>
        <w:left w:val="none" w:sz="0" w:space="0" w:color="auto"/>
        <w:bottom w:val="none" w:sz="0" w:space="0" w:color="auto"/>
        <w:right w:val="none" w:sz="0" w:space="0" w:color="auto"/>
      </w:divBdr>
    </w:div>
    <w:div w:id="440953438">
      <w:bodyDiv w:val="1"/>
      <w:marLeft w:val="0"/>
      <w:marRight w:val="0"/>
      <w:marTop w:val="0"/>
      <w:marBottom w:val="0"/>
      <w:divBdr>
        <w:top w:val="none" w:sz="0" w:space="0" w:color="auto"/>
        <w:left w:val="none" w:sz="0" w:space="0" w:color="auto"/>
        <w:bottom w:val="none" w:sz="0" w:space="0" w:color="auto"/>
        <w:right w:val="none" w:sz="0" w:space="0" w:color="auto"/>
      </w:divBdr>
    </w:div>
    <w:div w:id="445080073">
      <w:bodyDiv w:val="1"/>
      <w:marLeft w:val="0"/>
      <w:marRight w:val="0"/>
      <w:marTop w:val="0"/>
      <w:marBottom w:val="0"/>
      <w:divBdr>
        <w:top w:val="none" w:sz="0" w:space="0" w:color="auto"/>
        <w:left w:val="none" w:sz="0" w:space="0" w:color="auto"/>
        <w:bottom w:val="none" w:sz="0" w:space="0" w:color="auto"/>
        <w:right w:val="none" w:sz="0" w:space="0" w:color="auto"/>
      </w:divBdr>
    </w:div>
    <w:div w:id="445124163">
      <w:bodyDiv w:val="1"/>
      <w:marLeft w:val="0"/>
      <w:marRight w:val="0"/>
      <w:marTop w:val="0"/>
      <w:marBottom w:val="0"/>
      <w:divBdr>
        <w:top w:val="none" w:sz="0" w:space="0" w:color="auto"/>
        <w:left w:val="none" w:sz="0" w:space="0" w:color="auto"/>
        <w:bottom w:val="none" w:sz="0" w:space="0" w:color="auto"/>
        <w:right w:val="none" w:sz="0" w:space="0" w:color="auto"/>
      </w:divBdr>
    </w:div>
    <w:div w:id="450562825">
      <w:bodyDiv w:val="1"/>
      <w:marLeft w:val="0"/>
      <w:marRight w:val="0"/>
      <w:marTop w:val="0"/>
      <w:marBottom w:val="0"/>
      <w:divBdr>
        <w:top w:val="none" w:sz="0" w:space="0" w:color="auto"/>
        <w:left w:val="none" w:sz="0" w:space="0" w:color="auto"/>
        <w:bottom w:val="none" w:sz="0" w:space="0" w:color="auto"/>
        <w:right w:val="none" w:sz="0" w:space="0" w:color="auto"/>
      </w:divBdr>
    </w:div>
    <w:div w:id="453133786">
      <w:bodyDiv w:val="1"/>
      <w:marLeft w:val="0"/>
      <w:marRight w:val="0"/>
      <w:marTop w:val="0"/>
      <w:marBottom w:val="0"/>
      <w:divBdr>
        <w:top w:val="none" w:sz="0" w:space="0" w:color="auto"/>
        <w:left w:val="none" w:sz="0" w:space="0" w:color="auto"/>
        <w:bottom w:val="none" w:sz="0" w:space="0" w:color="auto"/>
        <w:right w:val="none" w:sz="0" w:space="0" w:color="auto"/>
      </w:divBdr>
    </w:div>
    <w:div w:id="464935745">
      <w:bodyDiv w:val="1"/>
      <w:marLeft w:val="0"/>
      <w:marRight w:val="0"/>
      <w:marTop w:val="0"/>
      <w:marBottom w:val="0"/>
      <w:divBdr>
        <w:top w:val="none" w:sz="0" w:space="0" w:color="auto"/>
        <w:left w:val="none" w:sz="0" w:space="0" w:color="auto"/>
        <w:bottom w:val="none" w:sz="0" w:space="0" w:color="auto"/>
        <w:right w:val="none" w:sz="0" w:space="0" w:color="auto"/>
      </w:divBdr>
    </w:div>
    <w:div w:id="466700046">
      <w:bodyDiv w:val="1"/>
      <w:marLeft w:val="0"/>
      <w:marRight w:val="0"/>
      <w:marTop w:val="0"/>
      <w:marBottom w:val="0"/>
      <w:divBdr>
        <w:top w:val="none" w:sz="0" w:space="0" w:color="auto"/>
        <w:left w:val="none" w:sz="0" w:space="0" w:color="auto"/>
        <w:bottom w:val="none" w:sz="0" w:space="0" w:color="auto"/>
        <w:right w:val="none" w:sz="0" w:space="0" w:color="auto"/>
      </w:divBdr>
    </w:div>
    <w:div w:id="472453406">
      <w:bodyDiv w:val="1"/>
      <w:marLeft w:val="0"/>
      <w:marRight w:val="0"/>
      <w:marTop w:val="0"/>
      <w:marBottom w:val="0"/>
      <w:divBdr>
        <w:top w:val="none" w:sz="0" w:space="0" w:color="auto"/>
        <w:left w:val="none" w:sz="0" w:space="0" w:color="auto"/>
        <w:bottom w:val="none" w:sz="0" w:space="0" w:color="auto"/>
        <w:right w:val="none" w:sz="0" w:space="0" w:color="auto"/>
      </w:divBdr>
    </w:div>
    <w:div w:id="477846057">
      <w:bodyDiv w:val="1"/>
      <w:marLeft w:val="0"/>
      <w:marRight w:val="0"/>
      <w:marTop w:val="0"/>
      <w:marBottom w:val="0"/>
      <w:divBdr>
        <w:top w:val="none" w:sz="0" w:space="0" w:color="auto"/>
        <w:left w:val="none" w:sz="0" w:space="0" w:color="auto"/>
        <w:bottom w:val="none" w:sz="0" w:space="0" w:color="auto"/>
        <w:right w:val="none" w:sz="0" w:space="0" w:color="auto"/>
      </w:divBdr>
    </w:div>
    <w:div w:id="479537618">
      <w:bodyDiv w:val="1"/>
      <w:marLeft w:val="0"/>
      <w:marRight w:val="0"/>
      <w:marTop w:val="0"/>
      <w:marBottom w:val="0"/>
      <w:divBdr>
        <w:top w:val="none" w:sz="0" w:space="0" w:color="auto"/>
        <w:left w:val="none" w:sz="0" w:space="0" w:color="auto"/>
        <w:bottom w:val="none" w:sz="0" w:space="0" w:color="auto"/>
        <w:right w:val="none" w:sz="0" w:space="0" w:color="auto"/>
      </w:divBdr>
    </w:div>
    <w:div w:id="480585765">
      <w:bodyDiv w:val="1"/>
      <w:marLeft w:val="0"/>
      <w:marRight w:val="0"/>
      <w:marTop w:val="0"/>
      <w:marBottom w:val="0"/>
      <w:divBdr>
        <w:top w:val="none" w:sz="0" w:space="0" w:color="auto"/>
        <w:left w:val="none" w:sz="0" w:space="0" w:color="auto"/>
        <w:bottom w:val="none" w:sz="0" w:space="0" w:color="auto"/>
        <w:right w:val="none" w:sz="0" w:space="0" w:color="auto"/>
      </w:divBdr>
    </w:div>
    <w:div w:id="481432411">
      <w:bodyDiv w:val="1"/>
      <w:marLeft w:val="0"/>
      <w:marRight w:val="0"/>
      <w:marTop w:val="0"/>
      <w:marBottom w:val="0"/>
      <w:divBdr>
        <w:top w:val="none" w:sz="0" w:space="0" w:color="auto"/>
        <w:left w:val="none" w:sz="0" w:space="0" w:color="auto"/>
        <w:bottom w:val="none" w:sz="0" w:space="0" w:color="auto"/>
        <w:right w:val="none" w:sz="0" w:space="0" w:color="auto"/>
      </w:divBdr>
    </w:div>
    <w:div w:id="487672988">
      <w:bodyDiv w:val="1"/>
      <w:marLeft w:val="0"/>
      <w:marRight w:val="0"/>
      <w:marTop w:val="0"/>
      <w:marBottom w:val="0"/>
      <w:divBdr>
        <w:top w:val="none" w:sz="0" w:space="0" w:color="auto"/>
        <w:left w:val="none" w:sz="0" w:space="0" w:color="auto"/>
        <w:bottom w:val="none" w:sz="0" w:space="0" w:color="auto"/>
        <w:right w:val="none" w:sz="0" w:space="0" w:color="auto"/>
      </w:divBdr>
    </w:div>
    <w:div w:id="489055479">
      <w:bodyDiv w:val="1"/>
      <w:marLeft w:val="0"/>
      <w:marRight w:val="0"/>
      <w:marTop w:val="0"/>
      <w:marBottom w:val="0"/>
      <w:divBdr>
        <w:top w:val="none" w:sz="0" w:space="0" w:color="auto"/>
        <w:left w:val="none" w:sz="0" w:space="0" w:color="auto"/>
        <w:bottom w:val="none" w:sz="0" w:space="0" w:color="auto"/>
        <w:right w:val="none" w:sz="0" w:space="0" w:color="auto"/>
      </w:divBdr>
    </w:div>
    <w:div w:id="489640298">
      <w:bodyDiv w:val="1"/>
      <w:marLeft w:val="0"/>
      <w:marRight w:val="0"/>
      <w:marTop w:val="0"/>
      <w:marBottom w:val="0"/>
      <w:divBdr>
        <w:top w:val="none" w:sz="0" w:space="0" w:color="auto"/>
        <w:left w:val="none" w:sz="0" w:space="0" w:color="auto"/>
        <w:bottom w:val="none" w:sz="0" w:space="0" w:color="auto"/>
        <w:right w:val="none" w:sz="0" w:space="0" w:color="auto"/>
      </w:divBdr>
    </w:div>
    <w:div w:id="490676309">
      <w:bodyDiv w:val="1"/>
      <w:marLeft w:val="0"/>
      <w:marRight w:val="0"/>
      <w:marTop w:val="0"/>
      <w:marBottom w:val="0"/>
      <w:divBdr>
        <w:top w:val="none" w:sz="0" w:space="0" w:color="auto"/>
        <w:left w:val="none" w:sz="0" w:space="0" w:color="auto"/>
        <w:bottom w:val="none" w:sz="0" w:space="0" w:color="auto"/>
        <w:right w:val="none" w:sz="0" w:space="0" w:color="auto"/>
      </w:divBdr>
    </w:div>
    <w:div w:id="491070596">
      <w:bodyDiv w:val="1"/>
      <w:marLeft w:val="0"/>
      <w:marRight w:val="0"/>
      <w:marTop w:val="0"/>
      <w:marBottom w:val="0"/>
      <w:divBdr>
        <w:top w:val="none" w:sz="0" w:space="0" w:color="auto"/>
        <w:left w:val="none" w:sz="0" w:space="0" w:color="auto"/>
        <w:bottom w:val="none" w:sz="0" w:space="0" w:color="auto"/>
        <w:right w:val="none" w:sz="0" w:space="0" w:color="auto"/>
      </w:divBdr>
    </w:div>
    <w:div w:id="495146514">
      <w:bodyDiv w:val="1"/>
      <w:marLeft w:val="0"/>
      <w:marRight w:val="0"/>
      <w:marTop w:val="0"/>
      <w:marBottom w:val="0"/>
      <w:divBdr>
        <w:top w:val="none" w:sz="0" w:space="0" w:color="auto"/>
        <w:left w:val="none" w:sz="0" w:space="0" w:color="auto"/>
        <w:bottom w:val="none" w:sz="0" w:space="0" w:color="auto"/>
        <w:right w:val="none" w:sz="0" w:space="0" w:color="auto"/>
      </w:divBdr>
    </w:div>
    <w:div w:id="500437655">
      <w:bodyDiv w:val="1"/>
      <w:marLeft w:val="0"/>
      <w:marRight w:val="0"/>
      <w:marTop w:val="0"/>
      <w:marBottom w:val="0"/>
      <w:divBdr>
        <w:top w:val="none" w:sz="0" w:space="0" w:color="auto"/>
        <w:left w:val="none" w:sz="0" w:space="0" w:color="auto"/>
        <w:bottom w:val="none" w:sz="0" w:space="0" w:color="auto"/>
        <w:right w:val="none" w:sz="0" w:space="0" w:color="auto"/>
      </w:divBdr>
    </w:div>
    <w:div w:id="503134321">
      <w:bodyDiv w:val="1"/>
      <w:marLeft w:val="0"/>
      <w:marRight w:val="0"/>
      <w:marTop w:val="0"/>
      <w:marBottom w:val="0"/>
      <w:divBdr>
        <w:top w:val="none" w:sz="0" w:space="0" w:color="auto"/>
        <w:left w:val="none" w:sz="0" w:space="0" w:color="auto"/>
        <w:bottom w:val="none" w:sz="0" w:space="0" w:color="auto"/>
        <w:right w:val="none" w:sz="0" w:space="0" w:color="auto"/>
      </w:divBdr>
    </w:div>
    <w:div w:id="504326162">
      <w:bodyDiv w:val="1"/>
      <w:marLeft w:val="0"/>
      <w:marRight w:val="0"/>
      <w:marTop w:val="0"/>
      <w:marBottom w:val="0"/>
      <w:divBdr>
        <w:top w:val="none" w:sz="0" w:space="0" w:color="auto"/>
        <w:left w:val="none" w:sz="0" w:space="0" w:color="auto"/>
        <w:bottom w:val="none" w:sz="0" w:space="0" w:color="auto"/>
        <w:right w:val="none" w:sz="0" w:space="0" w:color="auto"/>
      </w:divBdr>
    </w:div>
    <w:div w:id="506752661">
      <w:bodyDiv w:val="1"/>
      <w:marLeft w:val="0"/>
      <w:marRight w:val="0"/>
      <w:marTop w:val="0"/>
      <w:marBottom w:val="0"/>
      <w:divBdr>
        <w:top w:val="none" w:sz="0" w:space="0" w:color="auto"/>
        <w:left w:val="none" w:sz="0" w:space="0" w:color="auto"/>
        <w:bottom w:val="none" w:sz="0" w:space="0" w:color="auto"/>
        <w:right w:val="none" w:sz="0" w:space="0" w:color="auto"/>
      </w:divBdr>
    </w:div>
    <w:div w:id="511142872">
      <w:bodyDiv w:val="1"/>
      <w:marLeft w:val="0"/>
      <w:marRight w:val="0"/>
      <w:marTop w:val="0"/>
      <w:marBottom w:val="0"/>
      <w:divBdr>
        <w:top w:val="none" w:sz="0" w:space="0" w:color="auto"/>
        <w:left w:val="none" w:sz="0" w:space="0" w:color="auto"/>
        <w:bottom w:val="none" w:sz="0" w:space="0" w:color="auto"/>
        <w:right w:val="none" w:sz="0" w:space="0" w:color="auto"/>
      </w:divBdr>
    </w:div>
    <w:div w:id="511771770">
      <w:bodyDiv w:val="1"/>
      <w:marLeft w:val="0"/>
      <w:marRight w:val="0"/>
      <w:marTop w:val="0"/>
      <w:marBottom w:val="0"/>
      <w:divBdr>
        <w:top w:val="none" w:sz="0" w:space="0" w:color="auto"/>
        <w:left w:val="none" w:sz="0" w:space="0" w:color="auto"/>
        <w:bottom w:val="none" w:sz="0" w:space="0" w:color="auto"/>
        <w:right w:val="none" w:sz="0" w:space="0" w:color="auto"/>
      </w:divBdr>
    </w:div>
    <w:div w:id="513156735">
      <w:bodyDiv w:val="1"/>
      <w:marLeft w:val="0"/>
      <w:marRight w:val="0"/>
      <w:marTop w:val="0"/>
      <w:marBottom w:val="0"/>
      <w:divBdr>
        <w:top w:val="none" w:sz="0" w:space="0" w:color="auto"/>
        <w:left w:val="none" w:sz="0" w:space="0" w:color="auto"/>
        <w:bottom w:val="none" w:sz="0" w:space="0" w:color="auto"/>
        <w:right w:val="none" w:sz="0" w:space="0" w:color="auto"/>
      </w:divBdr>
    </w:div>
    <w:div w:id="513957323">
      <w:bodyDiv w:val="1"/>
      <w:marLeft w:val="0"/>
      <w:marRight w:val="0"/>
      <w:marTop w:val="0"/>
      <w:marBottom w:val="0"/>
      <w:divBdr>
        <w:top w:val="none" w:sz="0" w:space="0" w:color="auto"/>
        <w:left w:val="none" w:sz="0" w:space="0" w:color="auto"/>
        <w:bottom w:val="none" w:sz="0" w:space="0" w:color="auto"/>
        <w:right w:val="none" w:sz="0" w:space="0" w:color="auto"/>
      </w:divBdr>
    </w:div>
    <w:div w:id="517427417">
      <w:bodyDiv w:val="1"/>
      <w:marLeft w:val="0"/>
      <w:marRight w:val="0"/>
      <w:marTop w:val="0"/>
      <w:marBottom w:val="0"/>
      <w:divBdr>
        <w:top w:val="none" w:sz="0" w:space="0" w:color="auto"/>
        <w:left w:val="none" w:sz="0" w:space="0" w:color="auto"/>
        <w:bottom w:val="none" w:sz="0" w:space="0" w:color="auto"/>
        <w:right w:val="none" w:sz="0" w:space="0" w:color="auto"/>
      </w:divBdr>
    </w:div>
    <w:div w:id="518085785">
      <w:bodyDiv w:val="1"/>
      <w:marLeft w:val="0"/>
      <w:marRight w:val="0"/>
      <w:marTop w:val="0"/>
      <w:marBottom w:val="0"/>
      <w:divBdr>
        <w:top w:val="none" w:sz="0" w:space="0" w:color="auto"/>
        <w:left w:val="none" w:sz="0" w:space="0" w:color="auto"/>
        <w:bottom w:val="none" w:sz="0" w:space="0" w:color="auto"/>
        <w:right w:val="none" w:sz="0" w:space="0" w:color="auto"/>
      </w:divBdr>
    </w:div>
    <w:div w:id="526407683">
      <w:bodyDiv w:val="1"/>
      <w:marLeft w:val="0"/>
      <w:marRight w:val="0"/>
      <w:marTop w:val="0"/>
      <w:marBottom w:val="0"/>
      <w:divBdr>
        <w:top w:val="none" w:sz="0" w:space="0" w:color="auto"/>
        <w:left w:val="none" w:sz="0" w:space="0" w:color="auto"/>
        <w:bottom w:val="none" w:sz="0" w:space="0" w:color="auto"/>
        <w:right w:val="none" w:sz="0" w:space="0" w:color="auto"/>
      </w:divBdr>
    </w:div>
    <w:div w:id="526715564">
      <w:bodyDiv w:val="1"/>
      <w:marLeft w:val="0"/>
      <w:marRight w:val="0"/>
      <w:marTop w:val="0"/>
      <w:marBottom w:val="0"/>
      <w:divBdr>
        <w:top w:val="none" w:sz="0" w:space="0" w:color="auto"/>
        <w:left w:val="none" w:sz="0" w:space="0" w:color="auto"/>
        <w:bottom w:val="none" w:sz="0" w:space="0" w:color="auto"/>
        <w:right w:val="none" w:sz="0" w:space="0" w:color="auto"/>
      </w:divBdr>
    </w:div>
    <w:div w:id="528689972">
      <w:bodyDiv w:val="1"/>
      <w:marLeft w:val="0"/>
      <w:marRight w:val="0"/>
      <w:marTop w:val="0"/>
      <w:marBottom w:val="0"/>
      <w:divBdr>
        <w:top w:val="none" w:sz="0" w:space="0" w:color="auto"/>
        <w:left w:val="none" w:sz="0" w:space="0" w:color="auto"/>
        <w:bottom w:val="none" w:sz="0" w:space="0" w:color="auto"/>
        <w:right w:val="none" w:sz="0" w:space="0" w:color="auto"/>
      </w:divBdr>
    </w:div>
    <w:div w:id="531310076">
      <w:bodyDiv w:val="1"/>
      <w:marLeft w:val="0"/>
      <w:marRight w:val="0"/>
      <w:marTop w:val="0"/>
      <w:marBottom w:val="0"/>
      <w:divBdr>
        <w:top w:val="none" w:sz="0" w:space="0" w:color="auto"/>
        <w:left w:val="none" w:sz="0" w:space="0" w:color="auto"/>
        <w:bottom w:val="none" w:sz="0" w:space="0" w:color="auto"/>
        <w:right w:val="none" w:sz="0" w:space="0" w:color="auto"/>
      </w:divBdr>
    </w:div>
    <w:div w:id="536552377">
      <w:bodyDiv w:val="1"/>
      <w:marLeft w:val="0"/>
      <w:marRight w:val="0"/>
      <w:marTop w:val="0"/>
      <w:marBottom w:val="0"/>
      <w:divBdr>
        <w:top w:val="none" w:sz="0" w:space="0" w:color="auto"/>
        <w:left w:val="none" w:sz="0" w:space="0" w:color="auto"/>
        <w:bottom w:val="none" w:sz="0" w:space="0" w:color="auto"/>
        <w:right w:val="none" w:sz="0" w:space="0" w:color="auto"/>
      </w:divBdr>
    </w:div>
    <w:div w:id="546719685">
      <w:bodyDiv w:val="1"/>
      <w:marLeft w:val="0"/>
      <w:marRight w:val="0"/>
      <w:marTop w:val="0"/>
      <w:marBottom w:val="0"/>
      <w:divBdr>
        <w:top w:val="none" w:sz="0" w:space="0" w:color="auto"/>
        <w:left w:val="none" w:sz="0" w:space="0" w:color="auto"/>
        <w:bottom w:val="none" w:sz="0" w:space="0" w:color="auto"/>
        <w:right w:val="none" w:sz="0" w:space="0" w:color="auto"/>
      </w:divBdr>
    </w:div>
    <w:div w:id="549653368">
      <w:bodyDiv w:val="1"/>
      <w:marLeft w:val="0"/>
      <w:marRight w:val="0"/>
      <w:marTop w:val="0"/>
      <w:marBottom w:val="0"/>
      <w:divBdr>
        <w:top w:val="none" w:sz="0" w:space="0" w:color="auto"/>
        <w:left w:val="none" w:sz="0" w:space="0" w:color="auto"/>
        <w:bottom w:val="none" w:sz="0" w:space="0" w:color="auto"/>
        <w:right w:val="none" w:sz="0" w:space="0" w:color="auto"/>
      </w:divBdr>
    </w:div>
    <w:div w:id="551499974">
      <w:bodyDiv w:val="1"/>
      <w:marLeft w:val="0"/>
      <w:marRight w:val="0"/>
      <w:marTop w:val="0"/>
      <w:marBottom w:val="0"/>
      <w:divBdr>
        <w:top w:val="none" w:sz="0" w:space="0" w:color="auto"/>
        <w:left w:val="none" w:sz="0" w:space="0" w:color="auto"/>
        <w:bottom w:val="none" w:sz="0" w:space="0" w:color="auto"/>
        <w:right w:val="none" w:sz="0" w:space="0" w:color="auto"/>
      </w:divBdr>
    </w:div>
    <w:div w:id="554199775">
      <w:bodyDiv w:val="1"/>
      <w:marLeft w:val="0"/>
      <w:marRight w:val="0"/>
      <w:marTop w:val="0"/>
      <w:marBottom w:val="0"/>
      <w:divBdr>
        <w:top w:val="none" w:sz="0" w:space="0" w:color="auto"/>
        <w:left w:val="none" w:sz="0" w:space="0" w:color="auto"/>
        <w:bottom w:val="none" w:sz="0" w:space="0" w:color="auto"/>
        <w:right w:val="none" w:sz="0" w:space="0" w:color="auto"/>
      </w:divBdr>
    </w:div>
    <w:div w:id="554657916">
      <w:bodyDiv w:val="1"/>
      <w:marLeft w:val="0"/>
      <w:marRight w:val="0"/>
      <w:marTop w:val="0"/>
      <w:marBottom w:val="0"/>
      <w:divBdr>
        <w:top w:val="none" w:sz="0" w:space="0" w:color="auto"/>
        <w:left w:val="none" w:sz="0" w:space="0" w:color="auto"/>
        <w:bottom w:val="none" w:sz="0" w:space="0" w:color="auto"/>
        <w:right w:val="none" w:sz="0" w:space="0" w:color="auto"/>
      </w:divBdr>
    </w:div>
    <w:div w:id="561448043">
      <w:bodyDiv w:val="1"/>
      <w:marLeft w:val="0"/>
      <w:marRight w:val="0"/>
      <w:marTop w:val="0"/>
      <w:marBottom w:val="0"/>
      <w:divBdr>
        <w:top w:val="none" w:sz="0" w:space="0" w:color="auto"/>
        <w:left w:val="none" w:sz="0" w:space="0" w:color="auto"/>
        <w:bottom w:val="none" w:sz="0" w:space="0" w:color="auto"/>
        <w:right w:val="none" w:sz="0" w:space="0" w:color="auto"/>
      </w:divBdr>
    </w:div>
    <w:div w:id="562453092">
      <w:bodyDiv w:val="1"/>
      <w:marLeft w:val="0"/>
      <w:marRight w:val="0"/>
      <w:marTop w:val="0"/>
      <w:marBottom w:val="0"/>
      <w:divBdr>
        <w:top w:val="none" w:sz="0" w:space="0" w:color="auto"/>
        <w:left w:val="none" w:sz="0" w:space="0" w:color="auto"/>
        <w:bottom w:val="none" w:sz="0" w:space="0" w:color="auto"/>
        <w:right w:val="none" w:sz="0" w:space="0" w:color="auto"/>
      </w:divBdr>
    </w:div>
    <w:div w:id="564224155">
      <w:bodyDiv w:val="1"/>
      <w:marLeft w:val="0"/>
      <w:marRight w:val="0"/>
      <w:marTop w:val="0"/>
      <w:marBottom w:val="0"/>
      <w:divBdr>
        <w:top w:val="none" w:sz="0" w:space="0" w:color="auto"/>
        <w:left w:val="none" w:sz="0" w:space="0" w:color="auto"/>
        <w:bottom w:val="none" w:sz="0" w:space="0" w:color="auto"/>
        <w:right w:val="none" w:sz="0" w:space="0" w:color="auto"/>
      </w:divBdr>
    </w:div>
    <w:div w:id="573315697">
      <w:bodyDiv w:val="1"/>
      <w:marLeft w:val="0"/>
      <w:marRight w:val="0"/>
      <w:marTop w:val="0"/>
      <w:marBottom w:val="0"/>
      <w:divBdr>
        <w:top w:val="none" w:sz="0" w:space="0" w:color="auto"/>
        <w:left w:val="none" w:sz="0" w:space="0" w:color="auto"/>
        <w:bottom w:val="none" w:sz="0" w:space="0" w:color="auto"/>
        <w:right w:val="none" w:sz="0" w:space="0" w:color="auto"/>
      </w:divBdr>
    </w:div>
    <w:div w:id="573660285">
      <w:bodyDiv w:val="1"/>
      <w:marLeft w:val="0"/>
      <w:marRight w:val="0"/>
      <w:marTop w:val="0"/>
      <w:marBottom w:val="0"/>
      <w:divBdr>
        <w:top w:val="none" w:sz="0" w:space="0" w:color="auto"/>
        <w:left w:val="none" w:sz="0" w:space="0" w:color="auto"/>
        <w:bottom w:val="none" w:sz="0" w:space="0" w:color="auto"/>
        <w:right w:val="none" w:sz="0" w:space="0" w:color="auto"/>
      </w:divBdr>
    </w:div>
    <w:div w:id="575818508">
      <w:bodyDiv w:val="1"/>
      <w:marLeft w:val="0"/>
      <w:marRight w:val="0"/>
      <w:marTop w:val="0"/>
      <w:marBottom w:val="0"/>
      <w:divBdr>
        <w:top w:val="none" w:sz="0" w:space="0" w:color="auto"/>
        <w:left w:val="none" w:sz="0" w:space="0" w:color="auto"/>
        <w:bottom w:val="none" w:sz="0" w:space="0" w:color="auto"/>
        <w:right w:val="none" w:sz="0" w:space="0" w:color="auto"/>
      </w:divBdr>
    </w:div>
    <w:div w:id="576982545">
      <w:bodyDiv w:val="1"/>
      <w:marLeft w:val="0"/>
      <w:marRight w:val="0"/>
      <w:marTop w:val="0"/>
      <w:marBottom w:val="0"/>
      <w:divBdr>
        <w:top w:val="none" w:sz="0" w:space="0" w:color="auto"/>
        <w:left w:val="none" w:sz="0" w:space="0" w:color="auto"/>
        <w:bottom w:val="none" w:sz="0" w:space="0" w:color="auto"/>
        <w:right w:val="none" w:sz="0" w:space="0" w:color="auto"/>
      </w:divBdr>
    </w:div>
    <w:div w:id="583416695">
      <w:bodyDiv w:val="1"/>
      <w:marLeft w:val="0"/>
      <w:marRight w:val="0"/>
      <w:marTop w:val="0"/>
      <w:marBottom w:val="0"/>
      <w:divBdr>
        <w:top w:val="none" w:sz="0" w:space="0" w:color="auto"/>
        <w:left w:val="none" w:sz="0" w:space="0" w:color="auto"/>
        <w:bottom w:val="none" w:sz="0" w:space="0" w:color="auto"/>
        <w:right w:val="none" w:sz="0" w:space="0" w:color="auto"/>
      </w:divBdr>
    </w:div>
    <w:div w:id="587153502">
      <w:bodyDiv w:val="1"/>
      <w:marLeft w:val="0"/>
      <w:marRight w:val="0"/>
      <w:marTop w:val="0"/>
      <w:marBottom w:val="0"/>
      <w:divBdr>
        <w:top w:val="none" w:sz="0" w:space="0" w:color="auto"/>
        <w:left w:val="none" w:sz="0" w:space="0" w:color="auto"/>
        <w:bottom w:val="none" w:sz="0" w:space="0" w:color="auto"/>
        <w:right w:val="none" w:sz="0" w:space="0" w:color="auto"/>
      </w:divBdr>
    </w:div>
    <w:div w:id="587620975">
      <w:bodyDiv w:val="1"/>
      <w:marLeft w:val="0"/>
      <w:marRight w:val="0"/>
      <w:marTop w:val="0"/>
      <w:marBottom w:val="0"/>
      <w:divBdr>
        <w:top w:val="none" w:sz="0" w:space="0" w:color="auto"/>
        <w:left w:val="none" w:sz="0" w:space="0" w:color="auto"/>
        <w:bottom w:val="none" w:sz="0" w:space="0" w:color="auto"/>
        <w:right w:val="none" w:sz="0" w:space="0" w:color="auto"/>
      </w:divBdr>
    </w:div>
    <w:div w:id="591427359">
      <w:bodyDiv w:val="1"/>
      <w:marLeft w:val="0"/>
      <w:marRight w:val="0"/>
      <w:marTop w:val="0"/>
      <w:marBottom w:val="0"/>
      <w:divBdr>
        <w:top w:val="none" w:sz="0" w:space="0" w:color="auto"/>
        <w:left w:val="none" w:sz="0" w:space="0" w:color="auto"/>
        <w:bottom w:val="none" w:sz="0" w:space="0" w:color="auto"/>
        <w:right w:val="none" w:sz="0" w:space="0" w:color="auto"/>
      </w:divBdr>
    </w:div>
    <w:div w:id="592977249">
      <w:bodyDiv w:val="1"/>
      <w:marLeft w:val="0"/>
      <w:marRight w:val="0"/>
      <w:marTop w:val="0"/>
      <w:marBottom w:val="0"/>
      <w:divBdr>
        <w:top w:val="none" w:sz="0" w:space="0" w:color="auto"/>
        <w:left w:val="none" w:sz="0" w:space="0" w:color="auto"/>
        <w:bottom w:val="none" w:sz="0" w:space="0" w:color="auto"/>
        <w:right w:val="none" w:sz="0" w:space="0" w:color="auto"/>
      </w:divBdr>
    </w:div>
    <w:div w:id="593710629">
      <w:bodyDiv w:val="1"/>
      <w:marLeft w:val="0"/>
      <w:marRight w:val="0"/>
      <w:marTop w:val="0"/>
      <w:marBottom w:val="0"/>
      <w:divBdr>
        <w:top w:val="none" w:sz="0" w:space="0" w:color="auto"/>
        <w:left w:val="none" w:sz="0" w:space="0" w:color="auto"/>
        <w:bottom w:val="none" w:sz="0" w:space="0" w:color="auto"/>
        <w:right w:val="none" w:sz="0" w:space="0" w:color="auto"/>
      </w:divBdr>
    </w:div>
    <w:div w:id="595820181">
      <w:bodyDiv w:val="1"/>
      <w:marLeft w:val="0"/>
      <w:marRight w:val="0"/>
      <w:marTop w:val="0"/>
      <w:marBottom w:val="0"/>
      <w:divBdr>
        <w:top w:val="none" w:sz="0" w:space="0" w:color="auto"/>
        <w:left w:val="none" w:sz="0" w:space="0" w:color="auto"/>
        <w:bottom w:val="none" w:sz="0" w:space="0" w:color="auto"/>
        <w:right w:val="none" w:sz="0" w:space="0" w:color="auto"/>
      </w:divBdr>
    </w:div>
    <w:div w:id="598803820">
      <w:bodyDiv w:val="1"/>
      <w:marLeft w:val="0"/>
      <w:marRight w:val="0"/>
      <w:marTop w:val="0"/>
      <w:marBottom w:val="0"/>
      <w:divBdr>
        <w:top w:val="none" w:sz="0" w:space="0" w:color="auto"/>
        <w:left w:val="none" w:sz="0" w:space="0" w:color="auto"/>
        <w:bottom w:val="none" w:sz="0" w:space="0" w:color="auto"/>
        <w:right w:val="none" w:sz="0" w:space="0" w:color="auto"/>
      </w:divBdr>
    </w:div>
    <w:div w:id="599799194">
      <w:bodyDiv w:val="1"/>
      <w:marLeft w:val="0"/>
      <w:marRight w:val="0"/>
      <w:marTop w:val="0"/>
      <w:marBottom w:val="0"/>
      <w:divBdr>
        <w:top w:val="none" w:sz="0" w:space="0" w:color="auto"/>
        <w:left w:val="none" w:sz="0" w:space="0" w:color="auto"/>
        <w:bottom w:val="none" w:sz="0" w:space="0" w:color="auto"/>
        <w:right w:val="none" w:sz="0" w:space="0" w:color="auto"/>
      </w:divBdr>
    </w:div>
    <w:div w:id="604506325">
      <w:bodyDiv w:val="1"/>
      <w:marLeft w:val="0"/>
      <w:marRight w:val="0"/>
      <w:marTop w:val="0"/>
      <w:marBottom w:val="0"/>
      <w:divBdr>
        <w:top w:val="none" w:sz="0" w:space="0" w:color="auto"/>
        <w:left w:val="none" w:sz="0" w:space="0" w:color="auto"/>
        <w:bottom w:val="none" w:sz="0" w:space="0" w:color="auto"/>
        <w:right w:val="none" w:sz="0" w:space="0" w:color="auto"/>
      </w:divBdr>
    </w:div>
    <w:div w:id="605239386">
      <w:bodyDiv w:val="1"/>
      <w:marLeft w:val="0"/>
      <w:marRight w:val="0"/>
      <w:marTop w:val="0"/>
      <w:marBottom w:val="0"/>
      <w:divBdr>
        <w:top w:val="none" w:sz="0" w:space="0" w:color="auto"/>
        <w:left w:val="none" w:sz="0" w:space="0" w:color="auto"/>
        <w:bottom w:val="none" w:sz="0" w:space="0" w:color="auto"/>
        <w:right w:val="none" w:sz="0" w:space="0" w:color="auto"/>
      </w:divBdr>
    </w:div>
    <w:div w:id="606086269">
      <w:bodyDiv w:val="1"/>
      <w:marLeft w:val="0"/>
      <w:marRight w:val="0"/>
      <w:marTop w:val="0"/>
      <w:marBottom w:val="0"/>
      <w:divBdr>
        <w:top w:val="none" w:sz="0" w:space="0" w:color="auto"/>
        <w:left w:val="none" w:sz="0" w:space="0" w:color="auto"/>
        <w:bottom w:val="none" w:sz="0" w:space="0" w:color="auto"/>
        <w:right w:val="none" w:sz="0" w:space="0" w:color="auto"/>
      </w:divBdr>
    </w:div>
    <w:div w:id="608632873">
      <w:bodyDiv w:val="1"/>
      <w:marLeft w:val="0"/>
      <w:marRight w:val="0"/>
      <w:marTop w:val="0"/>
      <w:marBottom w:val="0"/>
      <w:divBdr>
        <w:top w:val="none" w:sz="0" w:space="0" w:color="auto"/>
        <w:left w:val="none" w:sz="0" w:space="0" w:color="auto"/>
        <w:bottom w:val="none" w:sz="0" w:space="0" w:color="auto"/>
        <w:right w:val="none" w:sz="0" w:space="0" w:color="auto"/>
      </w:divBdr>
    </w:div>
    <w:div w:id="609164264">
      <w:bodyDiv w:val="1"/>
      <w:marLeft w:val="0"/>
      <w:marRight w:val="0"/>
      <w:marTop w:val="0"/>
      <w:marBottom w:val="0"/>
      <w:divBdr>
        <w:top w:val="none" w:sz="0" w:space="0" w:color="auto"/>
        <w:left w:val="none" w:sz="0" w:space="0" w:color="auto"/>
        <w:bottom w:val="none" w:sz="0" w:space="0" w:color="auto"/>
        <w:right w:val="none" w:sz="0" w:space="0" w:color="auto"/>
      </w:divBdr>
    </w:div>
    <w:div w:id="612442613">
      <w:bodyDiv w:val="1"/>
      <w:marLeft w:val="0"/>
      <w:marRight w:val="0"/>
      <w:marTop w:val="0"/>
      <w:marBottom w:val="0"/>
      <w:divBdr>
        <w:top w:val="none" w:sz="0" w:space="0" w:color="auto"/>
        <w:left w:val="none" w:sz="0" w:space="0" w:color="auto"/>
        <w:bottom w:val="none" w:sz="0" w:space="0" w:color="auto"/>
        <w:right w:val="none" w:sz="0" w:space="0" w:color="auto"/>
      </w:divBdr>
    </w:div>
    <w:div w:id="612592224">
      <w:bodyDiv w:val="1"/>
      <w:marLeft w:val="0"/>
      <w:marRight w:val="0"/>
      <w:marTop w:val="0"/>
      <w:marBottom w:val="0"/>
      <w:divBdr>
        <w:top w:val="none" w:sz="0" w:space="0" w:color="auto"/>
        <w:left w:val="none" w:sz="0" w:space="0" w:color="auto"/>
        <w:bottom w:val="none" w:sz="0" w:space="0" w:color="auto"/>
        <w:right w:val="none" w:sz="0" w:space="0" w:color="auto"/>
      </w:divBdr>
    </w:div>
    <w:div w:id="613826315">
      <w:bodyDiv w:val="1"/>
      <w:marLeft w:val="0"/>
      <w:marRight w:val="0"/>
      <w:marTop w:val="0"/>
      <w:marBottom w:val="0"/>
      <w:divBdr>
        <w:top w:val="none" w:sz="0" w:space="0" w:color="auto"/>
        <w:left w:val="none" w:sz="0" w:space="0" w:color="auto"/>
        <w:bottom w:val="none" w:sz="0" w:space="0" w:color="auto"/>
        <w:right w:val="none" w:sz="0" w:space="0" w:color="auto"/>
      </w:divBdr>
    </w:div>
    <w:div w:id="618684675">
      <w:bodyDiv w:val="1"/>
      <w:marLeft w:val="0"/>
      <w:marRight w:val="0"/>
      <w:marTop w:val="0"/>
      <w:marBottom w:val="0"/>
      <w:divBdr>
        <w:top w:val="none" w:sz="0" w:space="0" w:color="auto"/>
        <w:left w:val="none" w:sz="0" w:space="0" w:color="auto"/>
        <w:bottom w:val="none" w:sz="0" w:space="0" w:color="auto"/>
        <w:right w:val="none" w:sz="0" w:space="0" w:color="auto"/>
      </w:divBdr>
    </w:div>
    <w:div w:id="626395685">
      <w:bodyDiv w:val="1"/>
      <w:marLeft w:val="0"/>
      <w:marRight w:val="0"/>
      <w:marTop w:val="0"/>
      <w:marBottom w:val="0"/>
      <w:divBdr>
        <w:top w:val="none" w:sz="0" w:space="0" w:color="auto"/>
        <w:left w:val="none" w:sz="0" w:space="0" w:color="auto"/>
        <w:bottom w:val="none" w:sz="0" w:space="0" w:color="auto"/>
        <w:right w:val="none" w:sz="0" w:space="0" w:color="auto"/>
      </w:divBdr>
    </w:div>
    <w:div w:id="641279165">
      <w:bodyDiv w:val="1"/>
      <w:marLeft w:val="0"/>
      <w:marRight w:val="0"/>
      <w:marTop w:val="0"/>
      <w:marBottom w:val="0"/>
      <w:divBdr>
        <w:top w:val="none" w:sz="0" w:space="0" w:color="auto"/>
        <w:left w:val="none" w:sz="0" w:space="0" w:color="auto"/>
        <w:bottom w:val="none" w:sz="0" w:space="0" w:color="auto"/>
        <w:right w:val="none" w:sz="0" w:space="0" w:color="auto"/>
      </w:divBdr>
    </w:div>
    <w:div w:id="644042637">
      <w:bodyDiv w:val="1"/>
      <w:marLeft w:val="0"/>
      <w:marRight w:val="0"/>
      <w:marTop w:val="0"/>
      <w:marBottom w:val="0"/>
      <w:divBdr>
        <w:top w:val="none" w:sz="0" w:space="0" w:color="auto"/>
        <w:left w:val="none" w:sz="0" w:space="0" w:color="auto"/>
        <w:bottom w:val="none" w:sz="0" w:space="0" w:color="auto"/>
        <w:right w:val="none" w:sz="0" w:space="0" w:color="auto"/>
      </w:divBdr>
    </w:div>
    <w:div w:id="644244161">
      <w:bodyDiv w:val="1"/>
      <w:marLeft w:val="0"/>
      <w:marRight w:val="0"/>
      <w:marTop w:val="0"/>
      <w:marBottom w:val="0"/>
      <w:divBdr>
        <w:top w:val="none" w:sz="0" w:space="0" w:color="auto"/>
        <w:left w:val="none" w:sz="0" w:space="0" w:color="auto"/>
        <w:bottom w:val="none" w:sz="0" w:space="0" w:color="auto"/>
        <w:right w:val="none" w:sz="0" w:space="0" w:color="auto"/>
      </w:divBdr>
    </w:div>
    <w:div w:id="647785903">
      <w:bodyDiv w:val="1"/>
      <w:marLeft w:val="0"/>
      <w:marRight w:val="0"/>
      <w:marTop w:val="0"/>
      <w:marBottom w:val="0"/>
      <w:divBdr>
        <w:top w:val="none" w:sz="0" w:space="0" w:color="auto"/>
        <w:left w:val="none" w:sz="0" w:space="0" w:color="auto"/>
        <w:bottom w:val="none" w:sz="0" w:space="0" w:color="auto"/>
        <w:right w:val="none" w:sz="0" w:space="0" w:color="auto"/>
      </w:divBdr>
    </w:div>
    <w:div w:id="660158019">
      <w:bodyDiv w:val="1"/>
      <w:marLeft w:val="0"/>
      <w:marRight w:val="0"/>
      <w:marTop w:val="0"/>
      <w:marBottom w:val="0"/>
      <w:divBdr>
        <w:top w:val="none" w:sz="0" w:space="0" w:color="auto"/>
        <w:left w:val="none" w:sz="0" w:space="0" w:color="auto"/>
        <w:bottom w:val="none" w:sz="0" w:space="0" w:color="auto"/>
        <w:right w:val="none" w:sz="0" w:space="0" w:color="auto"/>
      </w:divBdr>
    </w:div>
    <w:div w:id="663165536">
      <w:bodyDiv w:val="1"/>
      <w:marLeft w:val="0"/>
      <w:marRight w:val="0"/>
      <w:marTop w:val="0"/>
      <w:marBottom w:val="0"/>
      <w:divBdr>
        <w:top w:val="none" w:sz="0" w:space="0" w:color="auto"/>
        <w:left w:val="none" w:sz="0" w:space="0" w:color="auto"/>
        <w:bottom w:val="none" w:sz="0" w:space="0" w:color="auto"/>
        <w:right w:val="none" w:sz="0" w:space="0" w:color="auto"/>
      </w:divBdr>
    </w:div>
    <w:div w:id="670722356">
      <w:bodyDiv w:val="1"/>
      <w:marLeft w:val="0"/>
      <w:marRight w:val="0"/>
      <w:marTop w:val="0"/>
      <w:marBottom w:val="0"/>
      <w:divBdr>
        <w:top w:val="none" w:sz="0" w:space="0" w:color="auto"/>
        <w:left w:val="none" w:sz="0" w:space="0" w:color="auto"/>
        <w:bottom w:val="none" w:sz="0" w:space="0" w:color="auto"/>
        <w:right w:val="none" w:sz="0" w:space="0" w:color="auto"/>
      </w:divBdr>
    </w:div>
    <w:div w:id="670908726">
      <w:bodyDiv w:val="1"/>
      <w:marLeft w:val="0"/>
      <w:marRight w:val="0"/>
      <w:marTop w:val="0"/>
      <w:marBottom w:val="0"/>
      <w:divBdr>
        <w:top w:val="none" w:sz="0" w:space="0" w:color="auto"/>
        <w:left w:val="none" w:sz="0" w:space="0" w:color="auto"/>
        <w:bottom w:val="none" w:sz="0" w:space="0" w:color="auto"/>
        <w:right w:val="none" w:sz="0" w:space="0" w:color="auto"/>
      </w:divBdr>
    </w:div>
    <w:div w:id="672300594">
      <w:bodyDiv w:val="1"/>
      <w:marLeft w:val="0"/>
      <w:marRight w:val="0"/>
      <w:marTop w:val="0"/>
      <w:marBottom w:val="0"/>
      <w:divBdr>
        <w:top w:val="none" w:sz="0" w:space="0" w:color="auto"/>
        <w:left w:val="none" w:sz="0" w:space="0" w:color="auto"/>
        <w:bottom w:val="none" w:sz="0" w:space="0" w:color="auto"/>
        <w:right w:val="none" w:sz="0" w:space="0" w:color="auto"/>
      </w:divBdr>
    </w:div>
    <w:div w:id="676275978">
      <w:bodyDiv w:val="1"/>
      <w:marLeft w:val="0"/>
      <w:marRight w:val="0"/>
      <w:marTop w:val="0"/>
      <w:marBottom w:val="0"/>
      <w:divBdr>
        <w:top w:val="none" w:sz="0" w:space="0" w:color="auto"/>
        <w:left w:val="none" w:sz="0" w:space="0" w:color="auto"/>
        <w:bottom w:val="none" w:sz="0" w:space="0" w:color="auto"/>
        <w:right w:val="none" w:sz="0" w:space="0" w:color="auto"/>
      </w:divBdr>
    </w:div>
    <w:div w:id="679355185">
      <w:bodyDiv w:val="1"/>
      <w:marLeft w:val="0"/>
      <w:marRight w:val="0"/>
      <w:marTop w:val="0"/>
      <w:marBottom w:val="0"/>
      <w:divBdr>
        <w:top w:val="none" w:sz="0" w:space="0" w:color="auto"/>
        <w:left w:val="none" w:sz="0" w:space="0" w:color="auto"/>
        <w:bottom w:val="none" w:sz="0" w:space="0" w:color="auto"/>
        <w:right w:val="none" w:sz="0" w:space="0" w:color="auto"/>
      </w:divBdr>
    </w:div>
    <w:div w:id="679891476">
      <w:bodyDiv w:val="1"/>
      <w:marLeft w:val="0"/>
      <w:marRight w:val="0"/>
      <w:marTop w:val="0"/>
      <w:marBottom w:val="0"/>
      <w:divBdr>
        <w:top w:val="none" w:sz="0" w:space="0" w:color="auto"/>
        <w:left w:val="none" w:sz="0" w:space="0" w:color="auto"/>
        <w:bottom w:val="none" w:sz="0" w:space="0" w:color="auto"/>
        <w:right w:val="none" w:sz="0" w:space="0" w:color="auto"/>
      </w:divBdr>
    </w:div>
    <w:div w:id="683751344">
      <w:bodyDiv w:val="1"/>
      <w:marLeft w:val="0"/>
      <w:marRight w:val="0"/>
      <w:marTop w:val="0"/>
      <w:marBottom w:val="0"/>
      <w:divBdr>
        <w:top w:val="none" w:sz="0" w:space="0" w:color="auto"/>
        <w:left w:val="none" w:sz="0" w:space="0" w:color="auto"/>
        <w:bottom w:val="none" w:sz="0" w:space="0" w:color="auto"/>
        <w:right w:val="none" w:sz="0" w:space="0" w:color="auto"/>
      </w:divBdr>
    </w:div>
    <w:div w:id="687222079">
      <w:bodyDiv w:val="1"/>
      <w:marLeft w:val="0"/>
      <w:marRight w:val="0"/>
      <w:marTop w:val="0"/>
      <w:marBottom w:val="0"/>
      <w:divBdr>
        <w:top w:val="none" w:sz="0" w:space="0" w:color="auto"/>
        <w:left w:val="none" w:sz="0" w:space="0" w:color="auto"/>
        <w:bottom w:val="none" w:sz="0" w:space="0" w:color="auto"/>
        <w:right w:val="none" w:sz="0" w:space="0" w:color="auto"/>
      </w:divBdr>
    </w:div>
    <w:div w:id="696586454">
      <w:bodyDiv w:val="1"/>
      <w:marLeft w:val="0"/>
      <w:marRight w:val="0"/>
      <w:marTop w:val="0"/>
      <w:marBottom w:val="0"/>
      <w:divBdr>
        <w:top w:val="none" w:sz="0" w:space="0" w:color="auto"/>
        <w:left w:val="none" w:sz="0" w:space="0" w:color="auto"/>
        <w:bottom w:val="none" w:sz="0" w:space="0" w:color="auto"/>
        <w:right w:val="none" w:sz="0" w:space="0" w:color="auto"/>
      </w:divBdr>
    </w:div>
    <w:div w:id="702050773">
      <w:bodyDiv w:val="1"/>
      <w:marLeft w:val="0"/>
      <w:marRight w:val="0"/>
      <w:marTop w:val="0"/>
      <w:marBottom w:val="0"/>
      <w:divBdr>
        <w:top w:val="none" w:sz="0" w:space="0" w:color="auto"/>
        <w:left w:val="none" w:sz="0" w:space="0" w:color="auto"/>
        <w:bottom w:val="none" w:sz="0" w:space="0" w:color="auto"/>
        <w:right w:val="none" w:sz="0" w:space="0" w:color="auto"/>
      </w:divBdr>
    </w:div>
    <w:div w:id="702483026">
      <w:bodyDiv w:val="1"/>
      <w:marLeft w:val="0"/>
      <w:marRight w:val="0"/>
      <w:marTop w:val="0"/>
      <w:marBottom w:val="0"/>
      <w:divBdr>
        <w:top w:val="none" w:sz="0" w:space="0" w:color="auto"/>
        <w:left w:val="none" w:sz="0" w:space="0" w:color="auto"/>
        <w:bottom w:val="none" w:sz="0" w:space="0" w:color="auto"/>
        <w:right w:val="none" w:sz="0" w:space="0" w:color="auto"/>
      </w:divBdr>
    </w:div>
    <w:div w:id="702633719">
      <w:bodyDiv w:val="1"/>
      <w:marLeft w:val="0"/>
      <w:marRight w:val="0"/>
      <w:marTop w:val="0"/>
      <w:marBottom w:val="0"/>
      <w:divBdr>
        <w:top w:val="none" w:sz="0" w:space="0" w:color="auto"/>
        <w:left w:val="none" w:sz="0" w:space="0" w:color="auto"/>
        <w:bottom w:val="none" w:sz="0" w:space="0" w:color="auto"/>
        <w:right w:val="none" w:sz="0" w:space="0" w:color="auto"/>
      </w:divBdr>
    </w:div>
    <w:div w:id="703555148">
      <w:bodyDiv w:val="1"/>
      <w:marLeft w:val="0"/>
      <w:marRight w:val="0"/>
      <w:marTop w:val="0"/>
      <w:marBottom w:val="0"/>
      <w:divBdr>
        <w:top w:val="none" w:sz="0" w:space="0" w:color="auto"/>
        <w:left w:val="none" w:sz="0" w:space="0" w:color="auto"/>
        <w:bottom w:val="none" w:sz="0" w:space="0" w:color="auto"/>
        <w:right w:val="none" w:sz="0" w:space="0" w:color="auto"/>
      </w:divBdr>
    </w:div>
    <w:div w:id="706177565">
      <w:bodyDiv w:val="1"/>
      <w:marLeft w:val="0"/>
      <w:marRight w:val="0"/>
      <w:marTop w:val="0"/>
      <w:marBottom w:val="0"/>
      <w:divBdr>
        <w:top w:val="none" w:sz="0" w:space="0" w:color="auto"/>
        <w:left w:val="none" w:sz="0" w:space="0" w:color="auto"/>
        <w:bottom w:val="none" w:sz="0" w:space="0" w:color="auto"/>
        <w:right w:val="none" w:sz="0" w:space="0" w:color="auto"/>
      </w:divBdr>
    </w:div>
    <w:div w:id="708842598">
      <w:bodyDiv w:val="1"/>
      <w:marLeft w:val="0"/>
      <w:marRight w:val="0"/>
      <w:marTop w:val="0"/>
      <w:marBottom w:val="0"/>
      <w:divBdr>
        <w:top w:val="none" w:sz="0" w:space="0" w:color="auto"/>
        <w:left w:val="none" w:sz="0" w:space="0" w:color="auto"/>
        <w:bottom w:val="none" w:sz="0" w:space="0" w:color="auto"/>
        <w:right w:val="none" w:sz="0" w:space="0" w:color="auto"/>
      </w:divBdr>
    </w:div>
    <w:div w:id="711005357">
      <w:bodyDiv w:val="1"/>
      <w:marLeft w:val="0"/>
      <w:marRight w:val="0"/>
      <w:marTop w:val="0"/>
      <w:marBottom w:val="0"/>
      <w:divBdr>
        <w:top w:val="none" w:sz="0" w:space="0" w:color="auto"/>
        <w:left w:val="none" w:sz="0" w:space="0" w:color="auto"/>
        <w:bottom w:val="none" w:sz="0" w:space="0" w:color="auto"/>
        <w:right w:val="none" w:sz="0" w:space="0" w:color="auto"/>
      </w:divBdr>
    </w:div>
    <w:div w:id="711612397">
      <w:bodyDiv w:val="1"/>
      <w:marLeft w:val="0"/>
      <w:marRight w:val="0"/>
      <w:marTop w:val="0"/>
      <w:marBottom w:val="0"/>
      <w:divBdr>
        <w:top w:val="none" w:sz="0" w:space="0" w:color="auto"/>
        <w:left w:val="none" w:sz="0" w:space="0" w:color="auto"/>
        <w:bottom w:val="none" w:sz="0" w:space="0" w:color="auto"/>
        <w:right w:val="none" w:sz="0" w:space="0" w:color="auto"/>
      </w:divBdr>
    </w:div>
    <w:div w:id="714037764">
      <w:bodyDiv w:val="1"/>
      <w:marLeft w:val="0"/>
      <w:marRight w:val="0"/>
      <w:marTop w:val="0"/>
      <w:marBottom w:val="0"/>
      <w:divBdr>
        <w:top w:val="none" w:sz="0" w:space="0" w:color="auto"/>
        <w:left w:val="none" w:sz="0" w:space="0" w:color="auto"/>
        <w:bottom w:val="none" w:sz="0" w:space="0" w:color="auto"/>
        <w:right w:val="none" w:sz="0" w:space="0" w:color="auto"/>
      </w:divBdr>
    </w:div>
    <w:div w:id="722557003">
      <w:bodyDiv w:val="1"/>
      <w:marLeft w:val="0"/>
      <w:marRight w:val="0"/>
      <w:marTop w:val="0"/>
      <w:marBottom w:val="0"/>
      <w:divBdr>
        <w:top w:val="none" w:sz="0" w:space="0" w:color="auto"/>
        <w:left w:val="none" w:sz="0" w:space="0" w:color="auto"/>
        <w:bottom w:val="none" w:sz="0" w:space="0" w:color="auto"/>
        <w:right w:val="none" w:sz="0" w:space="0" w:color="auto"/>
      </w:divBdr>
    </w:div>
    <w:div w:id="723527762">
      <w:bodyDiv w:val="1"/>
      <w:marLeft w:val="0"/>
      <w:marRight w:val="0"/>
      <w:marTop w:val="0"/>
      <w:marBottom w:val="0"/>
      <w:divBdr>
        <w:top w:val="none" w:sz="0" w:space="0" w:color="auto"/>
        <w:left w:val="none" w:sz="0" w:space="0" w:color="auto"/>
        <w:bottom w:val="none" w:sz="0" w:space="0" w:color="auto"/>
        <w:right w:val="none" w:sz="0" w:space="0" w:color="auto"/>
      </w:divBdr>
    </w:div>
    <w:div w:id="728041968">
      <w:bodyDiv w:val="1"/>
      <w:marLeft w:val="0"/>
      <w:marRight w:val="0"/>
      <w:marTop w:val="0"/>
      <w:marBottom w:val="0"/>
      <w:divBdr>
        <w:top w:val="none" w:sz="0" w:space="0" w:color="auto"/>
        <w:left w:val="none" w:sz="0" w:space="0" w:color="auto"/>
        <w:bottom w:val="none" w:sz="0" w:space="0" w:color="auto"/>
        <w:right w:val="none" w:sz="0" w:space="0" w:color="auto"/>
      </w:divBdr>
    </w:div>
    <w:div w:id="731855303">
      <w:bodyDiv w:val="1"/>
      <w:marLeft w:val="0"/>
      <w:marRight w:val="0"/>
      <w:marTop w:val="0"/>
      <w:marBottom w:val="0"/>
      <w:divBdr>
        <w:top w:val="none" w:sz="0" w:space="0" w:color="auto"/>
        <w:left w:val="none" w:sz="0" w:space="0" w:color="auto"/>
        <w:bottom w:val="none" w:sz="0" w:space="0" w:color="auto"/>
        <w:right w:val="none" w:sz="0" w:space="0" w:color="auto"/>
      </w:divBdr>
    </w:div>
    <w:div w:id="73251025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46158968">
          <w:marLeft w:val="0"/>
          <w:marRight w:val="0"/>
          <w:marTop w:val="0"/>
          <w:marBottom w:val="0"/>
          <w:divBdr>
            <w:top w:val="none" w:sz="0" w:space="0" w:color="auto"/>
            <w:left w:val="none" w:sz="0" w:space="0" w:color="auto"/>
            <w:bottom w:val="none" w:sz="0" w:space="0" w:color="auto"/>
            <w:right w:val="none" w:sz="0" w:space="0" w:color="auto"/>
          </w:divBdr>
          <w:divsChild>
            <w:div w:id="243414331">
              <w:marLeft w:val="240"/>
              <w:marRight w:val="240"/>
              <w:marTop w:val="40"/>
              <w:marBottom w:val="40"/>
              <w:divBdr>
                <w:top w:val="none" w:sz="0" w:space="0" w:color="auto"/>
                <w:left w:val="none" w:sz="0" w:space="0" w:color="auto"/>
                <w:bottom w:val="none" w:sz="0" w:space="0" w:color="auto"/>
                <w:right w:val="none" w:sz="0" w:space="0" w:color="auto"/>
              </w:divBdr>
            </w:div>
          </w:divsChild>
        </w:div>
        <w:div w:id="2121340824">
          <w:marLeft w:val="0"/>
          <w:marRight w:val="0"/>
          <w:marTop w:val="0"/>
          <w:marBottom w:val="0"/>
          <w:divBdr>
            <w:top w:val="none" w:sz="0" w:space="0" w:color="auto"/>
            <w:left w:val="none" w:sz="0" w:space="0" w:color="auto"/>
            <w:bottom w:val="none" w:sz="0" w:space="0" w:color="auto"/>
            <w:right w:val="none" w:sz="0" w:space="0" w:color="auto"/>
          </w:divBdr>
          <w:divsChild>
            <w:div w:id="1067411830">
              <w:marLeft w:val="240"/>
              <w:marRight w:val="240"/>
              <w:marTop w:val="40"/>
              <w:marBottom w:val="40"/>
              <w:divBdr>
                <w:top w:val="none" w:sz="0" w:space="0" w:color="auto"/>
                <w:left w:val="none" w:sz="0" w:space="0" w:color="auto"/>
                <w:bottom w:val="none" w:sz="0" w:space="0" w:color="auto"/>
                <w:right w:val="none" w:sz="0" w:space="0" w:color="auto"/>
              </w:divBdr>
            </w:div>
          </w:divsChild>
        </w:div>
      </w:divsChild>
    </w:div>
    <w:div w:id="741221617">
      <w:bodyDiv w:val="1"/>
      <w:marLeft w:val="0"/>
      <w:marRight w:val="0"/>
      <w:marTop w:val="0"/>
      <w:marBottom w:val="0"/>
      <w:divBdr>
        <w:top w:val="none" w:sz="0" w:space="0" w:color="auto"/>
        <w:left w:val="none" w:sz="0" w:space="0" w:color="auto"/>
        <w:bottom w:val="none" w:sz="0" w:space="0" w:color="auto"/>
        <w:right w:val="none" w:sz="0" w:space="0" w:color="auto"/>
      </w:divBdr>
    </w:div>
    <w:div w:id="741486445">
      <w:bodyDiv w:val="1"/>
      <w:marLeft w:val="0"/>
      <w:marRight w:val="0"/>
      <w:marTop w:val="0"/>
      <w:marBottom w:val="0"/>
      <w:divBdr>
        <w:top w:val="none" w:sz="0" w:space="0" w:color="auto"/>
        <w:left w:val="none" w:sz="0" w:space="0" w:color="auto"/>
        <w:bottom w:val="none" w:sz="0" w:space="0" w:color="auto"/>
        <w:right w:val="none" w:sz="0" w:space="0" w:color="auto"/>
      </w:divBdr>
    </w:div>
    <w:div w:id="749278055">
      <w:bodyDiv w:val="1"/>
      <w:marLeft w:val="0"/>
      <w:marRight w:val="0"/>
      <w:marTop w:val="0"/>
      <w:marBottom w:val="0"/>
      <w:divBdr>
        <w:top w:val="none" w:sz="0" w:space="0" w:color="auto"/>
        <w:left w:val="none" w:sz="0" w:space="0" w:color="auto"/>
        <w:bottom w:val="none" w:sz="0" w:space="0" w:color="auto"/>
        <w:right w:val="none" w:sz="0" w:space="0" w:color="auto"/>
      </w:divBdr>
    </w:div>
    <w:div w:id="749498542">
      <w:bodyDiv w:val="1"/>
      <w:marLeft w:val="0"/>
      <w:marRight w:val="0"/>
      <w:marTop w:val="0"/>
      <w:marBottom w:val="0"/>
      <w:divBdr>
        <w:top w:val="none" w:sz="0" w:space="0" w:color="auto"/>
        <w:left w:val="none" w:sz="0" w:space="0" w:color="auto"/>
        <w:bottom w:val="none" w:sz="0" w:space="0" w:color="auto"/>
        <w:right w:val="none" w:sz="0" w:space="0" w:color="auto"/>
      </w:divBdr>
    </w:div>
    <w:div w:id="749548346">
      <w:bodyDiv w:val="1"/>
      <w:marLeft w:val="0"/>
      <w:marRight w:val="0"/>
      <w:marTop w:val="0"/>
      <w:marBottom w:val="0"/>
      <w:divBdr>
        <w:top w:val="none" w:sz="0" w:space="0" w:color="auto"/>
        <w:left w:val="none" w:sz="0" w:space="0" w:color="auto"/>
        <w:bottom w:val="none" w:sz="0" w:space="0" w:color="auto"/>
        <w:right w:val="none" w:sz="0" w:space="0" w:color="auto"/>
      </w:divBdr>
    </w:div>
    <w:div w:id="757752677">
      <w:bodyDiv w:val="1"/>
      <w:marLeft w:val="0"/>
      <w:marRight w:val="0"/>
      <w:marTop w:val="0"/>
      <w:marBottom w:val="0"/>
      <w:divBdr>
        <w:top w:val="none" w:sz="0" w:space="0" w:color="auto"/>
        <w:left w:val="none" w:sz="0" w:space="0" w:color="auto"/>
        <w:bottom w:val="none" w:sz="0" w:space="0" w:color="auto"/>
        <w:right w:val="none" w:sz="0" w:space="0" w:color="auto"/>
      </w:divBdr>
    </w:div>
    <w:div w:id="759328849">
      <w:bodyDiv w:val="1"/>
      <w:marLeft w:val="0"/>
      <w:marRight w:val="0"/>
      <w:marTop w:val="0"/>
      <w:marBottom w:val="0"/>
      <w:divBdr>
        <w:top w:val="none" w:sz="0" w:space="0" w:color="auto"/>
        <w:left w:val="none" w:sz="0" w:space="0" w:color="auto"/>
        <w:bottom w:val="none" w:sz="0" w:space="0" w:color="auto"/>
        <w:right w:val="none" w:sz="0" w:space="0" w:color="auto"/>
      </w:divBdr>
    </w:div>
    <w:div w:id="759956717">
      <w:bodyDiv w:val="1"/>
      <w:marLeft w:val="0"/>
      <w:marRight w:val="0"/>
      <w:marTop w:val="0"/>
      <w:marBottom w:val="0"/>
      <w:divBdr>
        <w:top w:val="none" w:sz="0" w:space="0" w:color="auto"/>
        <w:left w:val="none" w:sz="0" w:space="0" w:color="auto"/>
        <w:bottom w:val="none" w:sz="0" w:space="0" w:color="auto"/>
        <w:right w:val="none" w:sz="0" w:space="0" w:color="auto"/>
      </w:divBdr>
    </w:div>
    <w:div w:id="763301457">
      <w:bodyDiv w:val="1"/>
      <w:marLeft w:val="0"/>
      <w:marRight w:val="0"/>
      <w:marTop w:val="0"/>
      <w:marBottom w:val="0"/>
      <w:divBdr>
        <w:top w:val="none" w:sz="0" w:space="0" w:color="auto"/>
        <w:left w:val="none" w:sz="0" w:space="0" w:color="auto"/>
        <w:bottom w:val="none" w:sz="0" w:space="0" w:color="auto"/>
        <w:right w:val="none" w:sz="0" w:space="0" w:color="auto"/>
      </w:divBdr>
    </w:div>
    <w:div w:id="770664190">
      <w:bodyDiv w:val="1"/>
      <w:marLeft w:val="0"/>
      <w:marRight w:val="0"/>
      <w:marTop w:val="0"/>
      <w:marBottom w:val="0"/>
      <w:divBdr>
        <w:top w:val="none" w:sz="0" w:space="0" w:color="auto"/>
        <w:left w:val="none" w:sz="0" w:space="0" w:color="auto"/>
        <w:bottom w:val="none" w:sz="0" w:space="0" w:color="auto"/>
        <w:right w:val="none" w:sz="0" w:space="0" w:color="auto"/>
      </w:divBdr>
    </w:div>
    <w:div w:id="777019305">
      <w:bodyDiv w:val="1"/>
      <w:marLeft w:val="0"/>
      <w:marRight w:val="0"/>
      <w:marTop w:val="0"/>
      <w:marBottom w:val="0"/>
      <w:divBdr>
        <w:top w:val="none" w:sz="0" w:space="0" w:color="auto"/>
        <w:left w:val="none" w:sz="0" w:space="0" w:color="auto"/>
        <w:bottom w:val="none" w:sz="0" w:space="0" w:color="auto"/>
        <w:right w:val="none" w:sz="0" w:space="0" w:color="auto"/>
      </w:divBdr>
    </w:div>
    <w:div w:id="777678900">
      <w:bodyDiv w:val="1"/>
      <w:marLeft w:val="0"/>
      <w:marRight w:val="0"/>
      <w:marTop w:val="0"/>
      <w:marBottom w:val="0"/>
      <w:divBdr>
        <w:top w:val="none" w:sz="0" w:space="0" w:color="auto"/>
        <w:left w:val="none" w:sz="0" w:space="0" w:color="auto"/>
        <w:bottom w:val="none" w:sz="0" w:space="0" w:color="auto"/>
        <w:right w:val="none" w:sz="0" w:space="0" w:color="auto"/>
      </w:divBdr>
    </w:div>
    <w:div w:id="783230909">
      <w:bodyDiv w:val="1"/>
      <w:marLeft w:val="0"/>
      <w:marRight w:val="0"/>
      <w:marTop w:val="0"/>
      <w:marBottom w:val="0"/>
      <w:divBdr>
        <w:top w:val="none" w:sz="0" w:space="0" w:color="auto"/>
        <w:left w:val="none" w:sz="0" w:space="0" w:color="auto"/>
        <w:bottom w:val="none" w:sz="0" w:space="0" w:color="auto"/>
        <w:right w:val="none" w:sz="0" w:space="0" w:color="auto"/>
      </w:divBdr>
    </w:div>
    <w:div w:id="783887697">
      <w:bodyDiv w:val="1"/>
      <w:marLeft w:val="0"/>
      <w:marRight w:val="0"/>
      <w:marTop w:val="0"/>
      <w:marBottom w:val="0"/>
      <w:divBdr>
        <w:top w:val="none" w:sz="0" w:space="0" w:color="auto"/>
        <w:left w:val="none" w:sz="0" w:space="0" w:color="auto"/>
        <w:bottom w:val="none" w:sz="0" w:space="0" w:color="auto"/>
        <w:right w:val="none" w:sz="0" w:space="0" w:color="auto"/>
      </w:divBdr>
    </w:div>
    <w:div w:id="784617674">
      <w:bodyDiv w:val="1"/>
      <w:marLeft w:val="0"/>
      <w:marRight w:val="0"/>
      <w:marTop w:val="0"/>
      <w:marBottom w:val="0"/>
      <w:divBdr>
        <w:top w:val="none" w:sz="0" w:space="0" w:color="auto"/>
        <w:left w:val="none" w:sz="0" w:space="0" w:color="auto"/>
        <w:bottom w:val="none" w:sz="0" w:space="0" w:color="auto"/>
        <w:right w:val="none" w:sz="0" w:space="0" w:color="auto"/>
      </w:divBdr>
    </w:div>
    <w:div w:id="788627386">
      <w:bodyDiv w:val="1"/>
      <w:marLeft w:val="0"/>
      <w:marRight w:val="0"/>
      <w:marTop w:val="0"/>
      <w:marBottom w:val="0"/>
      <w:divBdr>
        <w:top w:val="none" w:sz="0" w:space="0" w:color="auto"/>
        <w:left w:val="none" w:sz="0" w:space="0" w:color="auto"/>
        <w:bottom w:val="none" w:sz="0" w:space="0" w:color="auto"/>
        <w:right w:val="none" w:sz="0" w:space="0" w:color="auto"/>
      </w:divBdr>
    </w:div>
    <w:div w:id="790855388">
      <w:bodyDiv w:val="1"/>
      <w:marLeft w:val="0"/>
      <w:marRight w:val="0"/>
      <w:marTop w:val="0"/>
      <w:marBottom w:val="0"/>
      <w:divBdr>
        <w:top w:val="none" w:sz="0" w:space="0" w:color="auto"/>
        <w:left w:val="none" w:sz="0" w:space="0" w:color="auto"/>
        <w:bottom w:val="none" w:sz="0" w:space="0" w:color="auto"/>
        <w:right w:val="none" w:sz="0" w:space="0" w:color="auto"/>
      </w:divBdr>
    </w:div>
    <w:div w:id="797331917">
      <w:bodyDiv w:val="1"/>
      <w:marLeft w:val="0"/>
      <w:marRight w:val="0"/>
      <w:marTop w:val="0"/>
      <w:marBottom w:val="0"/>
      <w:divBdr>
        <w:top w:val="none" w:sz="0" w:space="0" w:color="auto"/>
        <w:left w:val="none" w:sz="0" w:space="0" w:color="auto"/>
        <w:bottom w:val="none" w:sz="0" w:space="0" w:color="auto"/>
        <w:right w:val="none" w:sz="0" w:space="0" w:color="auto"/>
      </w:divBdr>
    </w:div>
    <w:div w:id="801070332">
      <w:bodyDiv w:val="1"/>
      <w:marLeft w:val="0"/>
      <w:marRight w:val="0"/>
      <w:marTop w:val="0"/>
      <w:marBottom w:val="0"/>
      <w:divBdr>
        <w:top w:val="none" w:sz="0" w:space="0" w:color="auto"/>
        <w:left w:val="none" w:sz="0" w:space="0" w:color="auto"/>
        <w:bottom w:val="none" w:sz="0" w:space="0" w:color="auto"/>
        <w:right w:val="none" w:sz="0" w:space="0" w:color="auto"/>
      </w:divBdr>
    </w:div>
    <w:div w:id="804659030">
      <w:bodyDiv w:val="1"/>
      <w:marLeft w:val="0"/>
      <w:marRight w:val="0"/>
      <w:marTop w:val="0"/>
      <w:marBottom w:val="0"/>
      <w:divBdr>
        <w:top w:val="none" w:sz="0" w:space="0" w:color="auto"/>
        <w:left w:val="none" w:sz="0" w:space="0" w:color="auto"/>
        <w:bottom w:val="none" w:sz="0" w:space="0" w:color="auto"/>
        <w:right w:val="none" w:sz="0" w:space="0" w:color="auto"/>
      </w:divBdr>
    </w:div>
    <w:div w:id="804783632">
      <w:bodyDiv w:val="1"/>
      <w:marLeft w:val="0"/>
      <w:marRight w:val="0"/>
      <w:marTop w:val="0"/>
      <w:marBottom w:val="0"/>
      <w:divBdr>
        <w:top w:val="none" w:sz="0" w:space="0" w:color="auto"/>
        <w:left w:val="none" w:sz="0" w:space="0" w:color="auto"/>
        <w:bottom w:val="none" w:sz="0" w:space="0" w:color="auto"/>
        <w:right w:val="none" w:sz="0" w:space="0" w:color="auto"/>
      </w:divBdr>
    </w:div>
    <w:div w:id="806387547">
      <w:bodyDiv w:val="1"/>
      <w:marLeft w:val="0"/>
      <w:marRight w:val="0"/>
      <w:marTop w:val="0"/>
      <w:marBottom w:val="0"/>
      <w:divBdr>
        <w:top w:val="none" w:sz="0" w:space="0" w:color="auto"/>
        <w:left w:val="none" w:sz="0" w:space="0" w:color="auto"/>
        <w:bottom w:val="none" w:sz="0" w:space="0" w:color="auto"/>
        <w:right w:val="none" w:sz="0" w:space="0" w:color="auto"/>
      </w:divBdr>
    </w:div>
    <w:div w:id="811749046">
      <w:bodyDiv w:val="1"/>
      <w:marLeft w:val="0"/>
      <w:marRight w:val="0"/>
      <w:marTop w:val="0"/>
      <w:marBottom w:val="0"/>
      <w:divBdr>
        <w:top w:val="none" w:sz="0" w:space="0" w:color="auto"/>
        <w:left w:val="none" w:sz="0" w:space="0" w:color="auto"/>
        <w:bottom w:val="none" w:sz="0" w:space="0" w:color="auto"/>
        <w:right w:val="none" w:sz="0" w:space="0" w:color="auto"/>
      </w:divBdr>
    </w:div>
    <w:div w:id="816919793">
      <w:bodyDiv w:val="1"/>
      <w:marLeft w:val="0"/>
      <w:marRight w:val="0"/>
      <w:marTop w:val="0"/>
      <w:marBottom w:val="0"/>
      <w:divBdr>
        <w:top w:val="none" w:sz="0" w:space="0" w:color="auto"/>
        <w:left w:val="none" w:sz="0" w:space="0" w:color="auto"/>
        <w:bottom w:val="none" w:sz="0" w:space="0" w:color="auto"/>
        <w:right w:val="none" w:sz="0" w:space="0" w:color="auto"/>
      </w:divBdr>
    </w:div>
    <w:div w:id="819157088">
      <w:bodyDiv w:val="1"/>
      <w:marLeft w:val="0"/>
      <w:marRight w:val="0"/>
      <w:marTop w:val="0"/>
      <w:marBottom w:val="0"/>
      <w:divBdr>
        <w:top w:val="none" w:sz="0" w:space="0" w:color="auto"/>
        <w:left w:val="none" w:sz="0" w:space="0" w:color="auto"/>
        <w:bottom w:val="none" w:sz="0" w:space="0" w:color="auto"/>
        <w:right w:val="none" w:sz="0" w:space="0" w:color="auto"/>
      </w:divBdr>
    </w:div>
    <w:div w:id="823005252">
      <w:bodyDiv w:val="1"/>
      <w:marLeft w:val="0"/>
      <w:marRight w:val="0"/>
      <w:marTop w:val="0"/>
      <w:marBottom w:val="0"/>
      <w:divBdr>
        <w:top w:val="none" w:sz="0" w:space="0" w:color="auto"/>
        <w:left w:val="none" w:sz="0" w:space="0" w:color="auto"/>
        <w:bottom w:val="none" w:sz="0" w:space="0" w:color="auto"/>
        <w:right w:val="none" w:sz="0" w:space="0" w:color="auto"/>
      </w:divBdr>
    </w:div>
    <w:div w:id="823937872">
      <w:bodyDiv w:val="1"/>
      <w:marLeft w:val="0"/>
      <w:marRight w:val="0"/>
      <w:marTop w:val="0"/>
      <w:marBottom w:val="0"/>
      <w:divBdr>
        <w:top w:val="none" w:sz="0" w:space="0" w:color="auto"/>
        <w:left w:val="none" w:sz="0" w:space="0" w:color="auto"/>
        <w:bottom w:val="none" w:sz="0" w:space="0" w:color="auto"/>
        <w:right w:val="none" w:sz="0" w:space="0" w:color="auto"/>
      </w:divBdr>
    </w:div>
    <w:div w:id="837188239">
      <w:bodyDiv w:val="1"/>
      <w:marLeft w:val="0"/>
      <w:marRight w:val="0"/>
      <w:marTop w:val="0"/>
      <w:marBottom w:val="0"/>
      <w:divBdr>
        <w:top w:val="none" w:sz="0" w:space="0" w:color="auto"/>
        <w:left w:val="none" w:sz="0" w:space="0" w:color="auto"/>
        <w:bottom w:val="none" w:sz="0" w:space="0" w:color="auto"/>
        <w:right w:val="none" w:sz="0" w:space="0" w:color="auto"/>
      </w:divBdr>
    </w:div>
    <w:div w:id="837887960">
      <w:bodyDiv w:val="1"/>
      <w:marLeft w:val="0"/>
      <w:marRight w:val="0"/>
      <w:marTop w:val="0"/>
      <w:marBottom w:val="0"/>
      <w:divBdr>
        <w:top w:val="none" w:sz="0" w:space="0" w:color="auto"/>
        <w:left w:val="none" w:sz="0" w:space="0" w:color="auto"/>
        <w:bottom w:val="none" w:sz="0" w:space="0" w:color="auto"/>
        <w:right w:val="none" w:sz="0" w:space="0" w:color="auto"/>
      </w:divBdr>
    </w:div>
    <w:div w:id="840268581">
      <w:bodyDiv w:val="1"/>
      <w:marLeft w:val="0"/>
      <w:marRight w:val="0"/>
      <w:marTop w:val="0"/>
      <w:marBottom w:val="0"/>
      <w:divBdr>
        <w:top w:val="none" w:sz="0" w:space="0" w:color="auto"/>
        <w:left w:val="none" w:sz="0" w:space="0" w:color="auto"/>
        <w:bottom w:val="none" w:sz="0" w:space="0" w:color="auto"/>
        <w:right w:val="none" w:sz="0" w:space="0" w:color="auto"/>
      </w:divBdr>
    </w:div>
    <w:div w:id="842471802">
      <w:bodyDiv w:val="1"/>
      <w:marLeft w:val="0"/>
      <w:marRight w:val="0"/>
      <w:marTop w:val="0"/>
      <w:marBottom w:val="0"/>
      <w:divBdr>
        <w:top w:val="none" w:sz="0" w:space="0" w:color="auto"/>
        <w:left w:val="none" w:sz="0" w:space="0" w:color="auto"/>
        <w:bottom w:val="none" w:sz="0" w:space="0" w:color="auto"/>
        <w:right w:val="none" w:sz="0" w:space="0" w:color="auto"/>
      </w:divBdr>
    </w:div>
    <w:div w:id="843327377">
      <w:bodyDiv w:val="1"/>
      <w:marLeft w:val="0"/>
      <w:marRight w:val="0"/>
      <w:marTop w:val="0"/>
      <w:marBottom w:val="0"/>
      <w:divBdr>
        <w:top w:val="none" w:sz="0" w:space="0" w:color="auto"/>
        <w:left w:val="none" w:sz="0" w:space="0" w:color="auto"/>
        <w:bottom w:val="none" w:sz="0" w:space="0" w:color="auto"/>
        <w:right w:val="none" w:sz="0" w:space="0" w:color="auto"/>
      </w:divBdr>
    </w:div>
    <w:div w:id="846673984">
      <w:bodyDiv w:val="1"/>
      <w:marLeft w:val="0"/>
      <w:marRight w:val="0"/>
      <w:marTop w:val="0"/>
      <w:marBottom w:val="0"/>
      <w:divBdr>
        <w:top w:val="none" w:sz="0" w:space="0" w:color="auto"/>
        <w:left w:val="none" w:sz="0" w:space="0" w:color="auto"/>
        <w:bottom w:val="none" w:sz="0" w:space="0" w:color="auto"/>
        <w:right w:val="none" w:sz="0" w:space="0" w:color="auto"/>
      </w:divBdr>
    </w:div>
    <w:div w:id="847062478">
      <w:bodyDiv w:val="1"/>
      <w:marLeft w:val="0"/>
      <w:marRight w:val="0"/>
      <w:marTop w:val="0"/>
      <w:marBottom w:val="0"/>
      <w:divBdr>
        <w:top w:val="none" w:sz="0" w:space="0" w:color="auto"/>
        <w:left w:val="none" w:sz="0" w:space="0" w:color="auto"/>
        <w:bottom w:val="none" w:sz="0" w:space="0" w:color="auto"/>
        <w:right w:val="none" w:sz="0" w:space="0" w:color="auto"/>
      </w:divBdr>
    </w:div>
    <w:div w:id="849222176">
      <w:bodyDiv w:val="1"/>
      <w:marLeft w:val="0"/>
      <w:marRight w:val="0"/>
      <w:marTop w:val="0"/>
      <w:marBottom w:val="0"/>
      <w:divBdr>
        <w:top w:val="none" w:sz="0" w:space="0" w:color="auto"/>
        <w:left w:val="none" w:sz="0" w:space="0" w:color="auto"/>
        <w:bottom w:val="none" w:sz="0" w:space="0" w:color="auto"/>
        <w:right w:val="none" w:sz="0" w:space="0" w:color="auto"/>
      </w:divBdr>
    </w:div>
    <w:div w:id="849488343">
      <w:bodyDiv w:val="1"/>
      <w:marLeft w:val="0"/>
      <w:marRight w:val="0"/>
      <w:marTop w:val="0"/>
      <w:marBottom w:val="0"/>
      <w:divBdr>
        <w:top w:val="none" w:sz="0" w:space="0" w:color="auto"/>
        <w:left w:val="none" w:sz="0" w:space="0" w:color="auto"/>
        <w:bottom w:val="none" w:sz="0" w:space="0" w:color="auto"/>
        <w:right w:val="none" w:sz="0" w:space="0" w:color="auto"/>
      </w:divBdr>
    </w:div>
    <w:div w:id="852379852">
      <w:bodyDiv w:val="1"/>
      <w:marLeft w:val="0"/>
      <w:marRight w:val="0"/>
      <w:marTop w:val="0"/>
      <w:marBottom w:val="0"/>
      <w:divBdr>
        <w:top w:val="none" w:sz="0" w:space="0" w:color="auto"/>
        <w:left w:val="none" w:sz="0" w:space="0" w:color="auto"/>
        <w:bottom w:val="none" w:sz="0" w:space="0" w:color="auto"/>
        <w:right w:val="none" w:sz="0" w:space="0" w:color="auto"/>
      </w:divBdr>
    </w:div>
    <w:div w:id="860243044">
      <w:bodyDiv w:val="1"/>
      <w:marLeft w:val="0"/>
      <w:marRight w:val="0"/>
      <w:marTop w:val="0"/>
      <w:marBottom w:val="0"/>
      <w:divBdr>
        <w:top w:val="none" w:sz="0" w:space="0" w:color="auto"/>
        <w:left w:val="none" w:sz="0" w:space="0" w:color="auto"/>
        <w:bottom w:val="none" w:sz="0" w:space="0" w:color="auto"/>
        <w:right w:val="none" w:sz="0" w:space="0" w:color="auto"/>
      </w:divBdr>
    </w:div>
    <w:div w:id="863984337">
      <w:bodyDiv w:val="1"/>
      <w:marLeft w:val="0"/>
      <w:marRight w:val="0"/>
      <w:marTop w:val="0"/>
      <w:marBottom w:val="0"/>
      <w:divBdr>
        <w:top w:val="none" w:sz="0" w:space="0" w:color="auto"/>
        <w:left w:val="none" w:sz="0" w:space="0" w:color="auto"/>
        <w:bottom w:val="none" w:sz="0" w:space="0" w:color="auto"/>
        <w:right w:val="none" w:sz="0" w:space="0" w:color="auto"/>
      </w:divBdr>
    </w:div>
    <w:div w:id="865872457">
      <w:bodyDiv w:val="1"/>
      <w:marLeft w:val="0"/>
      <w:marRight w:val="0"/>
      <w:marTop w:val="0"/>
      <w:marBottom w:val="0"/>
      <w:divBdr>
        <w:top w:val="none" w:sz="0" w:space="0" w:color="auto"/>
        <w:left w:val="none" w:sz="0" w:space="0" w:color="auto"/>
        <w:bottom w:val="none" w:sz="0" w:space="0" w:color="auto"/>
        <w:right w:val="none" w:sz="0" w:space="0" w:color="auto"/>
      </w:divBdr>
    </w:div>
    <w:div w:id="865941716">
      <w:bodyDiv w:val="1"/>
      <w:marLeft w:val="0"/>
      <w:marRight w:val="0"/>
      <w:marTop w:val="0"/>
      <w:marBottom w:val="0"/>
      <w:divBdr>
        <w:top w:val="none" w:sz="0" w:space="0" w:color="auto"/>
        <w:left w:val="none" w:sz="0" w:space="0" w:color="auto"/>
        <w:bottom w:val="none" w:sz="0" w:space="0" w:color="auto"/>
        <w:right w:val="none" w:sz="0" w:space="0" w:color="auto"/>
      </w:divBdr>
    </w:div>
    <w:div w:id="870414644">
      <w:bodyDiv w:val="1"/>
      <w:marLeft w:val="0"/>
      <w:marRight w:val="0"/>
      <w:marTop w:val="0"/>
      <w:marBottom w:val="0"/>
      <w:divBdr>
        <w:top w:val="none" w:sz="0" w:space="0" w:color="auto"/>
        <w:left w:val="none" w:sz="0" w:space="0" w:color="auto"/>
        <w:bottom w:val="none" w:sz="0" w:space="0" w:color="auto"/>
        <w:right w:val="none" w:sz="0" w:space="0" w:color="auto"/>
      </w:divBdr>
    </w:div>
    <w:div w:id="879588348">
      <w:bodyDiv w:val="1"/>
      <w:marLeft w:val="0"/>
      <w:marRight w:val="0"/>
      <w:marTop w:val="0"/>
      <w:marBottom w:val="0"/>
      <w:divBdr>
        <w:top w:val="none" w:sz="0" w:space="0" w:color="auto"/>
        <w:left w:val="none" w:sz="0" w:space="0" w:color="auto"/>
        <w:bottom w:val="none" w:sz="0" w:space="0" w:color="auto"/>
        <w:right w:val="none" w:sz="0" w:space="0" w:color="auto"/>
      </w:divBdr>
    </w:div>
    <w:div w:id="887910850">
      <w:bodyDiv w:val="1"/>
      <w:marLeft w:val="0"/>
      <w:marRight w:val="0"/>
      <w:marTop w:val="0"/>
      <w:marBottom w:val="0"/>
      <w:divBdr>
        <w:top w:val="none" w:sz="0" w:space="0" w:color="auto"/>
        <w:left w:val="none" w:sz="0" w:space="0" w:color="auto"/>
        <w:bottom w:val="none" w:sz="0" w:space="0" w:color="auto"/>
        <w:right w:val="none" w:sz="0" w:space="0" w:color="auto"/>
      </w:divBdr>
    </w:div>
    <w:div w:id="889194201">
      <w:bodyDiv w:val="1"/>
      <w:marLeft w:val="0"/>
      <w:marRight w:val="0"/>
      <w:marTop w:val="0"/>
      <w:marBottom w:val="0"/>
      <w:divBdr>
        <w:top w:val="none" w:sz="0" w:space="0" w:color="auto"/>
        <w:left w:val="none" w:sz="0" w:space="0" w:color="auto"/>
        <w:bottom w:val="none" w:sz="0" w:space="0" w:color="auto"/>
        <w:right w:val="none" w:sz="0" w:space="0" w:color="auto"/>
      </w:divBdr>
    </w:div>
    <w:div w:id="890072787">
      <w:bodyDiv w:val="1"/>
      <w:marLeft w:val="0"/>
      <w:marRight w:val="0"/>
      <w:marTop w:val="0"/>
      <w:marBottom w:val="0"/>
      <w:divBdr>
        <w:top w:val="none" w:sz="0" w:space="0" w:color="auto"/>
        <w:left w:val="none" w:sz="0" w:space="0" w:color="auto"/>
        <w:bottom w:val="none" w:sz="0" w:space="0" w:color="auto"/>
        <w:right w:val="none" w:sz="0" w:space="0" w:color="auto"/>
      </w:divBdr>
    </w:div>
    <w:div w:id="893082178">
      <w:bodyDiv w:val="1"/>
      <w:marLeft w:val="0"/>
      <w:marRight w:val="0"/>
      <w:marTop w:val="0"/>
      <w:marBottom w:val="0"/>
      <w:divBdr>
        <w:top w:val="none" w:sz="0" w:space="0" w:color="auto"/>
        <w:left w:val="none" w:sz="0" w:space="0" w:color="auto"/>
        <w:bottom w:val="none" w:sz="0" w:space="0" w:color="auto"/>
        <w:right w:val="none" w:sz="0" w:space="0" w:color="auto"/>
      </w:divBdr>
    </w:div>
    <w:div w:id="896938654">
      <w:bodyDiv w:val="1"/>
      <w:marLeft w:val="0"/>
      <w:marRight w:val="0"/>
      <w:marTop w:val="0"/>
      <w:marBottom w:val="0"/>
      <w:divBdr>
        <w:top w:val="none" w:sz="0" w:space="0" w:color="auto"/>
        <w:left w:val="none" w:sz="0" w:space="0" w:color="auto"/>
        <w:bottom w:val="none" w:sz="0" w:space="0" w:color="auto"/>
        <w:right w:val="none" w:sz="0" w:space="0" w:color="auto"/>
      </w:divBdr>
    </w:div>
    <w:div w:id="900364242">
      <w:bodyDiv w:val="1"/>
      <w:marLeft w:val="0"/>
      <w:marRight w:val="0"/>
      <w:marTop w:val="0"/>
      <w:marBottom w:val="0"/>
      <w:divBdr>
        <w:top w:val="none" w:sz="0" w:space="0" w:color="auto"/>
        <w:left w:val="none" w:sz="0" w:space="0" w:color="auto"/>
        <w:bottom w:val="none" w:sz="0" w:space="0" w:color="auto"/>
        <w:right w:val="none" w:sz="0" w:space="0" w:color="auto"/>
      </w:divBdr>
    </w:div>
    <w:div w:id="904684684">
      <w:bodyDiv w:val="1"/>
      <w:marLeft w:val="0"/>
      <w:marRight w:val="0"/>
      <w:marTop w:val="0"/>
      <w:marBottom w:val="0"/>
      <w:divBdr>
        <w:top w:val="none" w:sz="0" w:space="0" w:color="auto"/>
        <w:left w:val="none" w:sz="0" w:space="0" w:color="auto"/>
        <w:bottom w:val="none" w:sz="0" w:space="0" w:color="auto"/>
        <w:right w:val="none" w:sz="0" w:space="0" w:color="auto"/>
      </w:divBdr>
    </w:div>
    <w:div w:id="908003872">
      <w:bodyDiv w:val="1"/>
      <w:marLeft w:val="0"/>
      <w:marRight w:val="0"/>
      <w:marTop w:val="0"/>
      <w:marBottom w:val="0"/>
      <w:divBdr>
        <w:top w:val="none" w:sz="0" w:space="0" w:color="auto"/>
        <w:left w:val="none" w:sz="0" w:space="0" w:color="auto"/>
        <w:bottom w:val="none" w:sz="0" w:space="0" w:color="auto"/>
        <w:right w:val="none" w:sz="0" w:space="0" w:color="auto"/>
      </w:divBdr>
    </w:div>
    <w:div w:id="911740084">
      <w:bodyDiv w:val="1"/>
      <w:marLeft w:val="0"/>
      <w:marRight w:val="0"/>
      <w:marTop w:val="0"/>
      <w:marBottom w:val="0"/>
      <w:divBdr>
        <w:top w:val="none" w:sz="0" w:space="0" w:color="auto"/>
        <w:left w:val="none" w:sz="0" w:space="0" w:color="auto"/>
        <w:bottom w:val="none" w:sz="0" w:space="0" w:color="auto"/>
        <w:right w:val="none" w:sz="0" w:space="0" w:color="auto"/>
      </w:divBdr>
    </w:div>
    <w:div w:id="914432422">
      <w:bodyDiv w:val="1"/>
      <w:marLeft w:val="0"/>
      <w:marRight w:val="0"/>
      <w:marTop w:val="0"/>
      <w:marBottom w:val="0"/>
      <w:divBdr>
        <w:top w:val="none" w:sz="0" w:space="0" w:color="auto"/>
        <w:left w:val="none" w:sz="0" w:space="0" w:color="auto"/>
        <w:bottom w:val="none" w:sz="0" w:space="0" w:color="auto"/>
        <w:right w:val="none" w:sz="0" w:space="0" w:color="auto"/>
      </w:divBdr>
    </w:div>
    <w:div w:id="915018994">
      <w:bodyDiv w:val="1"/>
      <w:marLeft w:val="0"/>
      <w:marRight w:val="0"/>
      <w:marTop w:val="0"/>
      <w:marBottom w:val="0"/>
      <w:divBdr>
        <w:top w:val="none" w:sz="0" w:space="0" w:color="auto"/>
        <w:left w:val="none" w:sz="0" w:space="0" w:color="auto"/>
        <w:bottom w:val="none" w:sz="0" w:space="0" w:color="auto"/>
        <w:right w:val="none" w:sz="0" w:space="0" w:color="auto"/>
      </w:divBdr>
    </w:div>
    <w:div w:id="917053708">
      <w:bodyDiv w:val="1"/>
      <w:marLeft w:val="0"/>
      <w:marRight w:val="0"/>
      <w:marTop w:val="0"/>
      <w:marBottom w:val="0"/>
      <w:divBdr>
        <w:top w:val="none" w:sz="0" w:space="0" w:color="auto"/>
        <w:left w:val="none" w:sz="0" w:space="0" w:color="auto"/>
        <w:bottom w:val="none" w:sz="0" w:space="0" w:color="auto"/>
        <w:right w:val="none" w:sz="0" w:space="0" w:color="auto"/>
      </w:divBdr>
    </w:div>
    <w:div w:id="921834501">
      <w:bodyDiv w:val="1"/>
      <w:marLeft w:val="0"/>
      <w:marRight w:val="0"/>
      <w:marTop w:val="0"/>
      <w:marBottom w:val="0"/>
      <w:divBdr>
        <w:top w:val="none" w:sz="0" w:space="0" w:color="auto"/>
        <w:left w:val="none" w:sz="0" w:space="0" w:color="auto"/>
        <w:bottom w:val="none" w:sz="0" w:space="0" w:color="auto"/>
        <w:right w:val="none" w:sz="0" w:space="0" w:color="auto"/>
      </w:divBdr>
    </w:div>
    <w:div w:id="924073304">
      <w:bodyDiv w:val="1"/>
      <w:marLeft w:val="0"/>
      <w:marRight w:val="0"/>
      <w:marTop w:val="0"/>
      <w:marBottom w:val="0"/>
      <w:divBdr>
        <w:top w:val="none" w:sz="0" w:space="0" w:color="auto"/>
        <w:left w:val="none" w:sz="0" w:space="0" w:color="auto"/>
        <w:bottom w:val="none" w:sz="0" w:space="0" w:color="auto"/>
        <w:right w:val="none" w:sz="0" w:space="0" w:color="auto"/>
      </w:divBdr>
    </w:div>
    <w:div w:id="931158220">
      <w:bodyDiv w:val="1"/>
      <w:marLeft w:val="0"/>
      <w:marRight w:val="0"/>
      <w:marTop w:val="0"/>
      <w:marBottom w:val="0"/>
      <w:divBdr>
        <w:top w:val="none" w:sz="0" w:space="0" w:color="auto"/>
        <w:left w:val="none" w:sz="0" w:space="0" w:color="auto"/>
        <w:bottom w:val="none" w:sz="0" w:space="0" w:color="auto"/>
        <w:right w:val="none" w:sz="0" w:space="0" w:color="auto"/>
      </w:divBdr>
    </w:div>
    <w:div w:id="933705703">
      <w:bodyDiv w:val="1"/>
      <w:marLeft w:val="0"/>
      <w:marRight w:val="0"/>
      <w:marTop w:val="0"/>
      <w:marBottom w:val="0"/>
      <w:divBdr>
        <w:top w:val="none" w:sz="0" w:space="0" w:color="auto"/>
        <w:left w:val="none" w:sz="0" w:space="0" w:color="auto"/>
        <w:bottom w:val="none" w:sz="0" w:space="0" w:color="auto"/>
        <w:right w:val="none" w:sz="0" w:space="0" w:color="auto"/>
      </w:divBdr>
    </w:div>
    <w:div w:id="934482374">
      <w:bodyDiv w:val="1"/>
      <w:marLeft w:val="0"/>
      <w:marRight w:val="0"/>
      <w:marTop w:val="0"/>
      <w:marBottom w:val="0"/>
      <w:divBdr>
        <w:top w:val="none" w:sz="0" w:space="0" w:color="auto"/>
        <w:left w:val="none" w:sz="0" w:space="0" w:color="auto"/>
        <w:bottom w:val="none" w:sz="0" w:space="0" w:color="auto"/>
        <w:right w:val="none" w:sz="0" w:space="0" w:color="auto"/>
      </w:divBdr>
    </w:div>
    <w:div w:id="935749376">
      <w:bodyDiv w:val="1"/>
      <w:marLeft w:val="0"/>
      <w:marRight w:val="0"/>
      <w:marTop w:val="0"/>
      <w:marBottom w:val="0"/>
      <w:divBdr>
        <w:top w:val="none" w:sz="0" w:space="0" w:color="auto"/>
        <w:left w:val="none" w:sz="0" w:space="0" w:color="auto"/>
        <w:bottom w:val="none" w:sz="0" w:space="0" w:color="auto"/>
        <w:right w:val="none" w:sz="0" w:space="0" w:color="auto"/>
      </w:divBdr>
    </w:div>
    <w:div w:id="937560963">
      <w:bodyDiv w:val="1"/>
      <w:marLeft w:val="0"/>
      <w:marRight w:val="0"/>
      <w:marTop w:val="0"/>
      <w:marBottom w:val="0"/>
      <w:divBdr>
        <w:top w:val="none" w:sz="0" w:space="0" w:color="auto"/>
        <w:left w:val="none" w:sz="0" w:space="0" w:color="auto"/>
        <w:bottom w:val="none" w:sz="0" w:space="0" w:color="auto"/>
        <w:right w:val="none" w:sz="0" w:space="0" w:color="auto"/>
      </w:divBdr>
    </w:div>
    <w:div w:id="939528553">
      <w:bodyDiv w:val="1"/>
      <w:marLeft w:val="0"/>
      <w:marRight w:val="0"/>
      <w:marTop w:val="0"/>
      <w:marBottom w:val="0"/>
      <w:divBdr>
        <w:top w:val="none" w:sz="0" w:space="0" w:color="auto"/>
        <w:left w:val="none" w:sz="0" w:space="0" w:color="auto"/>
        <w:bottom w:val="none" w:sz="0" w:space="0" w:color="auto"/>
        <w:right w:val="none" w:sz="0" w:space="0" w:color="auto"/>
      </w:divBdr>
    </w:div>
    <w:div w:id="950085298">
      <w:bodyDiv w:val="1"/>
      <w:marLeft w:val="0"/>
      <w:marRight w:val="0"/>
      <w:marTop w:val="0"/>
      <w:marBottom w:val="0"/>
      <w:divBdr>
        <w:top w:val="none" w:sz="0" w:space="0" w:color="auto"/>
        <w:left w:val="none" w:sz="0" w:space="0" w:color="auto"/>
        <w:bottom w:val="none" w:sz="0" w:space="0" w:color="auto"/>
        <w:right w:val="none" w:sz="0" w:space="0" w:color="auto"/>
      </w:divBdr>
    </w:div>
    <w:div w:id="950167052">
      <w:bodyDiv w:val="1"/>
      <w:marLeft w:val="0"/>
      <w:marRight w:val="0"/>
      <w:marTop w:val="0"/>
      <w:marBottom w:val="0"/>
      <w:divBdr>
        <w:top w:val="none" w:sz="0" w:space="0" w:color="auto"/>
        <w:left w:val="none" w:sz="0" w:space="0" w:color="auto"/>
        <w:bottom w:val="none" w:sz="0" w:space="0" w:color="auto"/>
        <w:right w:val="none" w:sz="0" w:space="0" w:color="auto"/>
      </w:divBdr>
    </w:div>
    <w:div w:id="950746545">
      <w:bodyDiv w:val="1"/>
      <w:marLeft w:val="0"/>
      <w:marRight w:val="0"/>
      <w:marTop w:val="0"/>
      <w:marBottom w:val="0"/>
      <w:divBdr>
        <w:top w:val="none" w:sz="0" w:space="0" w:color="auto"/>
        <w:left w:val="none" w:sz="0" w:space="0" w:color="auto"/>
        <w:bottom w:val="none" w:sz="0" w:space="0" w:color="auto"/>
        <w:right w:val="none" w:sz="0" w:space="0" w:color="auto"/>
      </w:divBdr>
    </w:div>
    <w:div w:id="954364548">
      <w:bodyDiv w:val="1"/>
      <w:marLeft w:val="0"/>
      <w:marRight w:val="0"/>
      <w:marTop w:val="0"/>
      <w:marBottom w:val="0"/>
      <w:divBdr>
        <w:top w:val="none" w:sz="0" w:space="0" w:color="auto"/>
        <w:left w:val="none" w:sz="0" w:space="0" w:color="auto"/>
        <w:bottom w:val="none" w:sz="0" w:space="0" w:color="auto"/>
        <w:right w:val="none" w:sz="0" w:space="0" w:color="auto"/>
      </w:divBdr>
    </w:div>
    <w:div w:id="956302640">
      <w:bodyDiv w:val="1"/>
      <w:marLeft w:val="0"/>
      <w:marRight w:val="0"/>
      <w:marTop w:val="0"/>
      <w:marBottom w:val="0"/>
      <w:divBdr>
        <w:top w:val="none" w:sz="0" w:space="0" w:color="auto"/>
        <w:left w:val="none" w:sz="0" w:space="0" w:color="auto"/>
        <w:bottom w:val="none" w:sz="0" w:space="0" w:color="auto"/>
        <w:right w:val="none" w:sz="0" w:space="0" w:color="auto"/>
      </w:divBdr>
    </w:div>
    <w:div w:id="958339470">
      <w:bodyDiv w:val="1"/>
      <w:marLeft w:val="0"/>
      <w:marRight w:val="0"/>
      <w:marTop w:val="0"/>
      <w:marBottom w:val="0"/>
      <w:divBdr>
        <w:top w:val="none" w:sz="0" w:space="0" w:color="auto"/>
        <w:left w:val="none" w:sz="0" w:space="0" w:color="auto"/>
        <w:bottom w:val="none" w:sz="0" w:space="0" w:color="auto"/>
        <w:right w:val="none" w:sz="0" w:space="0" w:color="auto"/>
      </w:divBdr>
    </w:div>
    <w:div w:id="959646420">
      <w:bodyDiv w:val="1"/>
      <w:marLeft w:val="0"/>
      <w:marRight w:val="0"/>
      <w:marTop w:val="0"/>
      <w:marBottom w:val="0"/>
      <w:divBdr>
        <w:top w:val="none" w:sz="0" w:space="0" w:color="auto"/>
        <w:left w:val="none" w:sz="0" w:space="0" w:color="auto"/>
        <w:bottom w:val="none" w:sz="0" w:space="0" w:color="auto"/>
        <w:right w:val="none" w:sz="0" w:space="0" w:color="auto"/>
      </w:divBdr>
    </w:div>
    <w:div w:id="960847079">
      <w:bodyDiv w:val="1"/>
      <w:marLeft w:val="0"/>
      <w:marRight w:val="0"/>
      <w:marTop w:val="0"/>
      <w:marBottom w:val="0"/>
      <w:divBdr>
        <w:top w:val="none" w:sz="0" w:space="0" w:color="auto"/>
        <w:left w:val="none" w:sz="0" w:space="0" w:color="auto"/>
        <w:bottom w:val="none" w:sz="0" w:space="0" w:color="auto"/>
        <w:right w:val="none" w:sz="0" w:space="0" w:color="auto"/>
      </w:divBdr>
    </w:div>
    <w:div w:id="962881761">
      <w:bodyDiv w:val="1"/>
      <w:marLeft w:val="0"/>
      <w:marRight w:val="0"/>
      <w:marTop w:val="0"/>
      <w:marBottom w:val="0"/>
      <w:divBdr>
        <w:top w:val="none" w:sz="0" w:space="0" w:color="auto"/>
        <w:left w:val="none" w:sz="0" w:space="0" w:color="auto"/>
        <w:bottom w:val="none" w:sz="0" w:space="0" w:color="auto"/>
        <w:right w:val="none" w:sz="0" w:space="0" w:color="auto"/>
      </w:divBdr>
    </w:div>
    <w:div w:id="964315283">
      <w:bodyDiv w:val="1"/>
      <w:marLeft w:val="0"/>
      <w:marRight w:val="0"/>
      <w:marTop w:val="0"/>
      <w:marBottom w:val="0"/>
      <w:divBdr>
        <w:top w:val="none" w:sz="0" w:space="0" w:color="auto"/>
        <w:left w:val="none" w:sz="0" w:space="0" w:color="auto"/>
        <w:bottom w:val="none" w:sz="0" w:space="0" w:color="auto"/>
        <w:right w:val="none" w:sz="0" w:space="0" w:color="auto"/>
      </w:divBdr>
    </w:div>
    <w:div w:id="964847283">
      <w:bodyDiv w:val="1"/>
      <w:marLeft w:val="0"/>
      <w:marRight w:val="0"/>
      <w:marTop w:val="0"/>
      <w:marBottom w:val="0"/>
      <w:divBdr>
        <w:top w:val="none" w:sz="0" w:space="0" w:color="auto"/>
        <w:left w:val="none" w:sz="0" w:space="0" w:color="auto"/>
        <w:bottom w:val="none" w:sz="0" w:space="0" w:color="auto"/>
        <w:right w:val="none" w:sz="0" w:space="0" w:color="auto"/>
      </w:divBdr>
    </w:div>
    <w:div w:id="965500747">
      <w:bodyDiv w:val="1"/>
      <w:marLeft w:val="0"/>
      <w:marRight w:val="0"/>
      <w:marTop w:val="0"/>
      <w:marBottom w:val="0"/>
      <w:divBdr>
        <w:top w:val="none" w:sz="0" w:space="0" w:color="auto"/>
        <w:left w:val="none" w:sz="0" w:space="0" w:color="auto"/>
        <w:bottom w:val="none" w:sz="0" w:space="0" w:color="auto"/>
        <w:right w:val="none" w:sz="0" w:space="0" w:color="auto"/>
      </w:divBdr>
    </w:div>
    <w:div w:id="972095624">
      <w:bodyDiv w:val="1"/>
      <w:marLeft w:val="0"/>
      <w:marRight w:val="0"/>
      <w:marTop w:val="0"/>
      <w:marBottom w:val="0"/>
      <w:divBdr>
        <w:top w:val="none" w:sz="0" w:space="0" w:color="auto"/>
        <w:left w:val="none" w:sz="0" w:space="0" w:color="auto"/>
        <w:bottom w:val="none" w:sz="0" w:space="0" w:color="auto"/>
        <w:right w:val="none" w:sz="0" w:space="0" w:color="auto"/>
      </w:divBdr>
    </w:div>
    <w:div w:id="975336130">
      <w:bodyDiv w:val="1"/>
      <w:marLeft w:val="0"/>
      <w:marRight w:val="0"/>
      <w:marTop w:val="0"/>
      <w:marBottom w:val="0"/>
      <w:divBdr>
        <w:top w:val="none" w:sz="0" w:space="0" w:color="auto"/>
        <w:left w:val="none" w:sz="0" w:space="0" w:color="auto"/>
        <w:bottom w:val="none" w:sz="0" w:space="0" w:color="auto"/>
        <w:right w:val="none" w:sz="0" w:space="0" w:color="auto"/>
      </w:divBdr>
    </w:div>
    <w:div w:id="977035818">
      <w:bodyDiv w:val="1"/>
      <w:marLeft w:val="0"/>
      <w:marRight w:val="0"/>
      <w:marTop w:val="0"/>
      <w:marBottom w:val="0"/>
      <w:divBdr>
        <w:top w:val="none" w:sz="0" w:space="0" w:color="auto"/>
        <w:left w:val="none" w:sz="0" w:space="0" w:color="auto"/>
        <w:bottom w:val="none" w:sz="0" w:space="0" w:color="auto"/>
        <w:right w:val="none" w:sz="0" w:space="0" w:color="auto"/>
      </w:divBdr>
    </w:div>
    <w:div w:id="978605537">
      <w:bodyDiv w:val="1"/>
      <w:marLeft w:val="0"/>
      <w:marRight w:val="0"/>
      <w:marTop w:val="0"/>
      <w:marBottom w:val="0"/>
      <w:divBdr>
        <w:top w:val="none" w:sz="0" w:space="0" w:color="auto"/>
        <w:left w:val="none" w:sz="0" w:space="0" w:color="auto"/>
        <w:bottom w:val="none" w:sz="0" w:space="0" w:color="auto"/>
        <w:right w:val="none" w:sz="0" w:space="0" w:color="auto"/>
      </w:divBdr>
    </w:div>
    <w:div w:id="979460726">
      <w:bodyDiv w:val="1"/>
      <w:marLeft w:val="0"/>
      <w:marRight w:val="0"/>
      <w:marTop w:val="0"/>
      <w:marBottom w:val="0"/>
      <w:divBdr>
        <w:top w:val="none" w:sz="0" w:space="0" w:color="auto"/>
        <w:left w:val="none" w:sz="0" w:space="0" w:color="auto"/>
        <w:bottom w:val="none" w:sz="0" w:space="0" w:color="auto"/>
        <w:right w:val="none" w:sz="0" w:space="0" w:color="auto"/>
      </w:divBdr>
    </w:div>
    <w:div w:id="980232350">
      <w:bodyDiv w:val="1"/>
      <w:marLeft w:val="0"/>
      <w:marRight w:val="0"/>
      <w:marTop w:val="0"/>
      <w:marBottom w:val="0"/>
      <w:divBdr>
        <w:top w:val="none" w:sz="0" w:space="0" w:color="auto"/>
        <w:left w:val="none" w:sz="0" w:space="0" w:color="auto"/>
        <w:bottom w:val="none" w:sz="0" w:space="0" w:color="auto"/>
        <w:right w:val="none" w:sz="0" w:space="0" w:color="auto"/>
      </w:divBdr>
    </w:div>
    <w:div w:id="982150462">
      <w:bodyDiv w:val="1"/>
      <w:marLeft w:val="0"/>
      <w:marRight w:val="0"/>
      <w:marTop w:val="0"/>
      <w:marBottom w:val="0"/>
      <w:divBdr>
        <w:top w:val="none" w:sz="0" w:space="0" w:color="auto"/>
        <w:left w:val="none" w:sz="0" w:space="0" w:color="auto"/>
        <w:bottom w:val="none" w:sz="0" w:space="0" w:color="auto"/>
        <w:right w:val="none" w:sz="0" w:space="0" w:color="auto"/>
      </w:divBdr>
    </w:div>
    <w:div w:id="982542863">
      <w:bodyDiv w:val="1"/>
      <w:marLeft w:val="0"/>
      <w:marRight w:val="0"/>
      <w:marTop w:val="0"/>
      <w:marBottom w:val="0"/>
      <w:divBdr>
        <w:top w:val="none" w:sz="0" w:space="0" w:color="auto"/>
        <w:left w:val="none" w:sz="0" w:space="0" w:color="auto"/>
        <w:bottom w:val="none" w:sz="0" w:space="0" w:color="auto"/>
        <w:right w:val="none" w:sz="0" w:space="0" w:color="auto"/>
      </w:divBdr>
    </w:div>
    <w:div w:id="987393657">
      <w:bodyDiv w:val="1"/>
      <w:marLeft w:val="0"/>
      <w:marRight w:val="0"/>
      <w:marTop w:val="0"/>
      <w:marBottom w:val="0"/>
      <w:divBdr>
        <w:top w:val="none" w:sz="0" w:space="0" w:color="auto"/>
        <w:left w:val="none" w:sz="0" w:space="0" w:color="auto"/>
        <w:bottom w:val="none" w:sz="0" w:space="0" w:color="auto"/>
        <w:right w:val="none" w:sz="0" w:space="0" w:color="auto"/>
      </w:divBdr>
    </w:div>
    <w:div w:id="993879198">
      <w:bodyDiv w:val="1"/>
      <w:marLeft w:val="0"/>
      <w:marRight w:val="0"/>
      <w:marTop w:val="0"/>
      <w:marBottom w:val="0"/>
      <w:divBdr>
        <w:top w:val="none" w:sz="0" w:space="0" w:color="auto"/>
        <w:left w:val="none" w:sz="0" w:space="0" w:color="auto"/>
        <w:bottom w:val="none" w:sz="0" w:space="0" w:color="auto"/>
        <w:right w:val="none" w:sz="0" w:space="0" w:color="auto"/>
      </w:divBdr>
    </w:div>
    <w:div w:id="997809464">
      <w:bodyDiv w:val="1"/>
      <w:marLeft w:val="0"/>
      <w:marRight w:val="0"/>
      <w:marTop w:val="0"/>
      <w:marBottom w:val="0"/>
      <w:divBdr>
        <w:top w:val="none" w:sz="0" w:space="0" w:color="auto"/>
        <w:left w:val="none" w:sz="0" w:space="0" w:color="auto"/>
        <w:bottom w:val="none" w:sz="0" w:space="0" w:color="auto"/>
        <w:right w:val="none" w:sz="0" w:space="0" w:color="auto"/>
      </w:divBdr>
    </w:div>
    <w:div w:id="1000429474">
      <w:bodyDiv w:val="1"/>
      <w:marLeft w:val="0"/>
      <w:marRight w:val="0"/>
      <w:marTop w:val="0"/>
      <w:marBottom w:val="0"/>
      <w:divBdr>
        <w:top w:val="none" w:sz="0" w:space="0" w:color="auto"/>
        <w:left w:val="none" w:sz="0" w:space="0" w:color="auto"/>
        <w:bottom w:val="none" w:sz="0" w:space="0" w:color="auto"/>
        <w:right w:val="none" w:sz="0" w:space="0" w:color="auto"/>
      </w:divBdr>
    </w:div>
    <w:div w:id="1000700799">
      <w:bodyDiv w:val="1"/>
      <w:marLeft w:val="0"/>
      <w:marRight w:val="0"/>
      <w:marTop w:val="0"/>
      <w:marBottom w:val="0"/>
      <w:divBdr>
        <w:top w:val="none" w:sz="0" w:space="0" w:color="auto"/>
        <w:left w:val="none" w:sz="0" w:space="0" w:color="auto"/>
        <w:bottom w:val="none" w:sz="0" w:space="0" w:color="auto"/>
        <w:right w:val="none" w:sz="0" w:space="0" w:color="auto"/>
      </w:divBdr>
    </w:div>
    <w:div w:id="1001083817">
      <w:bodyDiv w:val="1"/>
      <w:marLeft w:val="0"/>
      <w:marRight w:val="0"/>
      <w:marTop w:val="0"/>
      <w:marBottom w:val="0"/>
      <w:divBdr>
        <w:top w:val="none" w:sz="0" w:space="0" w:color="auto"/>
        <w:left w:val="none" w:sz="0" w:space="0" w:color="auto"/>
        <w:bottom w:val="none" w:sz="0" w:space="0" w:color="auto"/>
        <w:right w:val="none" w:sz="0" w:space="0" w:color="auto"/>
      </w:divBdr>
    </w:div>
    <w:div w:id="1003239145">
      <w:bodyDiv w:val="1"/>
      <w:marLeft w:val="0"/>
      <w:marRight w:val="0"/>
      <w:marTop w:val="0"/>
      <w:marBottom w:val="0"/>
      <w:divBdr>
        <w:top w:val="none" w:sz="0" w:space="0" w:color="auto"/>
        <w:left w:val="none" w:sz="0" w:space="0" w:color="auto"/>
        <w:bottom w:val="none" w:sz="0" w:space="0" w:color="auto"/>
        <w:right w:val="none" w:sz="0" w:space="0" w:color="auto"/>
      </w:divBdr>
    </w:div>
    <w:div w:id="1004824364">
      <w:bodyDiv w:val="1"/>
      <w:marLeft w:val="0"/>
      <w:marRight w:val="0"/>
      <w:marTop w:val="0"/>
      <w:marBottom w:val="0"/>
      <w:divBdr>
        <w:top w:val="none" w:sz="0" w:space="0" w:color="auto"/>
        <w:left w:val="none" w:sz="0" w:space="0" w:color="auto"/>
        <w:bottom w:val="none" w:sz="0" w:space="0" w:color="auto"/>
        <w:right w:val="none" w:sz="0" w:space="0" w:color="auto"/>
      </w:divBdr>
    </w:div>
    <w:div w:id="1006245329">
      <w:bodyDiv w:val="1"/>
      <w:marLeft w:val="0"/>
      <w:marRight w:val="0"/>
      <w:marTop w:val="0"/>
      <w:marBottom w:val="0"/>
      <w:divBdr>
        <w:top w:val="none" w:sz="0" w:space="0" w:color="auto"/>
        <w:left w:val="none" w:sz="0" w:space="0" w:color="auto"/>
        <w:bottom w:val="none" w:sz="0" w:space="0" w:color="auto"/>
        <w:right w:val="none" w:sz="0" w:space="0" w:color="auto"/>
      </w:divBdr>
    </w:div>
    <w:div w:id="1014185773">
      <w:bodyDiv w:val="1"/>
      <w:marLeft w:val="0"/>
      <w:marRight w:val="0"/>
      <w:marTop w:val="0"/>
      <w:marBottom w:val="0"/>
      <w:divBdr>
        <w:top w:val="none" w:sz="0" w:space="0" w:color="auto"/>
        <w:left w:val="none" w:sz="0" w:space="0" w:color="auto"/>
        <w:bottom w:val="none" w:sz="0" w:space="0" w:color="auto"/>
        <w:right w:val="none" w:sz="0" w:space="0" w:color="auto"/>
      </w:divBdr>
    </w:div>
    <w:div w:id="1020854475">
      <w:bodyDiv w:val="1"/>
      <w:marLeft w:val="0"/>
      <w:marRight w:val="0"/>
      <w:marTop w:val="0"/>
      <w:marBottom w:val="0"/>
      <w:divBdr>
        <w:top w:val="none" w:sz="0" w:space="0" w:color="auto"/>
        <w:left w:val="none" w:sz="0" w:space="0" w:color="auto"/>
        <w:bottom w:val="none" w:sz="0" w:space="0" w:color="auto"/>
        <w:right w:val="none" w:sz="0" w:space="0" w:color="auto"/>
      </w:divBdr>
    </w:div>
    <w:div w:id="1026637781">
      <w:bodyDiv w:val="1"/>
      <w:marLeft w:val="0"/>
      <w:marRight w:val="0"/>
      <w:marTop w:val="0"/>
      <w:marBottom w:val="0"/>
      <w:divBdr>
        <w:top w:val="none" w:sz="0" w:space="0" w:color="auto"/>
        <w:left w:val="none" w:sz="0" w:space="0" w:color="auto"/>
        <w:bottom w:val="none" w:sz="0" w:space="0" w:color="auto"/>
        <w:right w:val="none" w:sz="0" w:space="0" w:color="auto"/>
      </w:divBdr>
    </w:div>
    <w:div w:id="1027945499">
      <w:bodyDiv w:val="1"/>
      <w:marLeft w:val="0"/>
      <w:marRight w:val="0"/>
      <w:marTop w:val="0"/>
      <w:marBottom w:val="0"/>
      <w:divBdr>
        <w:top w:val="none" w:sz="0" w:space="0" w:color="auto"/>
        <w:left w:val="none" w:sz="0" w:space="0" w:color="auto"/>
        <w:bottom w:val="none" w:sz="0" w:space="0" w:color="auto"/>
        <w:right w:val="none" w:sz="0" w:space="0" w:color="auto"/>
      </w:divBdr>
    </w:div>
    <w:div w:id="1043481426">
      <w:bodyDiv w:val="1"/>
      <w:marLeft w:val="0"/>
      <w:marRight w:val="0"/>
      <w:marTop w:val="0"/>
      <w:marBottom w:val="0"/>
      <w:divBdr>
        <w:top w:val="none" w:sz="0" w:space="0" w:color="auto"/>
        <w:left w:val="none" w:sz="0" w:space="0" w:color="auto"/>
        <w:bottom w:val="none" w:sz="0" w:space="0" w:color="auto"/>
        <w:right w:val="none" w:sz="0" w:space="0" w:color="auto"/>
      </w:divBdr>
    </w:div>
    <w:div w:id="1051727470">
      <w:bodyDiv w:val="1"/>
      <w:marLeft w:val="0"/>
      <w:marRight w:val="0"/>
      <w:marTop w:val="0"/>
      <w:marBottom w:val="0"/>
      <w:divBdr>
        <w:top w:val="none" w:sz="0" w:space="0" w:color="auto"/>
        <w:left w:val="none" w:sz="0" w:space="0" w:color="auto"/>
        <w:bottom w:val="none" w:sz="0" w:space="0" w:color="auto"/>
        <w:right w:val="none" w:sz="0" w:space="0" w:color="auto"/>
      </w:divBdr>
    </w:div>
    <w:div w:id="1056784605">
      <w:bodyDiv w:val="1"/>
      <w:marLeft w:val="0"/>
      <w:marRight w:val="0"/>
      <w:marTop w:val="0"/>
      <w:marBottom w:val="0"/>
      <w:divBdr>
        <w:top w:val="none" w:sz="0" w:space="0" w:color="auto"/>
        <w:left w:val="none" w:sz="0" w:space="0" w:color="auto"/>
        <w:bottom w:val="none" w:sz="0" w:space="0" w:color="auto"/>
        <w:right w:val="none" w:sz="0" w:space="0" w:color="auto"/>
      </w:divBdr>
    </w:div>
    <w:div w:id="1063215544">
      <w:bodyDiv w:val="1"/>
      <w:marLeft w:val="0"/>
      <w:marRight w:val="0"/>
      <w:marTop w:val="0"/>
      <w:marBottom w:val="0"/>
      <w:divBdr>
        <w:top w:val="none" w:sz="0" w:space="0" w:color="auto"/>
        <w:left w:val="none" w:sz="0" w:space="0" w:color="auto"/>
        <w:bottom w:val="none" w:sz="0" w:space="0" w:color="auto"/>
        <w:right w:val="none" w:sz="0" w:space="0" w:color="auto"/>
      </w:divBdr>
    </w:div>
    <w:div w:id="1063984168">
      <w:bodyDiv w:val="1"/>
      <w:marLeft w:val="0"/>
      <w:marRight w:val="0"/>
      <w:marTop w:val="0"/>
      <w:marBottom w:val="0"/>
      <w:divBdr>
        <w:top w:val="none" w:sz="0" w:space="0" w:color="auto"/>
        <w:left w:val="none" w:sz="0" w:space="0" w:color="auto"/>
        <w:bottom w:val="none" w:sz="0" w:space="0" w:color="auto"/>
        <w:right w:val="none" w:sz="0" w:space="0" w:color="auto"/>
      </w:divBdr>
    </w:div>
    <w:div w:id="1070889027">
      <w:bodyDiv w:val="1"/>
      <w:marLeft w:val="0"/>
      <w:marRight w:val="0"/>
      <w:marTop w:val="0"/>
      <w:marBottom w:val="0"/>
      <w:divBdr>
        <w:top w:val="none" w:sz="0" w:space="0" w:color="auto"/>
        <w:left w:val="none" w:sz="0" w:space="0" w:color="auto"/>
        <w:bottom w:val="none" w:sz="0" w:space="0" w:color="auto"/>
        <w:right w:val="none" w:sz="0" w:space="0" w:color="auto"/>
      </w:divBdr>
    </w:div>
    <w:div w:id="1071460218">
      <w:bodyDiv w:val="1"/>
      <w:marLeft w:val="0"/>
      <w:marRight w:val="0"/>
      <w:marTop w:val="0"/>
      <w:marBottom w:val="0"/>
      <w:divBdr>
        <w:top w:val="none" w:sz="0" w:space="0" w:color="auto"/>
        <w:left w:val="none" w:sz="0" w:space="0" w:color="auto"/>
        <w:bottom w:val="none" w:sz="0" w:space="0" w:color="auto"/>
        <w:right w:val="none" w:sz="0" w:space="0" w:color="auto"/>
      </w:divBdr>
    </w:div>
    <w:div w:id="1080130140">
      <w:bodyDiv w:val="1"/>
      <w:marLeft w:val="0"/>
      <w:marRight w:val="0"/>
      <w:marTop w:val="0"/>
      <w:marBottom w:val="0"/>
      <w:divBdr>
        <w:top w:val="none" w:sz="0" w:space="0" w:color="auto"/>
        <w:left w:val="none" w:sz="0" w:space="0" w:color="auto"/>
        <w:bottom w:val="none" w:sz="0" w:space="0" w:color="auto"/>
        <w:right w:val="none" w:sz="0" w:space="0" w:color="auto"/>
      </w:divBdr>
    </w:div>
    <w:div w:id="1080178235">
      <w:bodyDiv w:val="1"/>
      <w:marLeft w:val="0"/>
      <w:marRight w:val="0"/>
      <w:marTop w:val="0"/>
      <w:marBottom w:val="0"/>
      <w:divBdr>
        <w:top w:val="none" w:sz="0" w:space="0" w:color="auto"/>
        <w:left w:val="none" w:sz="0" w:space="0" w:color="auto"/>
        <w:bottom w:val="none" w:sz="0" w:space="0" w:color="auto"/>
        <w:right w:val="none" w:sz="0" w:space="0" w:color="auto"/>
      </w:divBdr>
    </w:div>
    <w:div w:id="1081023137">
      <w:bodyDiv w:val="1"/>
      <w:marLeft w:val="0"/>
      <w:marRight w:val="0"/>
      <w:marTop w:val="0"/>
      <w:marBottom w:val="0"/>
      <w:divBdr>
        <w:top w:val="none" w:sz="0" w:space="0" w:color="auto"/>
        <w:left w:val="none" w:sz="0" w:space="0" w:color="auto"/>
        <w:bottom w:val="none" w:sz="0" w:space="0" w:color="auto"/>
        <w:right w:val="none" w:sz="0" w:space="0" w:color="auto"/>
      </w:divBdr>
    </w:div>
    <w:div w:id="1086343111">
      <w:bodyDiv w:val="1"/>
      <w:marLeft w:val="0"/>
      <w:marRight w:val="0"/>
      <w:marTop w:val="0"/>
      <w:marBottom w:val="0"/>
      <w:divBdr>
        <w:top w:val="none" w:sz="0" w:space="0" w:color="auto"/>
        <w:left w:val="none" w:sz="0" w:space="0" w:color="auto"/>
        <w:bottom w:val="none" w:sz="0" w:space="0" w:color="auto"/>
        <w:right w:val="none" w:sz="0" w:space="0" w:color="auto"/>
      </w:divBdr>
    </w:div>
    <w:div w:id="1089355297">
      <w:bodyDiv w:val="1"/>
      <w:marLeft w:val="0"/>
      <w:marRight w:val="0"/>
      <w:marTop w:val="0"/>
      <w:marBottom w:val="0"/>
      <w:divBdr>
        <w:top w:val="none" w:sz="0" w:space="0" w:color="auto"/>
        <w:left w:val="none" w:sz="0" w:space="0" w:color="auto"/>
        <w:bottom w:val="none" w:sz="0" w:space="0" w:color="auto"/>
        <w:right w:val="none" w:sz="0" w:space="0" w:color="auto"/>
      </w:divBdr>
    </w:div>
    <w:div w:id="1090004413">
      <w:bodyDiv w:val="1"/>
      <w:marLeft w:val="0"/>
      <w:marRight w:val="0"/>
      <w:marTop w:val="0"/>
      <w:marBottom w:val="0"/>
      <w:divBdr>
        <w:top w:val="none" w:sz="0" w:space="0" w:color="auto"/>
        <w:left w:val="none" w:sz="0" w:space="0" w:color="auto"/>
        <w:bottom w:val="none" w:sz="0" w:space="0" w:color="auto"/>
        <w:right w:val="none" w:sz="0" w:space="0" w:color="auto"/>
      </w:divBdr>
    </w:div>
    <w:div w:id="1094089909">
      <w:bodyDiv w:val="1"/>
      <w:marLeft w:val="0"/>
      <w:marRight w:val="0"/>
      <w:marTop w:val="0"/>
      <w:marBottom w:val="0"/>
      <w:divBdr>
        <w:top w:val="none" w:sz="0" w:space="0" w:color="auto"/>
        <w:left w:val="none" w:sz="0" w:space="0" w:color="auto"/>
        <w:bottom w:val="none" w:sz="0" w:space="0" w:color="auto"/>
        <w:right w:val="none" w:sz="0" w:space="0" w:color="auto"/>
      </w:divBdr>
    </w:div>
    <w:div w:id="1094352816">
      <w:bodyDiv w:val="1"/>
      <w:marLeft w:val="0"/>
      <w:marRight w:val="0"/>
      <w:marTop w:val="0"/>
      <w:marBottom w:val="0"/>
      <w:divBdr>
        <w:top w:val="none" w:sz="0" w:space="0" w:color="auto"/>
        <w:left w:val="none" w:sz="0" w:space="0" w:color="auto"/>
        <w:bottom w:val="none" w:sz="0" w:space="0" w:color="auto"/>
        <w:right w:val="none" w:sz="0" w:space="0" w:color="auto"/>
      </w:divBdr>
    </w:div>
    <w:div w:id="1096246552">
      <w:bodyDiv w:val="1"/>
      <w:marLeft w:val="0"/>
      <w:marRight w:val="0"/>
      <w:marTop w:val="0"/>
      <w:marBottom w:val="0"/>
      <w:divBdr>
        <w:top w:val="none" w:sz="0" w:space="0" w:color="auto"/>
        <w:left w:val="none" w:sz="0" w:space="0" w:color="auto"/>
        <w:bottom w:val="none" w:sz="0" w:space="0" w:color="auto"/>
        <w:right w:val="none" w:sz="0" w:space="0" w:color="auto"/>
      </w:divBdr>
    </w:div>
    <w:div w:id="1096293159">
      <w:bodyDiv w:val="1"/>
      <w:marLeft w:val="0"/>
      <w:marRight w:val="0"/>
      <w:marTop w:val="0"/>
      <w:marBottom w:val="0"/>
      <w:divBdr>
        <w:top w:val="none" w:sz="0" w:space="0" w:color="auto"/>
        <w:left w:val="none" w:sz="0" w:space="0" w:color="auto"/>
        <w:bottom w:val="none" w:sz="0" w:space="0" w:color="auto"/>
        <w:right w:val="none" w:sz="0" w:space="0" w:color="auto"/>
      </w:divBdr>
    </w:div>
    <w:div w:id="1099526869">
      <w:bodyDiv w:val="1"/>
      <w:marLeft w:val="0"/>
      <w:marRight w:val="0"/>
      <w:marTop w:val="0"/>
      <w:marBottom w:val="0"/>
      <w:divBdr>
        <w:top w:val="none" w:sz="0" w:space="0" w:color="auto"/>
        <w:left w:val="none" w:sz="0" w:space="0" w:color="auto"/>
        <w:bottom w:val="none" w:sz="0" w:space="0" w:color="auto"/>
        <w:right w:val="none" w:sz="0" w:space="0" w:color="auto"/>
      </w:divBdr>
    </w:div>
    <w:div w:id="1113015202">
      <w:bodyDiv w:val="1"/>
      <w:marLeft w:val="0"/>
      <w:marRight w:val="0"/>
      <w:marTop w:val="0"/>
      <w:marBottom w:val="0"/>
      <w:divBdr>
        <w:top w:val="none" w:sz="0" w:space="0" w:color="auto"/>
        <w:left w:val="none" w:sz="0" w:space="0" w:color="auto"/>
        <w:bottom w:val="none" w:sz="0" w:space="0" w:color="auto"/>
        <w:right w:val="none" w:sz="0" w:space="0" w:color="auto"/>
      </w:divBdr>
    </w:div>
    <w:div w:id="1115294553">
      <w:bodyDiv w:val="1"/>
      <w:marLeft w:val="0"/>
      <w:marRight w:val="0"/>
      <w:marTop w:val="0"/>
      <w:marBottom w:val="0"/>
      <w:divBdr>
        <w:top w:val="none" w:sz="0" w:space="0" w:color="auto"/>
        <w:left w:val="none" w:sz="0" w:space="0" w:color="auto"/>
        <w:bottom w:val="none" w:sz="0" w:space="0" w:color="auto"/>
        <w:right w:val="none" w:sz="0" w:space="0" w:color="auto"/>
      </w:divBdr>
    </w:div>
    <w:div w:id="1119688751">
      <w:bodyDiv w:val="1"/>
      <w:marLeft w:val="0"/>
      <w:marRight w:val="0"/>
      <w:marTop w:val="0"/>
      <w:marBottom w:val="0"/>
      <w:divBdr>
        <w:top w:val="none" w:sz="0" w:space="0" w:color="auto"/>
        <w:left w:val="none" w:sz="0" w:space="0" w:color="auto"/>
        <w:bottom w:val="none" w:sz="0" w:space="0" w:color="auto"/>
        <w:right w:val="none" w:sz="0" w:space="0" w:color="auto"/>
      </w:divBdr>
    </w:div>
    <w:div w:id="1125122479">
      <w:bodyDiv w:val="1"/>
      <w:marLeft w:val="0"/>
      <w:marRight w:val="0"/>
      <w:marTop w:val="0"/>
      <w:marBottom w:val="0"/>
      <w:divBdr>
        <w:top w:val="none" w:sz="0" w:space="0" w:color="auto"/>
        <w:left w:val="none" w:sz="0" w:space="0" w:color="auto"/>
        <w:bottom w:val="none" w:sz="0" w:space="0" w:color="auto"/>
        <w:right w:val="none" w:sz="0" w:space="0" w:color="auto"/>
      </w:divBdr>
    </w:div>
    <w:div w:id="1136291818">
      <w:bodyDiv w:val="1"/>
      <w:marLeft w:val="0"/>
      <w:marRight w:val="0"/>
      <w:marTop w:val="0"/>
      <w:marBottom w:val="0"/>
      <w:divBdr>
        <w:top w:val="none" w:sz="0" w:space="0" w:color="auto"/>
        <w:left w:val="none" w:sz="0" w:space="0" w:color="auto"/>
        <w:bottom w:val="none" w:sz="0" w:space="0" w:color="auto"/>
        <w:right w:val="none" w:sz="0" w:space="0" w:color="auto"/>
      </w:divBdr>
    </w:div>
    <w:div w:id="1136603892">
      <w:bodyDiv w:val="1"/>
      <w:marLeft w:val="0"/>
      <w:marRight w:val="0"/>
      <w:marTop w:val="0"/>
      <w:marBottom w:val="0"/>
      <w:divBdr>
        <w:top w:val="none" w:sz="0" w:space="0" w:color="auto"/>
        <w:left w:val="none" w:sz="0" w:space="0" w:color="auto"/>
        <w:bottom w:val="none" w:sz="0" w:space="0" w:color="auto"/>
        <w:right w:val="none" w:sz="0" w:space="0" w:color="auto"/>
      </w:divBdr>
    </w:div>
    <w:div w:id="1137533904">
      <w:bodyDiv w:val="1"/>
      <w:marLeft w:val="0"/>
      <w:marRight w:val="0"/>
      <w:marTop w:val="0"/>
      <w:marBottom w:val="0"/>
      <w:divBdr>
        <w:top w:val="none" w:sz="0" w:space="0" w:color="auto"/>
        <w:left w:val="none" w:sz="0" w:space="0" w:color="auto"/>
        <w:bottom w:val="none" w:sz="0" w:space="0" w:color="auto"/>
        <w:right w:val="none" w:sz="0" w:space="0" w:color="auto"/>
      </w:divBdr>
    </w:div>
    <w:div w:id="1138885883">
      <w:bodyDiv w:val="1"/>
      <w:marLeft w:val="0"/>
      <w:marRight w:val="0"/>
      <w:marTop w:val="0"/>
      <w:marBottom w:val="0"/>
      <w:divBdr>
        <w:top w:val="none" w:sz="0" w:space="0" w:color="auto"/>
        <w:left w:val="none" w:sz="0" w:space="0" w:color="auto"/>
        <w:bottom w:val="none" w:sz="0" w:space="0" w:color="auto"/>
        <w:right w:val="none" w:sz="0" w:space="0" w:color="auto"/>
      </w:divBdr>
    </w:div>
    <w:div w:id="1141578795">
      <w:bodyDiv w:val="1"/>
      <w:marLeft w:val="0"/>
      <w:marRight w:val="0"/>
      <w:marTop w:val="0"/>
      <w:marBottom w:val="0"/>
      <w:divBdr>
        <w:top w:val="none" w:sz="0" w:space="0" w:color="auto"/>
        <w:left w:val="none" w:sz="0" w:space="0" w:color="auto"/>
        <w:bottom w:val="none" w:sz="0" w:space="0" w:color="auto"/>
        <w:right w:val="none" w:sz="0" w:space="0" w:color="auto"/>
      </w:divBdr>
    </w:div>
    <w:div w:id="1153303199">
      <w:bodyDiv w:val="1"/>
      <w:marLeft w:val="0"/>
      <w:marRight w:val="0"/>
      <w:marTop w:val="0"/>
      <w:marBottom w:val="0"/>
      <w:divBdr>
        <w:top w:val="none" w:sz="0" w:space="0" w:color="auto"/>
        <w:left w:val="none" w:sz="0" w:space="0" w:color="auto"/>
        <w:bottom w:val="none" w:sz="0" w:space="0" w:color="auto"/>
        <w:right w:val="none" w:sz="0" w:space="0" w:color="auto"/>
      </w:divBdr>
    </w:div>
    <w:div w:id="1155951700">
      <w:bodyDiv w:val="1"/>
      <w:marLeft w:val="0"/>
      <w:marRight w:val="0"/>
      <w:marTop w:val="0"/>
      <w:marBottom w:val="0"/>
      <w:divBdr>
        <w:top w:val="none" w:sz="0" w:space="0" w:color="auto"/>
        <w:left w:val="none" w:sz="0" w:space="0" w:color="auto"/>
        <w:bottom w:val="none" w:sz="0" w:space="0" w:color="auto"/>
        <w:right w:val="none" w:sz="0" w:space="0" w:color="auto"/>
      </w:divBdr>
    </w:div>
    <w:div w:id="1157068616">
      <w:bodyDiv w:val="1"/>
      <w:marLeft w:val="0"/>
      <w:marRight w:val="0"/>
      <w:marTop w:val="0"/>
      <w:marBottom w:val="0"/>
      <w:divBdr>
        <w:top w:val="none" w:sz="0" w:space="0" w:color="auto"/>
        <w:left w:val="none" w:sz="0" w:space="0" w:color="auto"/>
        <w:bottom w:val="none" w:sz="0" w:space="0" w:color="auto"/>
        <w:right w:val="none" w:sz="0" w:space="0" w:color="auto"/>
      </w:divBdr>
    </w:div>
    <w:div w:id="1161114363">
      <w:bodyDiv w:val="1"/>
      <w:marLeft w:val="0"/>
      <w:marRight w:val="0"/>
      <w:marTop w:val="0"/>
      <w:marBottom w:val="0"/>
      <w:divBdr>
        <w:top w:val="none" w:sz="0" w:space="0" w:color="auto"/>
        <w:left w:val="none" w:sz="0" w:space="0" w:color="auto"/>
        <w:bottom w:val="none" w:sz="0" w:space="0" w:color="auto"/>
        <w:right w:val="none" w:sz="0" w:space="0" w:color="auto"/>
      </w:divBdr>
    </w:div>
    <w:div w:id="1163935719">
      <w:bodyDiv w:val="1"/>
      <w:marLeft w:val="0"/>
      <w:marRight w:val="0"/>
      <w:marTop w:val="0"/>
      <w:marBottom w:val="0"/>
      <w:divBdr>
        <w:top w:val="none" w:sz="0" w:space="0" w:color="auto"/>
        <w:left w:val="none" w:sz="0" w:space="0" w:color="auto"/>
        <w:bottom w:val="none" w:sz="0" w:space="0" w:color="auto"/>
        <w:right w:val="none" w:sz="0" w:space="0" w:color="auto"/>
      </w:divBdr>
    </w:div>
    <w:div w:id="1172255551">
      <w:bodyDiv w:val="1"/>
      <w:marLeft w:val="0"/>
      <w:marRight w:val="0"/>
      <w:marTop w:val="0"/>
      <w:marBottom w:val="0"/>
      <w:divBdr>
        <w:top w:val="none" w:sz="0" w:space="0" w:color="auto"/>
        <w:left w:val="none" w:sz="0" w:space="0" w:color="auto"/>
        <w:bottom w:val="none" w:sz="0" w:space="0" w:color="auto"/>
        <w:right w:val="none" w:sz="0" w:space="0" w:color="auto"/>
      </w:divBdr>
    </w:div>
    <w:div w:id="1173256203">
      <w:bodyDiv w:val="1"/>
      <w:marLeft w:val="0"/>
      <w:marRight w:val="0"/>
      <w:marTop w:val="0"/>
      <w:marBottom w:val="0"/>
      <w:divBdr>
        <w:top w:val="none" w:sz="0" w:space="0" w:color="auto"/>
        <w:left w:val="none" w:sz="0" w:space="0" w:color="auto"/>
        <w:bottom w:val="none" w:sz="0" w:space="0" w:color="auto"/>
        <w:right w:val="none" w:sz="0" w:space="0" w:color="auto"/>
      </w:divBdr>
    </w:div>
    <w:div w:id="1174224636">
      <w:bodyDiv w:val="1"/>
      <w:marLeft w:val="0"/>
      <w:marRight w:val="0"/>
      <w:marTop w:val="0"/>
      <w:marBottom w:val="0"/>
      <w:divBdr>
        <w:top w:val="none" w:sz="0" w:space="0" w:color="auto"/>
        <w:left w:val="none" w:sz="0" w:space="0" w:color="auto"/>
        <w:bottom w:val="none" w:sz="0" w:space="0" w:color="auto"/>
        <w:right w:val="none" w:sz="0" w:space="0" w:color="auto"/>
      </w:divBdr>
    </w:div>
    <w:div w:id="1176455315">
      <w:bodyDiv w:val="1"/>
      <w:marLeft w:val="0"/>
      <w:marRight w:val="0"/>
      <w:marTop w:val="0"/>
      <w:marBottom w:val="0"/>
      <w:divBdr>
        <w:top w:val="none" w:sz="0" w:space="0" w:color="auto"/>
        <w:left w:val="none" w:sz="0" w:space="0" w:color="auto"/>
        <w:bottom w:val="none" w:sz="0" w:space="0" w:color="auto"/>
        <w:right w:val="none" w:sz="0" w:space="0" w:color="auto"/>
      </w:divBdr>
    </w:div>
    <w:div w:id="1176770560">
      <w:bodyDiv w:val="1"/>
      <w:marLeft w:val="0"/>
      <w:marRight w:val="0"/>
      <w:marTop w:val="0"/>
      <w:marBottom w:val="0"/>
      <w:divBdr>
        <w:top w:val="none" w:sz="0" w:space="0" w:color="auto"/>
        <w:left w:val="none" w:sz="0" w:space="0" w:color="auto"/>
        <w:bottom w:val="none" w:sz="0" w:space="0" w:color="auto"/>
        <w:right w:val="none" w:sz="0" w:space="0" w:color="auto"/>
      </w:divBdr>
    </w:div>
    <w:div w:id="1179196054">
      <w:bodyDiv w:val="1"/>
      <w:marLeft w:val="0"/>
      <w:marRight w:val="0"/>
      <w:marTop w:val="0"/>
      <w:marBottom w:val="0"/>
      <w:divBdr>
        <w:top w:val="none" w:sz="0" w:space="0" w:color="auto"/>
        <w:left w:val="none" w:sz="0" w:space="0" w:color="auto"/>
        <w:bottom w:val="none" w:sz="0" w:space="0" w:color="auto"/>
        <w:right w:val="none" w:sz="0" w:space="0" w:color="auto"/>
      </w:divBdr>
    </w:div>
    <w:div w:id="1179539527">
      <w:bodyDiv w:val="1"/>
      <w:marLeft w:val="0"/>
      <w:marRight w:val="0"/>
      <w:marTop w:val="0"/>
      <w:marBottom w:val="0"/>
      <w:divBdr>
        <w:top w:val="none" w:sz="0" w:space="0" w:color="auto"/>
        <w:left w:val="none" w:sz="0" w:space="0" w:color="auto"/>
        <w:bottom w:val="none" w:sz="0" w:space="0" w:color="auto"/>
        <w:right w:val="none" w:sz="0" w:space="0" w:color="auto"/>
      </w:divBdr>
    </w:div>
    <w:div w:id="1184319868">
      <w:bodyDiv w:val="1"/>
      <w:marLeft w:val="0"/>
      <w:marRight w:val="0"/>
      <w:marTop w:val="0"/>
      <w:marBottom w:val="0"/>
      <w:divBdr>
        <w:top w:val="none" w:sz="0" w:space="0" w:color="auto"/>
        <w:left w:val="none" w:sz="0" w:space="0" w:color="auto"/>
        <w:bottom w:val="none" w:sz="0" w:space="0" w:color="auto"/>
        <w:right w:val="none" w:sz="0" w:space="0" w:color="auto"/>
      </w:divBdr>
    </w:div>
    <w:div w:id="1194534787">
      <w:bodyDiv w:val="1"/>
      <w:marLeft w:val="0"/>
      <w:marRight w:val="0"/>
      <w:marTop w:val="0"/>
      <w:marBottom w:val="0"/>
      <w:divBdr>
        <w:top w:val="none" w:sz="0" w:space="0" w:color="auto"/>
        <w:left w:val="none" w:sz="0" w:space="0" w:color="auto"/>
        <w:bottom w:val="none" w:sz="0" w:space="0" w:color="auto"/>
        <w:right w:val="none" w:sz="0" w:space="0" w:color="auto"/>
      </w:divBdr>
    </w:div>
    <w:div w:id="1199201383">
      <w:bodyDiv w:val="1"/>
      <w:marLeft w:val="0"/>
      <w:marRight w:val="0"/>
      <w:marTop w:val="0"/>
      <w:marBottom w:val="0"/>
      <w:divBdr>
        <w:top w:val="none" w:sz="0" w:space="0" w:color="auto"/>
        <w:left w:val="none" w:sz="0" w:space="0" w:color="auto"/>
        <w:bottom w:val="none" w:sz="0" w:space="0" w:color="auto"/>
        <w:right w:val="none" w:sz="0" w:space="0" w:color="auto"/>
      </w:divBdr>
    </w:div>
    <w:div w:id="1201211876">
      <w:bodyDiv w:val="1"/>
      <w:marLeft w:val="0"/>
      <w:marRight w:val="0"/>
      <w:marTop w:val="0"/>
      <w:marBottom w:val="0"/>
      <w:divBdr>
        <w:top w:val="none" w:sz="0" w:space="0" w:color="auto"/>
        <w:left w:val="none" w:sz="0" w:space="0" w:color="auto"/>
        <w:bottom w:val="none" w:sz="0" w:space="0" w:color="auto"/>
        <w:right w:val="none" w:sz="0" w:space="0" w:color="auto"/>
      </w:divBdr>
    </w:div>
    <w:div w:id="1202748951">
      <w:bodyDiv w:val="1"/>
      <w:marLeft w:val="0"/>
      <w:marRight w:val="0"/>
      <w:marTop w:val="0"/>
      <w:marBottom w:val="0"/>
      <w:divBdr>
        <w:top w:val="none" w:sz="0" w:space="0" w:color="auto"/>
        <w:left w:val="none" w:sz="0" w:space="0" w:color="auto"/>
        <w:bottom w:val="none" w:sz="0" w:space="0" w:color="auto"/>
        <w:right w:val="none" w:sz="0" w:space="0" w:color="auto"/>
      </w:divBdr>
    </w:div>
    <w:div w:id="1203665912">
      <w:bodyDiv w:val="1"/>
      <w:marLeft w:val="0"/>
      <w:marRight w:val="0"/>
      <w:marTop w:val="0"/>
      <w:marBottom w:val="0"/>
      <w:divBdr>
        <w:top w:val="none" w:sz="0" w:space="0" w:color="auto"/>
        <w:left w:val="none" w:sz="0" w:space="0" w:color="auto"/>
        <w:bottom w:val="none" w:sz="0" w:space="0" w:color="auto"/>
        <w:right w:val="none" w:sz="0" w:space="0" w:color="auto"/>
      </w:divBdr>
    </w:div>
    <w:div w:id="1204563600">
      <w:bodyDiv w:val="1"/>
      <w:marLeft w:val="0"/>
      <w:marRight w:val="0"/>
      <w:marTop w:val="0"/>
      <w:marBottom w:val="0"/>
      <w:divBdr>
        <w:top w:val="none" w:sz="0" w:space="0" w:color="auto"/>
        <w:left w:val="none" w:sz="0" w:space="0" w:color="auto"/>
        <w:bottom w:val="none" w:sz="0" w:space="0" w:color="auto"/>
        <w:right w:val="none" w:sz="0" w:space="0" w:color="auto"/>
      </w:divBdr>
    </w:div>
    <w:div w:id="1211114970">
      <w:bodyDiv w:val="1"/>
      <w:marLeft w:val="0"/>
      <w:marRight w:val="0"/>
      <w:marTop w:val="0"/>
      <w:marBottom w:val="0"/>
      <w:divBdr>
        <w:top w:val="none" w:sz="0" w:space="0" w:color="auto"/>
        <w:left w:val="none" w:sz="0" w:space="0" w:color="auto"/>
        <w:bottom w:val="none" w:sz="0" w:space="0" w:color="auto"/>
        <w:right w:val="none" w:sz="0" w:space="0" w:color="auto"/>
      </w:divBdr>
    </w:div>
    <w:div w:id="1211844141">
      <w:bodyDiv w:val="1"/>
      <w:marLeft w:val="0"/>
      <w:marRight w:val="0"/>
      <w:marTop w:val="0"/>
      <w:marBottom w:val="0"/>
      <w:divBdr>
        <w:top w:val="none" w:sz="0" w:space="0" w:color="auto"/>
        <w:left w:val="none" w:sz="0" w:space="0" w:color="auto"/>
        <w:bottom w:val="none" w:sz="0" w:space="0" w:color="auto"/>
        <w:right w:val="none" w:sz="0" w:space="0" w:color="auto"/>
      </w:divBdr>
    </w:div>
    <w:div w:id="1214006765">
      <w:bodyDiv w:val="1"/>
      <w:marLeft w:val="0"/>
      <w:marRight w:val="0"/>
      <w:marTop w:val="0"/>
      <w:marBottom w:val="0"/>
      <w:divBdr>
        <w:top w:val="none" w:sz="0" w:space="0" w:color="auto"/>
        <w:left w:val="none" w:sz="0" w:space="0" w:color="auto"/>
        <w:bottom w:val="none" w:sz="0" w:space="0" w:color="auto"/>
        <w:right w:val="none" w:sz="0" w:space="0" w:color="auto"/>
      </w:divBdr>
    </w:div>
    <w:div w:id="1214735782">
      <w:bodyDiv w:val="1"/>
      <w:marLeft w:val="0"/>
      <w:marRight w:val="0"/>
      <w:marTop w:val="0"/>
      <w:marBottom w:val="0"/>
      <w:divBdr>
        <w:top w:val="none" w:sz="0" w:space="0" w:color="auto"/>
        <w:left w:val="none" w:sz="0" w:space="0" w:color="auto"/>
        <w:bottom w:val="none" w:sz="0" w:space="0" w:color="auto"/>
        <w:right w:val="none" w:sz="0" w:space="0" w:color="auto"/>
      </w:divBdr>
    </w:div>
    <w:div w:id="1215772807">
      <w:bodyDiv w:val="1"/>
      <w:marLeft w:val="0"/>
      <w:marRight w:val="0"/>
      <w:marTop w:val="0"/>
      <w:marBottom w:val="0"/>
      <w:divBdr>
        <w:top w:val="none" w:sz="0" w:space="0" w:color="auto"/>
        <w:left w:val="none" w:sz="0" w:space="0" w:color="auto"/>
        <w:bottom w:val="none" w:sz="0" w:space="0" w:color="auto"/>
        <w:right w:val="none" w:sz="0" w:space="0" w:color="auto"/>
      </w:divBdr>
    </w:div>
    <w:div w:id="1219632034">
      <w:bodyDiv w:val="1"/>
      <w:marLeft w:val="0"/>
      <w:marRight w:val="0"/>
      <w:marTop w:val="0"/>
      <w:marBottom w:val="0"/>
      <w:divBdr>
        <w:top w:val="none" w:sz="0" w:space="0" w:color="auto"/>
        <w:left w:val="none" w:sz="0" w:space="0" w:color="auto"/>
        <w:bottom w:val="none" w:sz="0" w:space="0" w:color="auto"/>
        <w:right w:val="none" w:sz="0" w:space="0" w:color="auto"/>
      </w:divBdr>
    </w:div>
    <w:div w:id="1222444459">
      <w:bodyDiv w:val="1"/>
      <w:marLeft w:val="0"/>
      <w:marRight w:val="0"/>
      <w:marTop w:val="0"/>
      <w:marBottom w:val="0"/>
      <w:divBdr>
        <w:top w:val="none" w:sz="0" w:space="0" w:color="auto"/>
        <w:left w:val="none" w:sz="0" w:space="0" w:color="auto"/>
        <w:bottom w:val="none" w:sz="0" w:space="0" w:color="auto"/>
        <w:right w:val="none" w:sz="0" w:space="0" w:color="auto"/>
      </w:divBdr>
    </w:div>
    <w:div w:id="1227690814">
      <w:bodyDiv w:val="1"/>
      <w:marLeft w:val="0"/>
      <w:marRight w:val="0"/>
      <w:marTop w:val="0"/>
      <w:marBottom w:val="0"/>
      <w:divBdr>
        <w:top w:val="none" w:sz="0" w:space="0" w:color="auto"/>
        <w:left w:val="none" w:sz="0" w:space="0" w:color="auto"/>
        <w:bottom w:val="none" w:sz="0" w:space="0" w:color="auto"/>
        <w:right w:val="none" w:sz="0" w:space="0" w:color="auto"/>
      </w:divBdr>
    </w:div>
    <w:div w:id="1229265003">
      <w:bodyDiv w:val="1"/>
      <w:marLeft w:val="0"/>
      <w:marRight w:val="0"/>
      <w:marTop w:val="0"/>
      <w:marBottom w:val="0"/>
      <w:divBdr>
        <w:top w:val="none" w:sz="0" w:space="0" w:color="auto"/>
        <w:left w:val="none" w:sz="0" w:space="0" w:color="auto"/>
        <w:bottom w:val="none" w:sz="0" w:space="0" w:color="auto"/>
        <w:right w:val="none" w:sz="0" w:space="0" w:color="auto"/>
      </w:divBdr>
    </w:div>
    <w:div w:id="1231043141">
      <w:bodyDiv w:val="1"/>
      <w:marLeft w:val="0"/>
      <w:marRight w:val="0"/>
      <w:marTop w:val="0"/>
      <w:marBottom w:val="0"/>
      <w:divBdr>
        <w:top w:val="none" w:sz="0" w:space="0" w:color="auto"/>
        <w:left w:val="none" w:sz="0" w:space="0" w:color="auto"/>
        <w:bottom w:val="none" w:sz="0" w:space="0" w:color="auto"/>
        <w:right w:val="none" w:sz="0" w:space="0" w:color="auto"/>
      </w:divBdr>
    </w:div>
    <w:div w:id="1237589002">
      <w:bodyDiv w:val="1"/>
      <w:marLeft w:val="0"/>
      <w:marRight w:val="0"/>
      <w:marTop w:val="0"/>
      <w:marBottom w:val="0"/>
      <w:divBdr>
        <w:top w:val="none" w:sz="0" w:space="0" w:color="auto"/>
        <w:left w:val="none" w:sz="0" w:space="0" w:color="auto"/>
        <w:bottom w:val="none" w:sz="0" w:space="0" w:color="auto"/>
        <w:right w:val="none" w:sz="0" w:space="0" w:color="auto"/>
      </w:divBdr>
    </w:div>
    <w:div w:id="1238592618">
      <w:bodyDiv w:val="1"/>
      <w:marLeft w:val="0"/>
      <w:marRight w:val="0"/>
      <w:marTop w:val="0"/>
      <w:marBottom w:val="0"/>
      <w:divBdr>
        <w:top w:val="none" w:sz="0" w:space="0" w:color="auto"/>
        <w:left w:val="none" w:sz="0" w:space="0" w:color="auto"/>
        <w:bottom w:val="none" w:sz="0" w:space="0" w:color="auto"/>
        <w:right w:val="none" w:sz="0" w:space="0" w:color="auto"/>
      </w:divBdr>
    </w:div>
    <w:div w:id="1239943889">
      <w:bodyDiv w:val="1"/>
      <w:marLeft w:val="0"/>
      <w:marRight w:val="0"/>
      <w:marTop w:val="0"/>
      <w:marBottom w:val="0"/>
      <w:divBdr>
        <w:top w:val="none" w:sz="0" w:space="0" w:color="auto"/>
        <w:left w:val="none" w:sz="0" w:space="0" w:color="auto"/>
        <w:bottom w:val="none" w:sz="0" w:space="0" w:color="auto"/>
        <w:right w:val="none" w:sz="0" w:space="0" w:color="auto"/>
      </w:divBdr>
    </w:div>
    <w:div w:id="1242985942">
      <w:bodyDiv w:val="1"/>
      <w:marLeft w:val="0"/>
      <w:marRight w:val="0"/>
      <w:marTop w:val="0"/>
      <w:marBottom w:val="0"/>
      <w:divBdr>
        <w:top w:val="none" w:sz="0" w:space="0" w:color="auto"/>
        <w:left w:val="none" w:sz="0" w:space="0" w:color="auto"/>
        <w:bottom w:val="none" w:sz="0" w:space="0" w:color="auto"/>
        <w:right w:val="none" w:sz="0" w:space="0" w:color="auto"/>
      </w:divBdr>
    </w:div>
    <w:div w:id="1243223595">
      <w:bodyDiv w:val="1"/>
      <w:marLeft w:val="0"/>
      <w:marRight w:val="0"/>
      <w:marTop w:val="0"/>
      <w:marBottom w:val="0"/>
      <w:divBdr>
        <w:top w:val="none" w:sz="0" w:space="0" w:color="auto"/>
        <w:left w:val="none" w:sz="0" w:space="0" w:color="auto"/>
        <w:bottom w:val="none" w:sz="0" w:space="0" w:color="auto"/>
        <w:right w:val="none" w:sz="0" w:space="0" w:color="auto"/>
      </w:divBdr>
    </w:div>
    <w:div w:id="1244993861">
      <w:bodyDiv w:val="1"/>
      <w:marLeft w:val="0"/>
      <w:marRight w:val="0"/>
      <w:marTop w:val="0"/>
      <w:marBottom w:val="0"/>
      <w:divBdr>
        <w:top w:val="none" w:sz="0" w:space="0" w:color="auto"/>
        <w:left w:val="none" w:sz="0" w:space="0" w:color="auto"/>
        <w:bottom w:val="none" w:sz="0" w:space="0" w:color="auto"/>
        <w:right w:val="none" w:sz="0" w:space="0" w:color="auto"/>
      </w:divBdr>
    </w:div>
    <w:div w:id="1246694412">
      <w:bodyDiv w:val="1"/>
      <w:marLeft w:val="0"/>
      <w:marRight w:val="0"/>
      <w:marTop w:val="0"/>
      <w:marBottom w:val="0"/>
      <w:divBdr>
        <w:top w:val="none" w:sz="0" w:space="0" w:color="auto"/>
        <w:left w:val="none" w:sz="0" w:space="0" w:color="auto"/>
        <w:bottom w:val="none" w:sz="0" w:space="0" w:color="auto"/>
        <w:right w:val="none" w:sz="0" w:space="0" w:color="auto"/>
      </w:divBdr>
    </w:div>
    <w:div w:id="1250890922">
      <w:bodyDiv w:val="1"/>
      <w:marLeft w:val="0"/>
      <w:marRight w:val="0"/>
      <w:marTop w:val="0"/>
      <w:marBottom w:val="0"/>
      <w:divBdr>
        <w:top w:val="none" w:sz="0" w:space="0" w:color="auto"/>
        <w:left w:val="none" w:sz="0" w:space="0" w:color="auto"/>
        <w:bottom w:val="none" w:sz="0" w:space="0" w:color="auto"/>
        <w:right w:val="none" w:sz="0" w:space="0" w:color="auto"/>
      </w:divBdr>
    </w:div>
    <w:div w:id="1253857206">
      <w:bodyDiv w:val="1"/>
      <w:marLeft w:val="0"/>
      <w:marRight w:val="0"/>
      <w:marTop w:val="0"/>
      <w:marBottom w:val="0"/>
      <w:divBdr>
        <w:top w:val="none" w:sz="0" w:space="0" w:color="auto"/>
        <w:left w:val="none" w:sz="0" w:space="0" w:color="auto"/>
        <w:bottom w:val="none" w:sz="0" w:space="0" w:color="auto"/>
        <w:right w:val="none" w:sz="0" w:space="0" w:color="auto"/>
      </w:divBdr>
    </w:div>
    <w:div w:id="1255552084">
      <w:bodyDiv w:val="1"/>
      <w:marLeft w:val="0"/>
      <w:marRight w:val="0"/>
      <w:marTop w:val="0"/>
      <w:marBottom w:val="0"/>
      <w:divBdr>
        <w:top w:val="none" w:sz="0" w:space="0" w:color="auto"/>
        <w:left w:val="none" w:sz="0" w:space="0" w:color="auto"/>
        <w:bottom w:val="none" w:sz="0" w:space="0" w:color="auto"/>
        <w:right w:val="none" w:sz="0" w:space="0" w:color="auto"/>
      </w:divBdr>
    </w:div>
    <w:div w:id="1256136336">
      <w:bodyDiv w:val="1"/>
      <w:marLeft w:val="0"/>
      <w:marRight w:val="0"/>
      <w:marTop w:val="0"/>
      <w:marBottom w:val="0"/>
      <w:divBdr>
        <w:top w:val="none" w:sz="0" w:space="0" w:color="auto"/>
        <w:left w:val="none" w:sz="0" w:space="0" w:color="auto"/>
        <w:bottom w:val="none" w:sz="0" w:space="0" w:color="auto"/>
        <w:right w:val="none" w:sz="0" w:space="0" w:color="auto"/>
      </w:divBdr>
    </w:div>
    <w:div w:id="1258488661">
      <w:bodyDiv w:val="1"/>
      <w:marLeft w:val="0"/>
      <w:marRight w:val="0"/>
      <w:marTop w:val="0"/>
      <w:marBottom w:val="0"/>
      <w:divBdr>
        <w:top w:val="none" w:sz="0" w:space="0" w:color="auto"/>
        <w:left w:val="none" w:sz="0" w:space="0" w:color="auto"/>
        <w:bottom w:val="none" w:sz="0" w:space="0" w:color="auto"/>
        <w:right w:val="none" w:sz="0" w:space="0" w:color="auto"/>
      </w:divBdr>
    </w:div>
    <w:div w:id="1259296296">
      <w:bodyDiv w:val="1"/>
      <w:marLeft w:val="0"/>
      <w:marRight w:val="0"/>
      <w:marTop w:val="0"/>
      <w:marBottom w:val="0"/>
      <w:divBdr>
        <w:top w:val="none" w:sz="0" w:space="0" w:color="auto"/>
        <w:left w:val="none" w:sz="0" w:space="0" w:color="auto"/>
        <w:bottom w:val="none" w:sz="0" w:space="0" w:color="auto"/>
        <w:right w:val="none" w:sz="0" w:space="0" w:color="auto"/>
      </w:divBdr>
    </w:div>
    <w:div w:id="1260331069">
      <w:bodyDiv w:val="1"/>
      <w:marLeft w:val="0"/>
      <w:marRight w:val="0"/>
      <w:marTop w:val="0"/>
      <w:marBottom w:val="0"/>
      <w:divBdr>
        <w:top w:val="none" w:sz="0" w:space="0" w:color="auto"/>
        <w:left w:val="none" w:sz="0" w:space="0" w:color="auto"/>
        <w:bottom w:val="none" w:sz="0" w:space="0" w:color="auto"/>
        <w:right w:val="none" w:sz="0" w:space="0" w:color="auto"/>
      </w:divBdr>
    </w:div>
    <w:div w:id="1261061671">
      <w:bodyDiv w:val="1"/>
      <w:marLeft w:val="0"/>
      <w:marRight w:val="0"/>
      <w:marTop w:val="0"/>
      <w:marBottom w:val="0"/>
      <w:divBdr>
        <w:top w:val="none" w:sz="0" w:space="0" w:color="auto"/>
        <w:left w:val="none" w:sz="0" w:space="0" w:color="auto"/>
        <w:bottom w:val="none" w:sz="0" w:space="0" w:color="auto"/>
        <w:right w:val="none" w:sz="0" w:space="0" w:color="auto"/>
      </w:divBdr>
    </w:div>
    <w:div w:id="1267034719">
      <w:bodyDiv w:val="1"/>
      <w:marLeft w:val="0"/>
      <w:marRight w:val="0"/>
      <w:marTop w:val="0"/>
      <w:marBottom w:val="0"/>
      <w:divBdr>
        <w:top w:val="none" w:sz="0" w:space="0" w:color="auto"/>
        <w:left w:val="none" w:sz="0" w:space="0" w:color="auto"/>
        <w:bottom w:val="none" w:sz="0" w:space="0" w:color="auto"/>
        <w:right w:val="none" w:sz="0" w:space="0" w:color="auto"/>
      </w:divBdr>
    </w:div>
    <w:div w:id="1268538005">
      <w:bodyDiv w:val="1"/>
      <w:marLeft w:val="0"/>
      <w:marRight w:val="0"/>
      <w:marTop w:val="0"/>
      <w:marBottom w:val="0"/>
      <w:divBdr>
        <w:top w:val="none" w:sz="0" w:space="0" w:color="auto"/>
        <w:left w:val="none" w:sz="0" w:space="0" w:color="auto"/>
        <w:bottom w:val="none" w:sz="0" w:space="0" w:color="auto"/>
        <w:right w:val="none" w:sz="0" w:space="0" w:color="auto"/>
      </w:divBdr>
    </w:div>
    <w:div w:id="1274020546">
      <w:bodyDiv w:val="1"/>
      <w:marLeft w:val="0"/>
      <w:marRight w:val="0"/>
      <w:marTop w:val="0"/>
      <w:marBottom w:val="0"/>
      <w:divBdr>
        <w:top w:val="none" w:sz="0" w:space="0" w:color="auto"/>
        <w:left w:val="none" w:sz="0" w:space="0" w:color="auto"/>
        <w:bottom w:val="none" w:sz="0" w:space="0" w:color="auto"/>
        <w:right w:val="none" w:sz="0" w:space="0" w:color="auto"/>
      </w:divBdr>
    </w:div>
    <w:div w:id="1280991058">
      <w:bodyDiv w:val="1"/>
      <w:marLeft w:val="0"/>
      <w:marRight w:val="0"/>
      <w:marTop w:val="0"/>
      <w:marBottom w:val="0"/>
      <w:divBdr>
        <w:top w:val="none" w:sz="0" w:space="0" w:color="auto"/>
        <w:left w:val="none" w:sz="0" w:space="0" w:color="auto"/>
        <w:bottom w:val="none" w:sz="0" w:space="0" w:color="auto"/>
        <w:right w:val="none" w:sz="0" w:space="0" w:color="auto"/>
      </w:divBdr>
    </w:div>
    <w:div w:id="1282495244">
      <w:bodyDiv w:val="1"/>
      <w:marLeft w:val="0"/>
      <w:marRight w:val="0"/>
      <w:marTop w:val="0"/>
      <w:marBottom w:val="0"/>
      <w:divBdr>
        <w:top w:val="none" w:sz="0" w:space="0" w:color="auto"/>
        <w:left w:val="none" w:sz="0" w:space="0" w:color="auto"/>
        <w:bottom w:val="none" w:sz="0" w:space="0" w:color="auto"/>
        <w:right w:val="none" w:sz="0" w:space="0" w:color="auto"/>
      </w:divBdr>
    </w:div>
    <w:div w:id="1289241945">
      <w:bodyDiv w:val="1"/>
      <w:marLeft w:val="0"/>
      <w:marRight w:val="0"/>
      <w:marTop w:val="0"/>
      <w:marBottom w:val="0"/>
      <w:divBdr>
        <w:top w:val="none" w:sz="0" w:space="0" w:color="auto"/>
        <w:left w:val="none" w:sz="0" w:space="0" w:color="auto"/>
        <w:bottom w:val="none" w:sz="0" w:space="0" w:color="auto"/>
        <w:right w:val="none" w:sz="0" w:space="0" w:color="auto"/>
      </w:divBdr>
    </w:div>
    <w:div w:id="1301350041">
      <w:bodyDiv w:val="1"/>
      <w:marLeft w:val="0"/>
      <w:marRight w:val="0"/>
      <w:marTop w:val="0"/>
      <w:marBottom w:val="0"/>
      <w:divBdr>
        <w:top w:val="none" w:sz="0" w:space="0" w:color="auto"/>
        <w:left w:val="none" w:sz="0" w:space="0" w:color="auto"/>
        <w:bottom w:val="none" w:sz="0" w:space="0" w:color="auto"/>
        <w:right w:val="none" w:sz="0" w:space="0" w:color="auto"/>
      </w:divBdr>
    </w:div>
    <w:div w:id="1302076598">
      <w:bodyDiv w:val="1"/>
      <w:marLeft w:val="0"/>
      <w:marRight w:val="0"/>
      <w:marTop w:val="0"/>
      <w:marBottom w:val="0"/>
      <w:divBdr>
        <w:top w:val="none" w:sz="0" w:space="0" w:color="auto"/>
        <w:left w:val="none" w:sz="0" w:space="0" w:color="auto"/>
        <w:bottom w:val="none" w:sz="0" w:space="0" w:color="auto"/>
        <w:right w:val="none" w:sz="0" w:space="0" w:color="auto"/>
      </w:divBdr>
    </w:div>
    <w:div w:id="1305507123">
      <w:bodyDiv w:val="1"/>
      <w:marLeft w:val="0"/>
      <w:marRight w:val="0"/>
      <w:marTop w:val="0"/>
      <w:marBottom w:val="0"/>
      <w:divBdr>
        <w:top w:val="none" w:sz="0" w:space="0" w:color="auto"/>
        <w:left w:val="none" w:sz="0" w:space="0" w:color="auto"/>
        <w:bottom w:val="none" w:sz="0" w:space="0" w:color="auto"/>
        <w:right w:val="none" w:sz="0" w:space="0" w:color="auto"/>
      </w:divBdr>
    </w:div>
    <w:div w:id="1305812962">
      <w:bodyDiv w:val="1"/>
      <w:marLeft w:val="0"/>
      <w:marRight w:val="0"/>
      <w:marTop w:val="0"/>
      <w:marBottom w:val="0"/>
      <w:divBdr>
        <w:top w:val="none" w:sz="0" w:space="0" w:color="auto"/>
        <w:left w:val="none" w:sz="0" w:space="0" w:color="auto"/>
        <w:bottom w:val="none" w:sz="0" w:space="0" w:color="auto"/>
        <w:right w:val="none" w:sz="0" w:space="0" w:color="auto"/>
      </w:divBdr>
    </w:div>
    <w:div w:id="1306858151">
      <w:bodyDiv w:val="1"/>
      <w:marLeft w:val="0"/>
      <w:marRight w:val="0"/>
      <w:marTop w:val="0"/>
      <w:marBottom w:val="0"/>
      <w:divBdr>
        <w:top w:val="none" w:sz="0" w:space="0" w:color="auto"/>
        <w:left w:val="none" w:sz="0" w:space="0" w:color="auto"/>
        <w:bottom w:val="none" w:sz="0" w:space="0" w:color="auto"/>
        <w:right w:val="none" w:sz="0" w:space="0" w:color="auto"/>
      </w:divBdr>
    </w:div>
    <w:div w:id="1309673118">
      <w:bodyDiv w:val="1"/>
      <w:marLeft w:val="0"/>
      <w:marRight w:val="0"/>
      <w:marTop w:val="0"/>
      <w:marBottom w:val="0"/>
      <w:divBdr>
        <w:top w:val="none" w:sz="0" w:space="0" w:color="auto"/>
        <w:left w:val="none" w:sz="0" w:space="0" w:color="auto"/>
        <w:bottom w:val="none" w:sz="0" w:space="0" w:color="auto"/>
        <w:right w:val="none" w:sz="0" w:space="0" w:color="auto"/>
      </w:divBdr>
    </w:div>
    <w:div w:id="1324511388">
      <w:bodyDiv w:val="1"/>
      <w:marLeft w:val="0"/>
      <w:marRight w:val="0"/>
      <w:marTop w:val="0"/>
      <w:marBottom w:val="0"/>
      <w:divBdr>
        <w:top w:val="none" w:sz="0" w:space="0" w:color="auto"/>
        <w:left w:val="none" w:sz="0" w:space="0" w:color="auto"/>
        <w:bottom w:val="none" w:sz="0" w:space="0" w:color="auto"/>
        <w:right w:val="none" w:sz="0" w:space="0" w:color="auto"/>
      </w:divBdr>
    </w:div>
    <w:div w:id="1327127864">
      <w:bodyDiv w:val="1"/>
      <w:marLeft w:val="0"/>
      <w:marRight w:val="0"/>
      <w:marTop w:val="0"/>
      <w:marBottom w:val="0"/>
      <w:divBdr>
        <w:top w:val="none" w:sz="0" w:space="0" w:color="auto"/>
        <w:left w:val="none" w:sz="0" w:space="0" w:color="auto"/>
        <w:bottom w:val="none" w:sz="0" w:space="0" w:color="auto"/>
        <w:right w:val="none" w:sz="0" w:space="0" w:color="auto"/>
      </w:divBdr>
    </w:div>
    <w:div w:id="1331249636">
      <w:bodyDiv w:val="1"/>
      <w:marLeft w:val="0"/>
      <w:marRight w:val="0"/>
      <w:marTop w:val="0"/>
      <w:marBottom w:val="0"/>
      <w:divBdr>
        <w:top w:val="none" w:sz="0" w:space="0" w:color="auto"/>
        <w:left w:val="none" w:sz="0" w:space="0" w:color="auto"/>
        <w:bottom w:val="none" w:sz="0" w:space="0" w:color="auto"/>
        <w:right w:val="none" w:sz="0" w:space="0" w:color="auto"/>
      </w:divBdr>
    </w:div>
    <w:div w:id="1331982267">
      <w:bodyDiv w:val="1"/>
      <w:marLeft w:val="0"/>
      <w:marRight w:val="0"/>
      <w:marTop w:val="0"/>
      <w:marBottom w:val="0"/>
      <w:divBdr>
        <w:top w:val="none" w:sz="0" w:space="0" w:color="auto"/>
        <w:left w:val="none" w:sz="0" w:space="0" w:color="auto"/>
        <w:bottom w:val="none" w:sz="0" w:space="0" w:color="auto"/>
        <w:right w:val="none" w:sz="0" w:space="0" w:color="auto"/>
      </w:divBdr>
    </w:div>
    <w:div w:id="1337272710">
      <w:bodyDiv w:val="1"/>
      <w:marLeft w:val="0"/>
      <w:marRight w:val="0"/>
      <w:marTop w:val="0"/>
      <w:marBottom w:val="0"/>
      <w:divBdr>
        <w:top w:val="none" w:sz="0" w:space="0" w:color="auto"/>
        <w:left w:val="none" w:sz="0" w:space="0" w:color="auto"/>
        <w:bottom w:val="none" w:sz="0" w:space="0" w:color="auto"/>
        <w:right w:val="none" w:sz="0" w:space="0" w:color="auto"/>
      </w:divBdr>
    </w:div>
    <w:div w:id="1340964163">
      <w:bodyDiv w:val="1"/>
      <w:marLeft w:val="0"/>
      <w:marRight w:val="0"/>
      <w:marTop w:val="0"/>
      <w:marBottom w:val="0"/>
      <w:divBdr>
        <w:top w:val="none" w:sz="0" w:space="0" w:color="auto"/>
        <w:left w:val="none" w:sz="0" w:space="0" w:color="auto"/>
        <w:bottom w:val="none" w:sz="0" w:space="0" w:color="auto"/>
        <w:right w:val="none" w:sz="0" w:space="0" w:color="auto"/>
      </w:divBdr>
    </w:div>
    <w:div w:id="1351222032">
      <w:bodyDiv w:val="1"/>
      <w:marLeft w:val="0"/>
      <w:marRight w:val="0"/>
      <w:marTop w:val="0"/>
      <w:marBottom w:val="0"/>
      <w:divBdr>
        <w:top w:val="none" w:sz="0" w:space="0" w:color="auto"/>
        <w:left w:val="none" w:sz="0" w:space="0" w:color="auto"/>
        <w:bottom w:val="none" w:sz="0" w:space="0" w:color="auto"/>
        <w:right w:val="none" w:sz="0" w:space="0" w:color="auto"/>
      </w:divBdr>
    </w:div>
    <w:div w:id="1351493927">
      <w:bodyDiv w:val="1"/>
      <w:marLeft w:val="0"/>
      <w:marRight w:val="0"/>
      <w:marTop w:val="0"/>
      <w:marBottom w:val="0"/>
      <w:divBdr>
        <w:top w:val="none" w:sz="0" w:space="0" w:color="auto"/>
        <w:left w:val="none" w:sz="0" w:space="0" w:color="auto"/>
        <w:bottom w:val="none" w:sz="0" w:space="0" w:color="auto"/>
        <w:right w:val="none" w:sz="0" w:space="0" w:color="auto"/>
      </w:divBdr>
    </w:div>
    <w:div w:id="1351954329">
      <w:bodyDiv w:val="1"/>
      <w:marLeft w:val="0"/>
      <w:marRight w:val="0"/>
      <w:marTop w:val="0"/>
      <w:marBottom w:val="0"/>
      <w:divBdr>
        <w:top w:val="none" w:sz="0" w:space="0" w:color="auto"/>
        <w:left w:val="none" w:sz="0" w:space="0" w:color="auto"/>
        <w:bottom w:val="none" w:sz="0" w:space="0" w:color="auto"/>
        <w:right w:val="none" w:sz="0" w:space="0" w:color="auto"/>
      </w:divBdr>
    </w:div>
    <w:div w:id="1352492523">
      <w:bodyDiv w:val="1"/>
      <w:marLeft w:val="0"/>
      <w:marRight w:val="0"/>
      <w:marTop w:val="0"/>
      <w:marBottom w:val="0"/>
      <w:divBdr>
        <w:top w:val="none" w:sz="0" w:space="0" w:color="auto"/>
        <w:left w:val="none" w:sz="0" w:space="0" w:color="auto"/>
        <w:bottom w:val="none" w:sz="0" w:space="0" w:color="auto"/>
        <w:right w:val="none" w:sz="0" w:space="0" w:color="auto"/>
      </w:divBdr>
    </w:div>
    <w:div w:id="1353217553">
      <w:bodyDiv w:val="1"/>
      <w:marLeft w:val="0"/>
      <w:marRight w:val="0"/>
      <w:marTop w:val="0"/>
      <w:marBottom w:val="0"/>
      <w:divBdr>
        <w:top w:val="none" w:sz="0" w:space="0" w:color="auto"/>
        <w:left w:val="none" w:sz="0" w:space="0" w:color="auto"/>
        <w:bottom w:val="none" w:sz="0" w:space="0" w:color="auto"/>
        <w:right w:val="none" w:sz="0" w:space="0" w:color="auto"/>
      </w:divBdr>
    </w:div>
    <w:div w:id="1357776345">
      <w:bodyDiv w:val="1"/>
      <w:marLeft w:val="0"/>
      <w:marRight w:val="0"/>
      <w:marTop w:val="0"/>
      <w:marBottom w:val="0"/>
      <w:divBdr>
        <w:top w:val="none" w:sz="0" w:space="0" w:color="auto"/>
        <w:left w:val="none" w:sz="0" w:space="0" w:color="auto"/>
        <w:bottom w:val="none" w:sz="0" w:space="0" w:color="auto"/>
        <w:right w:val="none" w:sz="0" w:space="0" w:color="auto"/>
      </w:divBdr>
    </w:div>
    <w:div w:id="1358384092">
      <w:bodyDiv w:val="1"/>
      <w:marLeft w:val="0"/>
      <w:marRight w:val="0"/>
      <w:marTop w:val="0"/>
      <w:marBottom w:val="0"/>
      <w:divBdr>
        <w:top w:val="none" w:sz="0" w:space="0" w:color="auto"/>
        <w:left w:val="none" w:sz="0" w:space="0" w:color="auto"/>
        <w:bottom w:val="none" w:sz="0" w:space="0" w:color="auto"/>
        <w:right w:val="none" w:sz="0" w:space="0" w:color="auto"/>
      </w:divBdr>
    </w:div>
    <w:div w:id="1364747158">
      <w:bodyDiv w:val="1"/>
      <w:marLeft w:val="0"/>
      <w:marRight w:val="0"/>
      <w:marTop w:val="0"/>
      <w:marBottom w:val="0"/>
      <w:divBdr>
        <w:top w:val="none" w:sz="0" w:space="0" w:color="auto"/>
        <w:left w:val="none" w:sz="0" w:space="0" w:color="auto"/>
        <w:bottom w:val="none" w:sz="0" w:space="0" w:color="auto"/>
        <w:right w:val="none" w:sz="0" w:space="0" w:color="auto"/>
      </w:divBdr>
    </w:div>
    <w:div w:id="1365398901">
      <w:bodyDiv w:val="1"/>
      <w:marLeft w:val="0"/>
      <w:marRight w:val="0"/>
      <w:marTop w:val="0"/>
      <w:marBottom w:val="0"/>
      <w:divBdr>
        <w:top w:val="none" w:sz="0" w:space="0" w:color="auto"/>
        <w:left w:val="none" w:sz="0" w:space="0" w:color="auto"/>
        <w:bottom w:val="none" w:sz="0" w:space="0" w:color="auto"/>
        <w:right w:val="none" w:sz="0" w:space="0" w:color="auto"/>
      </w:divBdr>
    </w:div>
    <w:div w:id="1372606914">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8817445">
      <w:bodyDiv w:val="1"/>
      <w:marLeft w:val="0"/>
      <w:marRight w:val="0"/>
      <w:marTop w:val="0"/>
      <w:marBottom w:val="0"/>
      <w:divBdr>
        <w:top w:val="none" w:sz="0" w:space="0" w:color="auto"/>
        <w:left w:val="none" w:sz="0" w:space="0" w:color="auto"/>
        <w:bottom w:val="none" w:sz="0" w:space="0" w:color="auto"/>
        <w:right w:val="none" w:sz="0" w:space="0" w:color="auto"/>
      </w:divBdr>
    </w:div>
    <w:div w:id="1382288240">
      <w:bodyDiv w:val="1"/>
      <w:marLeft w:val="0"/>
      <w:marRight w:val="0"/>
      <w:marTop w:val="0"/>
      <w:marBottom w:val="0"/>
      <w:divBdr>
        <w:top w:val="none" w:sz="0" w:space="0" w:color="auto"/>
        <w:left w:val="none" w:sz="0" w:space="0" w:color="auto"/>
        <w:bottom w:val="none" w:sz="0" w:space="0" w:color="auto"/>
        <w:right w:val="none" w:sz="0" w:space="0" w:color="auto"/>
      </w:divBdr>
    </w:div>
    <w:div w:id="1387072572">
      <w:bodyDiv w:val="1"/>
      <w:marLeft w:val="0"/>
      <w:marRight w:val="0"/>
      <w:marTop w:val="0"/>
      <w:marBottom w:val="0"/>
      <w:divBdr>
        <w:top w:val="none" w:sz="0" w:space="0" w:color="auto"/>
        <w:left w:val="none" w:sz="0" w:space="0" w:color="auto"/>
        <w:bottom w:val="none" w:sz="0" w:space="0" w:color="auto"/>
        <w:right w:val="none" w:sz="0" w:space="0" w:color="auto"/>
      </w:divBdr>
    </w:div>
    <w:div w:id="1389718385">
      <w:bodyDiv w:val="1"/>
      <w:marLeft w:val="0"/>
      <w:marRight w:val="0"/>
      <w:marTop w:val="0"/>
      <w:marBottom w:val="0"/>
      <w:divBdr>
        <w:top w:val="none" w:sz="0" w:space="0" w:color="auto"/>
        <w:left w:val="none" w:sz="0" w:space="0" w:color="auto"/>
        <w:bottom w:val="none" w:sz="0" w:space="0" w:color="auto"/>
        <w:right w:val="none" w:sz="0" w:space="0" w:color="auto"/>
      </w:divBdr>
    </w:div>
    <w:div w:id="1391810928">
      <w:bodyDiv w:val="1"/>
      <w:marLeft w:val="0"/>
      <w:marRight w:val="0"/>
      <w:marTop w:val="0"/>
      <w:marBottom w:val="0"/>
      <w:divBdr>
        <w:top w:val="none" w:sz="0" w:space="0" w:color="auto"/>
        <w:left w:val="none" w:sz="0" w:space="0" w:color="auto"/>
        <w:bottom w:val="none" w:sz="0" w:space="0" w:color="auto"/>
        <w:right w:val="none" w:sz="0" w:space="0" w:color="auto"/>
      </w:divBdr>
    </w:div>
    <w:div w:id="1397556837">
      <w:bodyDiv w:val="1"/>
      <w:marLeft w:val="0"/>
      <w:marRight w:val="0"/>
      <w:marTop w:val="0"/>
      <w:marBottom w:val="0"/>
      <w:divBdr>
        <w:top w:val="none" w:sz="0" w:space="0" w:color="auto"/>
        <w:left w:val="none" w:sz="0" w:space="0" w:color="auto"/>
        <w:bottom w:val="none" w:sz="0" w:space="0" w:color="auto"/>
        <w:right w:val="none" w:sz="0" w:space="0" w:color="auto"/>
      </w:divBdr>
    </w:div>
    <w:div w:id="1401515168">
      <w:bodyDiv w:val="1"/>
      <w:marLeft w:val="0"/>
      <w:marRight w:val="0"/>
      <w:marTop w:val="0"/>
      <w:marBottom w:val="0"/>
      <w:divBdr>
        <w:top w:val="none" w:sz="0" w:space="0" w:color="auto"/>
        <w:left w:val="none" w:sz="0" w:space="0" w:color="auto"/>
        <w:bottom w:val="none" w:sz="0" w:space="0" w:color="auto"/>
        <w:right w:val="none" w:sz="0" w:space="0" w:color="auto"/>
      </w:divBdr>
    </w:div>
    <w:div w:id="1402170749">
      <w:bodyDiv w:val="1"/>
      <w:marLeft w:val="0"/>
      <w:marRight w:val="0"/>
      <w:marTop w:val="0"/>
      <w:marBottom w:val="0"/>
      <w:divBdr>
        <w:top w:val="none" w:sz="0" w:space="0" w:color="auto"/>
        <w:left w:val="none" w:sz="0" w:space="0" w:color="auto"/>
        <w:bottom w:val="none" w:sz="0" w:space="0" w:color="auto"/>
        <w:right w:val="none" w:sz="0" w:space="0" w:color="auto"/>
      </w:divBdr>
    </w:div>
    <w:div w:id="1404720932">
      <w:bodyDiv w:val="1"/>
      <w:marLeft w:val="0"/>
      <w:marRight w:val="0"/>
      <w:marTop w:val="0"/>
      <w:marBottom w:val="0"/>
      <w:divBdr>
        <w:top w:val="none" w:sz="0" w:space="0" w:color="auto"/>
        <w:left w:val="none" w:sz="0" w:space="0" w:color="auto"/>
        <w:bottom w:val="none" w:sz="0" w:space="0" w:color="auto"/>
        <w:right w:val="none" w:sz="0" w:space="0" w:color="auto"/>
      </w:divBdr>
    </w:div>
    <w:div w:id="1415980270">
      <w:bodyDiv w:val="1"/>
      <w:marLeft w:val="0"/>
      <w:marRight w:val="0"/>
      <w:marTop w:val="0"/>
      <w:marBottom w:val="0"/>
      <w:divBdr>
        <w:top w:val="none" w:sz="0" w:space="0" w:color="auto"/>
        <w:left w:val="none" w:sz="0" w:space="0" w:color="auto"/>
        <w:bottom w:val="none" w:sz="0" w:space="0" w:color="auto"/>
        <w:right w:val="none" w:sz="0" w:space="0" w:color="auto"/>
      </w:divBdr>
    </w:div>
    <w:div w:id="1418943594">
      <w:bodyDiv w:val="1"/>
      <w:marLeft w:val="0"/>
      <w:marRight w:val="0"/>
      <w:marTop w:val="0"/>
      <w:marBottom w:val="0"/>
      <w:divBdr>
        <w:top w:val="none" w:sz="0" w:space="0" w:color="auto"/>
        <w:left w:val="none" w:sz="0" w:space="0" w:color="auto"/>
        <w:bottom w:val="none" w:sz="0" w:space="0" w:color="auto"/>
        <w:right w:val="none" w:sz="0" w:space="0" w:color="auto"/>
      </w:divBdr>
    </w:div>
    <w:div w:id="1420559961">
      <w:bodyDiv w:val="1"/>
      <w:marLeft w:val="0"/>
      <w:marRight w:val="0"/>
      <w:marTop w:val="0"/>
      <w:marBottom w:val="0"/>
      <w:divBdr>
        <w:top w:val="none" w:sz="0" w:space="0" w:color="auto"/>
        <w:left w:val="none" w:sz="0" w:space="0" w:color="auto"/>
        <w:bottom w:val="none" w:sz="0" w:space="0" w:color="auto"/>
        <w:right w:val="none" w:sz="0" w:space="0" w:color="auto"/>
      </w:divBdr>
    </w:div>
    <w:div w:id="1421483419">
      <w:bodyDiv w:val="1"/>
      <w:marLeft w:val="0"/>
      <w:marRight w:val="0"/>
      <w:marTop w:val="0"/>
      <w:marBottom w:val="0"/>
      <w:divBdr>
        <w:top w:val="none" w:sz="0" w:space="0" w:color="auto"/>
        <w:left w:val="none" w:sz="0" w:space="0" w:color="auto"/>
        <w:bottom w:val="none" w:sz="0" w:space="0" w:color="auto"/>
        <w:right w:val="none" w:sz="0" w:space="0" w:color="auto"/>
      </w:divBdr>
    </w:div>
    <w:div w:id="1427966330">
      <w:bodyDiv w:val="1"/>
      <w:marLeft w:val="0"/>
      <w:marRight w:val="0"/>
      <w:marTop w:val="0"/>
      <w:marBottom w:val="0"/>
      <w:divBdr>
        <w:top w:val="none" w:sz="0" w:space="0" w:color="auto"/>
        <w:left w:val="none" w:sz="0" w:space="0" w:color="auto"/>
        <w:bottom w:val="none" w:sz="0" w:space="0" w:color="auto"/>
        <w:right w:val="none" w:sz="0" w:space="0" w:color="auto"/>
      </w:divBdr>
    </w:div>
    <w:div w:id="1433434157">
      <w:bodyDiv w:val="1"/>
      <w:marLeft w:val="0"/>
      <w:marRight w:val="0"/>
      <w:marTop w:val="0"/>
      <w:marBottom w:val="0"/>
      <w:divBdr>
        <w:top w:val="none" w:sz="0" w:space="0" w:color="auto"/>
        <w:left w:val="none" w:sz="0" w:space="0" w:color="auto"/>
        <w:bottom w:val="none" w:sz="0" w:space="0" w:color="auto"/>
        <w:right w:val="none" w:sz="0" w:space="0" w:color="auto"/>
      </w:divBdr>
    </w:div>
    <w:div w:id="1435244603">
      <w:bodyDiv w:val="1"/>
      <w:marLeft w:val="0"/>
      <w:marRight w:val="0"/>
      <w:marTop w:val="0"/>
      <w:marBottom w:val="0"/>
      <w:divBdr>
        <w:top w:val="none" w:sz="0" w:space="0" w:color="auto"/>
        <w:left w:val="none" w:sz="0" w:space="0" w:color="auto"/>
        <w:bottom w:val="none" w:sz="0" w:space="0" w:color="auto"/>
        <w:right w:val="none" w:sz="0" w:space="0" w:color="auto"/>
      </w:divBdr>
    </w:div>
    <w:div w:id="1435324935">
      <w:bodyDiv w:val="1"/>
      <w:marLeft w:val="0"/>
      <w:marRight w:val="0"/>
      <w:marTop w:val="0"/>
      <w:marBottom w:val="0"/>
      <w:divBdr>
        <w:top w:val="none" w:sz="0" w:space="0" w:color="auto"/>
        <w:left w:val="none" w:sz="0" w:space="0" w:color="auto"/>
        <w:bottom w:val="none" w:sz="0" w:space="0" w:color="auto"/>
        <w:right w:val="none" w:sz="0" w:space="0" w:color="auto"/>
      </w:divBdr>
    </w:div>
    <w:div w:id="1438405288">
      <w:bodyDiv w:val="1"/>
      <w:marLeft w:val="0"/>
      <w:marRight w:val="0"/>
      <w:marTop w:val="0"/>
      <w:marBottom w:val="0"/>
      <w:divBdr>
        <w:top w:val="none" w:sz="0" w:space="0" w:color="auto"/>
        <w:left w:val="none" w:sz="0" w:space="0" w:color="auto"/>
        <w:bottom w:val="none" w:sz="0" w:space="0" w:color="auto"/>
        <w:right w:val="none" w:sz="0" w:space="0" w:color="auto"/>
      </w:divBdr>
    </w:div>
    <w:div w:id="1438672688">
      <w:bodyDiv w:val="1"/>
      <w:marLeft w:val="0"/>
      <w:marRight w:val="0"/>
      <w:marTop w:val="0"/>
      <w:marBottom w:val="0"/>
      <w:divBdr>
        <w:top w:val="none" w:sz="0" w:space="0" w:color="auto"/>
        <w:left w:val="none" w:sz="0" w:space="0" w:color="auto"/>
        <w:bottom w:val="none" w:sz="0" w:space="0" w:color="auto"/>
        <w:right w:val="none" w:sz="0" w:space="0" w:color="auto"/>
      </w:divBdr>
    </w:div>
    <w:div w:id="1442450933">
      <w:bodyDiv w:val="1"/>
      <w:marLeft w:val="0"/>
      <w:marRight w:val="0"/>
      <w:marTop w:val="0"/>
      <w:marBottom w:val="0"/>
      <w:divBdr>
        <w:top w:val="none" w:sz="0" w:space="0" w:color="auto"/>
        <w:left w:val="none" w:sz="0" w:space="0" w:color="auto"/>
        <w:bottom w:val="none" w:sz="0" w:space="0" w:color="auto"/>
        <w:right w:val="none" w:sz="0" w:space="0" w:color="auto"/>
      </w:divBdr>
    </w:div>
    <w:div w:id="1444378475">
      <w:bodyDiv w:val="1"/>
      <w:marLeft w:val="0"/>
      <w:marRight w:val="0"/>
      <w:marTop w:val="0"/>
      <w:marBottom w:val="0"/>
      <w:divBdr>
        <w:top w:val="none" w:sz="0" w:space="0" w:color="auto"/>
        <w:left w:val="none" w:sz="0" w:space="0" w:color="auto"/>
        <w:bottom w:val="none" w:sz="0" w:space="0" w:color="auto"/>
        <w:right w:val="none" w:sz="0" w:space="0" w:color="auto"/>
      </w:divBdr>
    </w:div>
    <w:div w:id="1450901880">
      <w:bodyDiv w:val="1"/>
      <w:marLeft w:val="0"/>
      <w:marRight w:val="0"/>
      <w:marTop w:val="0"/>
      <w:marBottom w:val="0"/>
      <w:divBdr>
        <w:top w:val="none" w:sz="0" w:space="0" w:color="auto"/>
        <w:left w:val="none" w:sz="0" w:space="0" w:color="auto"/>
        <w:bottom w:val="none" w:sz="0" w:space="0" w:color="auto"/>
        <w:right w:val="none" w:sz="0" w:space="0" w:color="auto"/>
      </w:divBdr>
    </w:div>
    <w:div w:id="1457945487">
      <w:bodyDiv w:val="1"/>
      <w:marLeft w:val="0"/>
      <w:marRight w:val="0"/>
      <w:marTop w:val="0"/>
      <w:marBottom w:val="0"/>
      <w:divBdr>
        <w:top w:val="none" w:sz="0" w:space="0" w:color="auto"/>
        <w:left w:val="none" w:sz="0" w:space="0" w:color="auto"/>
        <w:bottom w:val="none" w:sz="0" w:space="0" w:color="auto"/>
        <w:right w:val="none" w:sz="0" w:space="0" w:color="auto"/>
      </w:divBdr>
    </w:div>
    <w:div w:id="1463842590">
      <w:bodyDiv w:val="1"/>
      <w:marLeft w:val="0"/>
      <w:marRight w:val="0"/>
      <w:marTop w:val="0"/>
      <w:marBottom w:val="0"/>
      <w:divBdr>
        <w:top w:val="none" w:sz="0" w:space="0" w:color="auto"/>
        <w:left w:val="none" w:sz="0" w:space="0" w:color="auto"/>
        <w:bottom w:val="none" w:sz="0" w:space="0" w:color="auto"/>
        <w:right w:val="none" w:sz="0" w:space="0" w:color="auto"/>
      </w:divBdr>
    </w:div>
    <w:div w:id="1468812360">
      <w:bodyDiv w:val="1"/>
      <w:marLeft w:val="0"/>
      <w:marRight w:val="0"/>
      <w:marTop w:val="0"/>
      <w:marBottom w:val="0"/>
      <w:divBdr>
        <w:top w:val="none" w:sz="0" w:space="0" w:color="auto"/>
        <w:left w:val="none" w:sz="0" w:space="0" w:color="auto"/>
        <w:bottom w:val="none" w:sz="0" w:space="0" w:color="auto"/>
        <w:right w:val="none" w:sz="0" w:space="0" w:color="auto"/>
      </w:divBdr>
    </w:div>
    <w:div w:id="1473015446">
      <w:bodyDiv w:val="1"/>
      <w:marLeft w:val="0"/>
      <w:marRight w:val="0"/>
      <w:marTop w:val="0"/>
      <w:marBottom w:val="0"/>
      <w:divBdr>
        <w:top w:val="none" w:sz="0" w:space="0" w:color="auto"/>
        <w:left w:val="none" w:sz="0" w:space="0" w:color="auto"/>
        <w:bottom w:val="none" w:sz="0" w:space="0" w:color="auto"/>
        <w:right w:val="none" w:sz="0" w:space="0" w:color="auto"/>
      </w:divBdr>
    </w:div>
    <w:div w:id="1473670546">
      <w:bodyDiv w:val="1"/>
      <w:marLeft w:val="0"/>
      <w:marRight w:val="0"/>
      <w:marTop w:val="0"/>
      <w:marBottom w:val="0"/>
      <w:divBdr>
        <w:top w:val="none" w:sz="0" w:space="0" w:color="auto"/>
        <w:left w:val="none" w:sz="0" w:space="0" w:color="auto"/>
        <w:bottom w:val="none" w:sz="0" w:space="0" w:color="auto"/>
        <w:right w:val="none" w:sz="0" w:space="0" w:color="auto"/>
      </w:divBdr>
    </w:div>
    <w:div w:id="1473718797">
      <w:bodyDiv w:val="1"/>
      <w:marLeft w:val="0"/>
      <w:marRight w:val="0"/>
      <w:marTop w:val="0"/>
      <w:marBottom w:val="0"/>
      <w:divBdr>
        <w:top w:val="none" w:sz="0" w:space="0" w:color="auto"/>
        <w:left w:val="none" w:sz="0" w:space="0" w:color="auto"/>
        <w:bottom w:val="none" w:sz="0" w:space="0" w:color="auto"/>
        <w:right w:val="none" w:sz="0" w:space="0" w:color="auto"/>
      </w:divBdr>
    </w:div>
    <w:div w:id="1476989722">
      <w:bodyDiv w:val="1"/>
      <w:marLeft w:val="0"/>
      <w:marRight w:val="0"/>
      <w:marTop w:val="0"/>
      <w:marBottom w:val="0"/>
      <w:divBdr>
        <w:top w:val="none" w:sz="0" w:space="0" w:color="auto"/>
        <w:left w:val="none" w:sz="0" w:space="0" w:color="auto"/>
        <w:bottom w:val="none" w:sz="0" w:space="0" w:color="auto"/>
        <w:right w:val="none" w:sz="0" w:space="0" w:color="auto"/>
      </w:divBdr>
    </w:div>
    <w:div w:id="1477340363">
      <w:bodyDiv w:val="1"/>
      <w:marLeft w:val="0"/>
      <w:marRight w:val="0"/>
      <w:marTop w:val="0"/>
      <w:marBottom w:val="0"/>
      <w:divBdr>
        <w:top w:val="none" w:sz="0" w:space="0" w:color="auto"/>
        <w:left w:val="none" w:sz="0" w:space="0" w:color="auto"/>
        <w:bottom w:val="none" w:sz="0" w:space="0" w:color="auto"/>
        <w:right w:val="none" w:sz="0" w:space="0" w:color="auto"/>
      </w:divBdr>
    </w:div>
    <w:div w:id="1478183685">
      <w:bodyDiv w:val="1"/>
      <w:marLeft w:val="0"/>
      <w:marRight w:val="0"/>
      <w:marTop w:val="0"/>
      <w:marBottom w:val="0"/>
      <w:divBdr>
        <w:top w:val="none" w:sz="0" w:space="0" w:color="auto"/>
        <w:left w:val="none" w:sz="0" w:space="0" w:color="auto"/>
        <w:bottom w:val="none" w:sz="0" w:space="0" w:color="auto"/>
        <w:right w:val="none" w:sz="0" w:space="0" w:color="auto"/>
      </w:divBdr>
    </w:div>
    <w:div w:id="1479692089">
      <w:bodyDiv w:val="1"/>
      <w:marLeft w:val="0"/>
      <w:marRight w:val="0"/>
      <w:marTop w:val="0"/>
      <w:marBottom w:val="0"/>
      <w:divBdr>
        <w:top w:val="none" w:sz="0" w:space="0" w:color="auto"/>
        <w:left w:val="none" w:sz="0" w:space="0" w:color="auto"/>
        <w:bottom w:val="none" w:sz="0" w:space="0" w:color="auto"/>
        <w:right w:val="none" w:sz="0" w:space="0" w:color="auto"/>
      </w:divBdr>
    </w:div>
    <w:div w:id="1483887789">
      <w:bodyDiv w:val="1"/>
      <w:marLeft w:val="0"/>
      <w:marRight w:val="0"/>
      <w:marTop w:val="0"/>
      <w:marBottom w:val="0"/>
      <w:divBdr>
        <w:top w:val="none" w:sz="0" w:space="0" w:color="auto"/>
        <w:left w:val="none" w:sz="0" w:space="0" w:color="auto"/>
        <w:bottom w:val="none" w:sz="0" w:space="0" w:color="auto"/>
        <w:right w:val="none" w:sz="0" w:space="0" w:color="auto"/>
      </w:divBdr>
    </w:div>
    <w:div w:id="1486317986">
      <w:bodyDiv w:val="1"/>
      <w:marLeft w:val="0"/>
      <w:marRight w:val="0"/>
      <w:marTop w:val="0"/>
      <w:marBottom w:val="0"/>
      <w:divBdr>
        <w:top w:val="none" w:sz="0" w:space="0" w:color="auto"/>
        <w:left w:val="none" w:sz="0" w:space="0" w:color="auto"/>
        <w:bottom w:val="none" w:sz="0" w:space="0" w:color="auto"/>
        <w:right w:val="none" w:sz="0" w:space="0" w:color="auto"/>
      </w:divBdr>
    </w:div>
    <w:div w:id="1486623346">
      <w:bodyDiv w:val="1"/>
      <w:marLeft w:val="0"/>
      <w:marRight w:val="0"/>
      <w:marTop w:val="0"/>
      <w:marBottom w:val="0"/>
      <w:divBdr>
        <w:top w:val="none" w:sz="0" w:space="0" w:color="auto"/>
        <w:left w:val="none" w:sz="0" w:space="0" w:color="auto"/>
        <w:bottom w:val="none" w:sz="0" w:space="0" w:color="auto"/>
        <w:right w:val="none" w:sz="0" w:space="0" w:color="auto"/>
      </w:divBdr>
    </w:div>
    <w:div w:id="1487547505">
      <w:bodyDiv w:val="1"/>
      <w:marLeft w:val="0"/>
      <w:marRight w:val="0"/>
      <w:marTop w:val="0"/>
      <w:marBottom w:val="0"/>
      <w:divBdr>
        <w:top w:val="none" w:sz="0" w:space="0" w:color="auto"/>
        <w:left w:val="none" w:sz="0" w:space="0" w:color="auto"/>
        <w:bottom w:val="none" w:sz="0" w:space="0" w:color="auto"/>
        <w:right w:val="none" w:sz="0" w:space="0" w:color="auto"/>
      </w:divBdr>
    </w:div>
    <w:div w:id="1489907481">
      <w:bodyDiv w:val="1"/>
      <w:marLeft w:val="0"/>
      <w:marRight w:val="0"/>
      <w:marTop w:val="0"/>
      <w:marBottom w:val="0"/>
      <w:divBdr>
        <w:top w:val="none" w:sz="0" w:space="0" w:color="auto"/>
        <w:left w:val="none" w:sz="0" w:space="0" w:color="auto"/>
        <w:bottom w:val="none" w:sz="0" w:space="0" w:color="auto"/>
        <w:right w:val="none" w:sz="0" w:space="0" w:color="auto"/>
      </w:divBdr>
    </w:div>
    <w:div w:id="1490485897">
      <w:bodyDiv w:val="1"/>
      <w:marLeft w:val="0"/>
      <w:marRight w:val="0"/>
      <w:marTop w:val="0"/>
      <w:marBottom w:val="0"/>
      <w:divBdr>
        <w:top w:val="none" w:sz="0" w:space="0" w:color="auto"/>
        <w:left w:val="none" w:sz="0" w:space="0" w:color="auto"/>
        <w:bottom w:val="none" w:sz="0" w:space="0" w:color="auto"/>
        <w:right w:val="none" w:sz="0" w:space="0" w:color="auto"/>
      </w:divBdr>
    </w:div>
    <w:div w:id="1497186470">
      <w:bodyDiv w:val="1"/>
      <w:marLeft w:val="0"/>
      <w:marRight w:val="0"/>
      <w:marTop w:val="0"/>
      <w:marBottom w:val="0"/>
      <w:divBdr>
        <w:top w:val="none" w:sz="0" w:space="0" w:color="auto"/>
        <w:left w:val="none" w:sz="0" w:space="0" w:color="auto"/>
        <w:bottom w:val="none" w:sz="0" w:space="0" w:color="auto"/>
        <w:right w:val="none" w:sz="0" w:space="0" w:color="auto"/>
      </w:divBdr>
    </w:div>
    <w:div w:id="1503816793">
      <w:bodyDiv w:val="1"/>
      <w:marLeft w:val="0"/>
      <w:marRight w:val="0"/>
      <w:marTop w:val="0"/>
      <w:marBottom w:val="0"/>
      <w:divBdr>
        <w:top w:val="none" w:sz="0" w:space="0" w:color="auto"/>
        <w:left w:val="none" w:sz="0" w:space="0" w:color="auto"/>
        <w:bottom w:val="none" w:sz="0" w:space="0" w:color="auto"/>
        <w:right w:val="none" w:sz="0" w:space="0" w:color="auto"/>
      </w:divBdr>
    </w:div>
    <w:div w:id="1505434020">
      <w:bodyDiv w:val="1"/>
      <w:marLeft w:val="0"/>
      <w:marRight w:val="0"/>
      <w:marTop w:val="0"/>
      <w:marBottom w:val="0"/>
      <w:divBdr>
        <w:top w:val="none" w:sz="0" w:space="0" w:color="auto"/>
        <w:left w:val="none" w:sz="0" w:space="0" w:color="auto"/>
        <w:bottom w:val="none" w:sz="0" w:space="0" w:color="auto"/>
        <w:right w:val="none" w:sz="0" w:space="0" w:color="auto"/>
      </w:divBdr>
    </w:div>
    <w:div w:id="1506046893">
      <w:bodyDiv w:val="1"/>
      <w:marLeft w:val="0"/>
      <w:marRight w:val="0"/>
      <w:marTop w:val="0"/>
      <w:marBottom w:val="0"/>
      <w:divBdr>
        <w:top w:val="none" w:sz="0" w:space="0" w:color="auto"/>
        <w:left w:val="none" w:sz="0" w:space="0" w:color="auto"/>
        <w:bottom w:val="none" w:sz="0" w:space="0" w:color="auto"/>
        <w:right w:val="none" w:sz="0" w:space="0" w:color="auto"/>
      </w:divBdr>
    </w:div>
    <w:div w:id="1507675927">
      <w:bodyDiv w:val="1"/>
      <w:marLeft w:val="0"/>
      <w:marRight w:val="0"/>
      <w:marTop w:val="0"/>
      <w:marBottom w:val="0"/>
      <w:divBdr>
        <w:top w:val="none" w:sz="0" w:space="0" w:color="auto"/>
        <w:left w:val="none" w:sz="0" w:space="0" w:color="auto"/>
        <w:bottom w:val="none" w:sz="0" w:space="0" w:color="auto"/>
        <w:right w:val="none" w:sz="0" w:space="0" w:color="auto"/>
      </w:divBdr>
    </w:div>
    <w:div w:id="1511288250">
      <w:bodyDiv w:val="1"/>
      <w:marLeft w:val="0"/>
      <w:marRight w:val="0"/>
      <w:marTop w:val="0"/>
      <w:marBottom w:val="0"/>
      <w:divBdr>
        <w:top w:val="none" w:sz="0" w:space="0" w:color="auto"/>
        <w:left w:val="none" w:sz="0" w:space="0" w:color="auto"/>
        <w:bottom w:val="none" w:sz="0" w:space="0" w:color="auto"/>
        <w:right w:val="none" w:sz="0" w:space="0" w:color="auto"/>
      </w:divBdr>
    </w:div>
    <w:div w:id="1517230264">
      <w:bodyDiv w:val="1"/>
      <w:marLeft w:val="0"/>
      <w:marRight w:val="0"/>
      <w:marTop w:val="0"/>
      <w:marBottom w:val="0"/>
      <w:divBdr>
        <w:top w:val="none" w:sz="0" w:space="0" w:color="auto"/>
        <w:left w:val="none" w:sz="0" w:space="0" w:color="auto"/>
        <w:bottom w:val="none" w:sz="0" w:space="0" w:color="auto"/>
        <w:right w:val="none" w:sz="0" w:space="0" w:color="auto"/>
      </w:divBdr>
    </w:div>
    <w:div w:id="1517306392">
      <w:bodyDiv w:val="1"/>
      <w:marLeft w:val="0"/>
      <w:marRight w:val="0"/>
      <w:marTop w:val="0"/>
      <w:marBottom w:val="0"/>
      <w:divBdr>
        <w:top w:val="none" w:sz="0" w:space="0" w:color="auto"/>
        <w:left w:val="none" w:sz="0" w:space="0" w:color="auto"/>
        <w:bottom w:val="none" w:sz="0" w:space="0" w:color="auto"/>
        <w:right w:val="none" w:sz="0" w:space="0" w:color="auto"/>
      </w:divBdr>
    </w:div>
    <w:div w:id="1520854252">
      <w:bodyDiv w:val="1"/>
      <w:marLeft w:val="0"/>
      <w:marRight w:val="0"/>
      <w:marTop w:val="0"/>
      <w:marBottom w:val="0"/>
      <w:divBdr>
        <w:top w:val="none" w:sz="0" w:space="0" w:color="auto"/>
        <w:left w:val="none" w:sz="0" w:space="0" w:color="auto"/>
        <w:bottom w:val="none" w:sz="0" w:space="0" w:color="auto"/>
        <w:right w:val="none" w:sz="0" w:space="0" w:color="auto"/>
      </w:divBdr>
    </w:div>
    <w:div w:id="1522469475">
      <w:bodyDiv w:val="1"/>
      <w:marLeft w:val="0"/>
      <w:marRight w:val="0"/>
      <w:marTop w:val="0"/>
      <w:marBottom w:val="0"/>
      <w:divBdr>
        <w:top w:val="none" w:sz="0" w:space="0" w:color="auto"/>
        <w:left w:val="none" w:sz="0" w:space="0" w:color="auto"/>
        <w:bottom w:val="none" w:sz="0" w:space="0" w:color="auto"/>
        <w:right w:val="none" w:sz="0" w:space="0" w:color="auto"/>
      </w:divBdr>
    </w:div>
    <w:div w:id="1525095223">
      <w:bodyDiv w:val="1"/>
      <w:marLeft w:val="0"/>
      <w:marRight w:val="0"/>
      <w:marTop w:val="0"/>
      <w:marBottom w:val="0"/>
      <w:divBdr>
        <w:top w:val="none" w:sz="0" w:space="0" w:color="auto"/>
        <w:left w:val="none" w:sz="0" w:space="0" w:color="auto"/>
        <w:bottom w:val="none" w:sz="0" w:space="0" w:color="auto"/>
        <w:right w:val="none" w:sz="0" w:space="0" w:color="auto"/>
      </w:divBdr>
    </w:div>
    <w:div w:id="1525753211">
      <w:bodyDiv w:val="1"/>
      <w:marLeft w:val="0"/>
      <w:marRight w:val="0"/>
      <w:marTop w:val="0"/>
      <w:marBottom w:val="0"/>
      <w:divBdr>
        <w:top w:val="none" w:sz="0" w:space="0" w:color="auto"/>
        <w:left w:val="none" w:sz="0" w:space="0" w:color="auto"/>
        <w:bottom w:val="none" w:sz="0" w:space="0" w:color="auto"/>
        <w:right w:val="none" w:sz="0" w:space="0" w:color="auto"/>
      </w:divBdr>
    </w:div>
    <w:div w:id="1526823884">
      <w:bodyDiv w:val="1"/>
      <w:marLeft w:val="0"/>
      <w:marRight w:val="0"/>
      <w:marTop w:val="0"/>
      <w:marBottom w:val="0"/>
      <w:divBdr>
        <w:top w:val="none" w:sz="0" w:space="0" w:color="auto"/>
        <w:left w:val="none" w:sz="0" w:space="0" w:color="auto"/>
        <w:bottom w:val="none" w:sz="0" w:space="0" w:color="auto"/>
        <w:right w:val="none" w:sz="0" w:space="0" w:color="auto"/>
      </w:divBdr>
    </w:div>
    <w:div w:id="1530334103">
      <w:bodyDiv w:val="1"/>
      <w:marLeft w:val="0"/>
      <w:marRight w:val="0"/>
      <w:marTop w:val="0"/>
      <w:marBottom w:val="0"/>
      <w:divBdr>
        <w:top w:val="none" w:sz="0" w:space="0" w:color="auto"/>
        <w:left w:val="none" w:sz="0" w:space="0" w:color="auto"/>
        <w:bottom w:val="none" w:sz="0" w:space="0" w:color="auto"/>
        <w:right w:val="none" w:sz="0" w:space="0" w:color="auto"/>
      </w:divBdr>
    </w:div>
    <w:div w:id="1530604491">
      <w:bodyDiv w:val="1"/>
      <w:marLeft w:val="0"/>
      <w:marRight w:val="0"/>
      <w:marTop w:val="0"/>
      <w:marBottom w:val="0"/>
      <w:divBdr>
        <w:top w:val="none" w:sz="0" w:space="0" w:color="auto"/>
        <w:left w:val="none" w:sz="0" w:space="0" w:color="auto"/>
        <w:bottom w:val="none" w:sz="0" w:space="0" w:color="auto"/>
        <w:right w:val="none" w:sz="0" w:space="0" w:color="auto"/>
      </w:divBdr>
    </w:div>
    <w:div w:id="1531795884">
      <w:bodyDiv w:val="1"/>
      <w:marLeft w:val="0"/>
      <w:marRight w:val="0"/>
      <w:marTop w:val="0"/>
      <w:marBottom w:val="0"/>
      <w:divBdr>
        <w:top w:val="none" w:sz="0" w:space="0" w:color="auto"/>
        <w:left w:val="none" w:sz="0" w:space="0" w:color="auto"/>
        <w:bottom w:val="none" w:sz="0" w:space="0" w:color="auto"/>
        <w:right w:val="none" w:sz="0" w:space="0" w:color="auto"/>
      </w:divBdr>
    </w:div>
    <w:div w:id="1533685663">
      <w:bodyDiv w:val="1"/>
      <w:marLeft w:val="0"/>
      <w:marRight w:val="0"/>
      <w:marTop w:val="0"/>
      <w:marBottom w:val="0"/>
      <w:divBdr>
        <w:top w:val="none" w:sz="0" w:space="0" w:color="auto"/>
        <w:left w:val="none" w:sz="0" w:space="0" w:color="auto"/>
        <w:bottom w:val="none" w:sz="0" w:space="0" w:color="auto"/>
        <w:right w:val="none" w:sz="0" w:space="0" w:color="auto"/>
      </w:divBdr>
    </w:div>
    <w:div w:id="1534608310">
      <w:bodyDiv w:val="1"/>
      <w:marLeft w:val="0"/>
      <w:marRight w:val="0"/>
      <w:marTop w:val="0"/>
      <w:marBottom w:val="0"/>
      <w:divBdr>
        <w:top w:val="none" w:sz="0" w:space="0" w:color="auto"/>
        <w:left w:val="none" w:sz="0" w:space="0" w:color="auto"/>
        <w:bottom w:val="none" w:sz="0" w:space="0" w:color="auto"/>
        <w:right w:val="none" w:sz="0" w:space="0" w:color="auto"/>
      </w:divBdr>
    </w:div>
    <w:div w:id="1538084925">
      <w:bodyDiv w:val="1"/>
      <w:marLeft w:val="0"/>
      <w:marRight w:val="0"/>
      <w:marTop w:val="0"/>
      <w:marBottom w:val="0"/>
      <w:divBdr>
        <w:top w:val="none" w:sz="0" w:space="0" w:color="auto"/>
        <w:left w:val="none" w:sz="0" w:space="0" w:color="auto"/>
        <w:bottom w:val="none" w:sz="0" w:space="0" w:color="auto"/>
        <w:right w:val="none" w:sz="0" w:space="0" w:color="auto"/>
      </w:divBdr>
    </w:div>
    <w:div w:id="1541014690">
      <w:bodyDiv w:val="1"/>
      <w:marLeft w:val="0"/>
      <w:marRight w:val="0"/>
      <w:marTop w:val="0"/>
      <w:marBottom w:val="0"/>
      <w:divBdr>
        <w:top w:val="none" w:sz="0" w:space="0" w:color="auto"/>
        <w:left w:val="none" w:sz="0" w:space="0" w:color="auto"/>
        <w:bottom w:val="none" w:sz="0" w:space="0" w:color="auto"/>
        <w:right w:val="none" w:sz="0" w:space="0" w:color="auto"/>
      </w:divBdr>
    </w:div>
    <w:div w:id="1552377874">
      <w:bodyDiv w:val="1"/>
      <w:marLeft w:val="0"/>
      <w:marRight w:val="0"/>
      <w:marTop w:val="0"/>
      <w:marBottom w:val="0"/>
      <w:divBdr>
        <w:top w:val="none" w:sz="0" w:space="0" w:color="auto"/>
        <w:left w:val="none" w:sz="0" w:space="0" w:color="auto"/>
        <w:bottom w:val="none" w:sz="0" w:space="0" w:color="auto"/>
        <w:right w:val="none" w:sz="0" w:space="0" w:color="auto"/>
      </w:divBdr>
    </w:div>
    <w:div w:id="1553224308">
      <w:bodyDiv w:val="1"/>
      <w:marLeft w:val="0"/>
      <w:marRight w:val="0"/>
      <w:marTop w:val="0"/>
      <w:marBottom w:val="0"/>
      <w:divBdr>
        <w:top w:val="none" w:sz="0" w:space="0" w:color="auto"/>
        <w:left w:val="none" w:sz="0" w:space="0" w:color="auto"/>
        <w:bottom w:val="none" w:sz="0" w:space="0" w:color="auto"/>
        <w:right w:val="none" w:sz="0" w:space="0" w:color="auto"/>
      </w:divBdr>
    </w:div>
    <w:div w:id="1556815603">
      <w:bodyDiv w:val="1"/>
      <w:marLeft w:val="0"/>
      <w:marRight w:val="0"/>
      <w:marTop w:val="0"/>
      <w:marBottom w:val="0"/>
      <w:divBdr>
        <w:top w:val="none" w:sz="0" w:space="0" w:color="auto"/>
        <w:left w:val="none" w:sz="0" w:space="0" w:color="auto"/>
        <w:bottom w:val="none" w:sz="0" w:space="0" w:color="auto"/>
        <w:right w:val="none" w:sz="0" w:space="0" w:color="auto"/>
      </w:divBdr>
    </w:div>
    <w:div w:id="1564028629">
      <w:bodyDiv w:val="1"/>
      <w:marLeft w:val="0"/>
      <w:marRight w:val="0"/>
      <w:marTop w:val="0"/>
      <w:marBottom w:val="0"/>
      <w:divBdr>
        <w:top w:val="none" w:sz="0" w:space="0" w:color="auto"/>
        <w:left w:val="none" w:sz="0" w:space="0" w:color="auto"/>
        <w:bottom w:val="none" w:sz="0" w:space="0" w:color="auto"/>
        <w:right w:val="none" w:sz="0" w:space="0" w:color="auto"/>
      </w:divBdr>
    </w:div>
    <w:div w:id="1569681793">
      <w:bodyDiv w:val="1"/>
      <w:marLeft w:val="0"/>
      <w:marRight w:val="0"/>
      <w:marTop w:val="0"/>
      <w:marBottom w:val="0"/>
      <w:divBdr>
        <w:top w:val="none" w:sz="0" w:space="0" w:color="auto"/>
        <w:left w:val="none" w:sz="0" w:space="0" w:color="auto"/>
        <w:bottom w:val="none" w:sz="0" w:space="0" w:color="auto"/>
        <w:right w:val="none" w:sz="0" w:space="0" w:color="auto"/>
      </w:divBdr>
    </w:div>
    <w:div w:id="1570458409">
      <w:bodyDiv w:val="1"/>
      <w:marLeft w:val="0"/>
      <w:marRight w:val="0"/>
      <w:marTop w:val="0"/>
      <w:marBottom w:val="0"/>
      <w:divBdr>
        <w:top w:val="none" w:sz="0" w:space="0" w:color="auto"/>
        <w:left w:val="none" w:sz="0" w:space="0" w:color="auto"/>
        <w:bottom w:val="none" w:sz="0" w:space="0" w:color="auto"/>
        <w:right w:val="none" w:sz="0" w:space="0" w:color="auto"/>
      </w:divBdr>
    </w:div>
    <w:div w:id="1574511448">
      <w:bodyDiv w:val="1"/>
      <w:marLeft w:val="0"/>
      <w:marRight w:val="0"/>
      <w:marTop w:val="0"/>
      <w:marBottom w:val="0"/>
      <w:divBdr>
        <w:top w:val="none" w:sz="0" w:space="0" w:color="auto"/>
        <w:left w:val="none" w:sz="0" w:space="0" w:color="auto"/>
        <w:bottom w:val="none" w:sz="0" w:space="0" w:color="auto"/>
        <w:right w:val="none" w:sz="0" w:space="0" w:color="auto"/>
      </w:divBdr>
    </w:div>
    <w:div w:id="1578519389">
      <w:bodyDiv w:val="1"/>
      <w:marLeft w:val="0"/>
      <w:marRight w:val="0"/>
      <w:marTop w:val="0"/>
      <w:marBottom w:val="0"/>
      <w:divBdr>
        <w:top w:val="none" w:sz="0" w:space="0" w:color="auto"/>
        <w:left w:val="none" w:sz="0" w:space="0" w:color="auto"/>
        <w:bottom w:val="none" w:sz="0" w:space="0" w:color="auto"/>
        <w:right w:val="none" w:sz="0" w:space="0" w:color="auto"/>
      </w:divBdr>
    </w:div>
    <w:div w:id="1582135686">
      <w:bodyDiv w:val="1"/>
      <w:marLeft w:val="0"/>
      <w:marRight w:val="0"/>
      <w:marTop w:val="0"/>
      <w:marBottom w:val="0"/>
      <w:divBdr>
        <w:top w:val="none" w:sz="0" w:space="0" w:color="auto"/>
        <w:left w:val="none" w:sz="0" w:space="0" w:color="auto"/>
        <w:bottom w:val="none" w:sz="0" w:space="0" w:color="auto"/>
        <w:right w:val="none" w:sz="0" w:space="0" w:color="auto"/>
      </w:divBdr>
    </w:div>
    <w:div w:id="1583833020">
      <w:bodyDiv w:val="1"/>
      <w:marLeft w:val="0"/>
      <w:marRight w:val="0"/>
      <w:marTop w:val="0"/>
      <w:marBottom w:val="0"/>
      <w:divBdr>
        <w:top w:val="none" w:sz="0" w:space="0" w:color="auto"/>
        <w:left w:val="none" w:sz="0" w:space="0" w:color="auto"/>
        <w:bottom w:val="none" w:sz="0" w:space="0" w:color="auto"/>
        <w:right w:val="none" w:sz="0" w:space="0" w:color="auto"/>
      </w:divBdr>
    </w:div>
    <w:div w:id="1586457810">
      <w:bodyDiv w:val="1"/>
      <w:marLeft w:val="0"/>
      <w:marRight w:val="0"/>
      <w:marTop w:val="0"/>
      <w:marBottom w:val="0"/>
      <w:divBdr>
        <w:top w:val="none" w:sz="0" w:space="0" w:color="auto"/>
        <w:left w:val="none" w:sz="0" w:space="0" w:color="auto"/>
        <w:bottom w:val="none" w:sz="0" w:space="0" w:color="auto"/>
        <w:right w:val="none" w:sz="0" w:space="0" w:color="auto"/>
      </w:divBdr>
    </w:div>
    <w:div w:id="1587957813">
      <w:bodyDiv w:val="1"/>
      <w:marLeft w:val="0"/>
      <w:marRight w:val="0"/>
      <w:marTop w:val="0"/>
      <w:marBottom w:val="0"/>
      <w:divBdr>
        <w:top w:val="none" w:sz="0" w:space="0" w:color="auto"/>
        <w:left w:val="none" w:sz="0" w:space="0" w:color="auto"/>
        <w:bottom w:val="none" w:sz="0" w:space="0" w:color="auto"/>
        <w:right w:val="none" w:sz="0" w:space="0" w:color="auto"/>
      </w:divBdr>
    </w:div>
    <w:div w:id="1590428290">
      <w:bodyDiv w:val="1"/>
      <w:marLeft w:val="0"/>
      <w:marRight w:val="0"/>
      <w:marTop w:val="0"/>
      <w:marBottom w:val="0"/>
      <w:divBdr>
        <w:top w:val="none" w:sz="0" w:space="0" w:color="auto"/>
        <w:left w:val="none" w:sz="0" w:space="0" w:color="auto"/>
        <w:bottom w:val="none" w:sz="0" w:space="0" w:color="auto"/>
        <w:right w:val="none" w:sz="0" w:space="0" w:color="auto"/>
      </w:divBdr>
    </w:div>
    <w:div w:id="1593051441">
      <w:bodyDiv w:val="1"/>
      <w:marLeft w:val="0"/>
      <w:marRight w:val="0"/>
      <w:marTop w:val="0"/>
      <w:marBottom w:val="0"/>
      <w:divBdr>
        <w:top w:val="none" w:sz="0" w:space="0" w:color="auto"/>
        <w:left w:val="none" w:sz="0" w:space="0" w:color="auto"/>
        <w:bottom w:val="none" w:sz="0" w:space="0" w:color="auto"/>
        <w:right w:val="none" w:sz="0" w:space="0" w:color="auto"/>
      </w:divBdr>
    </w:div>
    <w:div w:id="1595943369">
      <w:bodyDiv w:val="1"/>
      <w:marLeft w:val="0"/>
      <w:marRight w:val="0"/>
      <w:marTop w:val="0"/>
      <w:marBottom w:val="0"/>
      <w:divBdr>
        <w:top w:val="none" w:sz="0" w:space="0" w:color="auto"/>
        <w:left w:val="none" w:sz="0" w:space="0" w:color="auto"/>
        <w:bottom w:val="none" w:sz="0" w:space="0" w:color="auto"/>
        <w:right w:val="none" w:sz="0" w:space="0" w:color="auto"/>
      </w:divBdr>
    </w:div>
    <w:div w:id="1596746304">
      <w:bodyDiv w:val="1"/>
      <w:marLeft w:val="0"/>
      <w:marRight w:val="0"/>
      <w:marTop w:val="0"/>
      <w:marBottom w:val="0"/>
      <w:divBdr>
        <w:top w:val="none" w:sz="0" w:space="0" w:color="auto"/>
        <w:left w:val="none" w:sz="0" w:space="0" w:color="auto"/>
        <w:bottom w:val="none" w:sz="0" w:space="0" w:color="auto"/>
        <w:right w:val="none" w:sz="0" w:space="0" w:color="auto"/>
      </w:divBdr>
    </w:div>
    <w:div w:id="1597664270">
      <w:bodyDiv w:val="1"/>
      <w:marLeft w:val="0"/>
      <w:marRight w:val="0"/>
      <w:marTop w:val="0"/>
      <w:marBottom w:val="0"/>
      <w:divBdr>
        <w:top w:val="none" w:sz="0" w:space="0" w:color="auto"/>
        <w:left w:val="none" w:sz="0" w:space="0" w:color="auto"/>
        <w:bottom w:val="none" w:sz="0" w:space="0" w:color="auto"/>
        <w:right w:val="none" w:sz="0" w:space="0" w:color="auto"/>
      </w:divBdr>
    </w:div>
    <w:div w:id="1598515065">
      <w:bodyDiv w:val="1"/>
      <w:marLeft w:val="0"/>
      <w:marRight w:val="0"/>
      <w:marTop w:val="0"/>
      <w:marBottom w:val="0"/>
      <w:divBdr>
        <w:top w:val="none" w:sz="0" w:space="0" w:color="auto"/>
        <w:left w:val="none" w:sz="0" w:space="0" w:color="auto"/>
        <w:bottom w:val="none" w:sz="0" w:space="0" w:color="auto"/>
        <w:right w:val="none" w:sz="0" w:space="0" w:color="auto"/>
      </w:divBdr>
    </w:div>
    <w:div w:id="1598832772">
      <w:bodyDiv w:val="1"/>
      <w:marLeft w:val="0"/>
      <w:marRight w:val="0"/>
      <w:marTop w:val="0"/>
      <w:marBottom w:val="0"/>
      <w:divBdr>
        <w:top w:val="none" w:sz="0" w:space="0" w:color="auto"/>
        <w:left w:val="none" w:sz="0" w:space="0" w:color="auto"/>
        <w:bottom w:val="none" w:sz="0" w:space="0" w:color="auto"/>
        <w:right w:val="none" w:sz="0" w:space="0" w:color="auto"/>
      </w:divBdr>
    </w:div>
    <w:div w:id="1603298552">
      <w:bodyDiv w:val="1"/>
      <w:marLeft w:val="0"/>
      <w:marRight w:val="0"/>
      <w:marTop w:val="0"/>
      <w:marBottom w:val="0"/>
      <w:divBdr>
        <w:top w:val="none" w:sz="0" w:space="0" w:color="auto"/>
        <w:left w:val="none" w:sz="0" w:space="0" w:color="auto"/>
        <w:bottom w:val="none" w:sz="0" w:space="0" w:color="auto"/>
        <w:right w:val="none" w:sz="0" w:space="0" w:color="auto"/>
      </w:divBdr>
    </w:div>
    <w:div w:id="1608537672">
      <w:bodyDiv w:val="1"/>
      <w:marLeft w:val="0"/>
      <w:marRight w:val="0"/>
      <w:marTop w:val="0"/>
      <w:marBottom w:val="0"/>
      <w:divBdr>
        <w:top w:val="none" w:sz="0" w:space="0" w:color="auto"/>
        <w:left w:val="none" w:sz="0" w:space="0" w:color="auto"/>
        <w:bottom w:val="none" w:sz="0" w:space="0" w:color="auto"/>
        <w:right w:val="none" w:sz="0" w:space="0" w:color="auto"/>
      </w:divBdr>
    </w:div>
    <w:div w:id="1612468877">
      <w:bodyDiv w:val="1"/>
      <w:marLeft w:val="0"/>
      <w:marRight w:val="0"/>
      <w:marTop w:val="0"/>
      <w:marBottom w:val="0"/>
      <w:divBdr>
        <w:top w:val="none" w:sz="0" w:space="0" w:color="auto"/>
        <w:left w:val="none" w:sz="0" w:space="0" w:color="auto"/>
        <w:bottom w:val="none" w:sz="0" w:space="0" w:color="auto"/>
        <w:right w:val="none" w:sz="0" w:space="0" w:color="auto"/>
      </w:divBdr>
    </w:div>
    <w:div w:id="1617902623">
      <w:bodyDiv w:val="1"/>
      <w:marLeft w:val="0"/>
      <w:marRight w:val="0"/>
      <w:marTop w:val="0"/>
      <w:marBottom w:val="0"/>
      <w:divBdr>
        <w:top w:val="none" w:sz="0" w:space="0" w:color="auto"/>
        <w:left w:val="none" w:sz="0" w:space="0" w:color="auto"/>
        <w:bottom w:val="none" w:sz="0" w:space="0" w:color="auto"/>
        <w:right w:val="none" w:sz="0" w:space="0" w:color="auto"/>
      </w:divBdr>
    </w:div>
    <w:div w:id="1618684561">
      <w:bodyDiv w:val="1"/>
      <w:marLeft w:val="0"/>
      <w:marRight w:val="0"/>
      <w:marTop w:val="0"/>
      <w:marBottom w:val="0"/>
      <w:divBdr>
        <w:top w:val="none" w:sz="0" w:space="0" w:color="auto"/>
        <w:left w:val="none" w:sz="0" w:space="0" w:color="auto"/>
        <w:bottom w:val="none" w:sz="0" w:space="0" w:color="auto"/>
        <w:right w:val="none" w:sz="0" w:space="0" w:color="auto"/>
      </w:divBdr>
    </w:div>
    <w:div w:id="1620575406">
      <w:bodyDiv w:val="1"/>
      <w:marLeft w:val="0"/>
      <w:marRight w:val="0"/>
      <w:marTop w:val="0"/>
      <w:marBottom w:val="0"/>
      <w:divBdr>
        <w:top w:val="none" w:sz="0" w:space="0" w:color="auto"/>
        <w:left w:val="none" w:sz="0" w:space="0" w:color="auto"/>
        <w:bottom w:val="none" w:sz="0" w:space="0" w:color="auto"/>
        <w:right w:val="none" w:sz="0" w:space="0" w:color="auto"/>
      </w:divBdr>
    </w:div>
    <w:div w:id="1621109152">
      <w:bodyDiv w:val="1"/>
      <w:marLeft w:val="0"/>
      <w:marRight w:val="0"/>
      <w:marTop w:val="0"/>
      <w:marBottom w:val="0"/>
      <w:divBdr>
        <w:top w:val="none" w:sz="0" w:space="0" w:color="auto"/>
        <w:left w:val="none" w:sz="0" w:space="0" w:color="auto"/>
        <w:bottom w:val="none" w:sz="0" w:space="0" w:color="auto"/>
        <w:right w:val="none" w:sz="0" w:space="0" w:color="auto"/>
      </w:divBdr>
    </w:div>
    <w:div w:id="1627348129">
      <w:bodyDiv w:val="1"/>
      <w:marLeft w:val="0"/>
      <w:marRight w:val="0"/>
      <w:marTop w:val="0"/>
      <w:marBottom w:val="0"/>
      <w:divBdr>
        <w:top w:val="none" w:sz="0" w:space="0" w:color="auto"/>
        <w:left w:val="none" w:sz="0" w:space="0" w:color="auto"/>
        <w:bottom w:val="none" w:sz="0" w:space="0" w:color="auto"/>
        <w:right w:val="none" w:sz="0" w:space="0" w:color="auto"/>
      </w:divBdr>
    </w:div>
    <w:div w:id="1628470850">
      <w:bodyDiv w:val="1"/>
      <w:marLeft w:val="0"/>
      <w:marRight w:val="0"/>
      <w:marTop w:val="0"/>
      <w:marBottom w:val="0"/>
      <w:divBdr>
        <w:top w:val="none" w:sz="0" w:space="0" w:color="auto"/>
        <w:left w:val="none" w:sz="0" w:space="0" w:color="auto"/>
        <w:bottom w:val="none" w:sz="0" w:space="0" w:color="auto"/>
        <w:right w:val="none" w:sz="0" w:space="0" w:color="auto"/>
      </w:divBdr>
    </w:div>
    <w:div w:id="1631592929">
      <w:bodyDiv w:val="1"/>
      <w:marLeft w:val="0"/>
      <w:marRight w:val="0"/>
      <w:marTop w:val="0"/>
      <w:marBottom w:val="0"/>
      <w:divBdr>
        <w:top w:val="none" w:sz="0" w:space="0" w:color="auto"/>
        <w:left w:val="none" w:sz="0" w:space="0" w:color="auto"/>
        <w:bottom w:val="none" w:sz="0" w:space="0" w:color="auto"/>
        <w:right w:val="none" w:sz="0" w:space="0" w:color="auto"/>
      </w:divBdr>
    </w:div>
    <w:div w:id="1631982888">
      <w:bodyDiv w:val="1"/>
      <w:marLeft w:val="0"/>
      <w:marRight w:val="0"/>
      <w:marTop w:val="0"/>
      <w:marBottom w:val="0"/>
      <w:divBdr>
        <w:top w:val="none" w:sz="0" w:space="0" w:color="auto"/>
        <w:left w:val="none" w:sz="0" w:space="0" w:color="auto"/>
        <w:bottom w:val="none" w:sz="0" w:space="0" w:color="auto"/>
        <w:right w:val="none" w:sz="0" w:space="0" w:color="auto"/>
      </w:divBdr>
    </w:div>
    <w:div w:id="1634019567">
      <w:bodyDiv w:val="1"/>
      <w:marLeft w:val="0"/>
      <w:marRight w:val="0"/>
      <w:marTop w:val="0"/>
      <w:marBottom w:val="0"/>
      <w:divBdr>
        <w:top w:val="none" w:sz="0" w:space="0" w:color="auto"/>
        <w:left w:val="none" w:sz="0" w:space="0" w:color="auto"/>
        <w:bottom w:val="none" w:sz="0" w:space="0" w:color="auto"/>
        <w:right w:val="none" w:sz="0" w:space="0" w:color="auto"/>
      </w:divBdr>
    </w:div>
    <w:div w:id="1636446607">
      <w:bodyDiv w:val="1"/>
      <w:marLeft w:val="0"/>
      <w:marRight w:val="0"/>
      <w:marTop w:val="0"/>
      <w:marBottom w:val="0"/>
      <w:divBdr>
        <w:top w:val="none" w:sz="0" w:space="0" w:color="auto"/>
        <w:left w:val="none" w:sz="0" w:space="0" w:color="auto"/>
        <w:bottom w:val="none" w:sz="0" w:space="0" w:color="auto"/>
        <w:right w:val="none" w:sz="0" w:space="0" w:color="auto"/>
      </w:divBdr>
    </w:div>
    <w:div w:id="1649553910">
      <w:bodyDiv w:val="1"/>
      <w:marLeft w:val="0"/>
      <w:marRight w:val="0"/>
      <w:marTop w:val="0"/>
      <w:marBottom w:val="0"/>
      <w:divBdr>
        <w:top w:val="none" w:sz="0" w:space="0" w:color="auto"/>
        <w:left w:val="none" w:sz="0" w:space="0" w:color="auto"/>
        <w:bottom w:val="none" w:sz="0" w:space="0" w:color="auto"/>
        <w:right w:val="none" w:sz="0" w:space="0" w:color="auto"/>
      </w:divBdr>
    </w:div>
    <w:div w:id="1659184610">
      <w:bodyDiv w:val="1"/>
      <w:marLeft w:val="0"/>
      <w:marRight w:val="0"/>
      <w:marTop w:val="0"/>
      <w:marBottom w:val="0"/>
      <w:divBdr>
        <w:top w:val="none" w:sz="0" w:space="0" w:color="auto"/>
        <w:left w:val="none" w:sz="0" w:space="0" w:color="auto"/>
        <w:bottom w:val="none" w:sz="0" w:space="0" w:color="auto"/>
        <w:right w:val="none" w:sz="0" w:space="0" w:color="auto"/>
      </w:divBdr>
    </w:div>
    <w:div w:id="1668285207">
      <w:bodyDiv w:val="1"/>
      <w:marLeft w:val="0"/>
      <w:marRight w:val="0"/>
      <w:marTop w:val="0"/>
      <w:marBottom w:val="0"/>
      <w:divBdr>
        <w:top w:val="none" w:sz="0" w:space="0" w:color="auto"/>
        <w:left w:val="none" w:sz="0" w:space="0" w:color="auto"/>
        <w:bottom w:val="none" w:sz="0" w:space="0" w:color="auto"/>
        <w:right w:val="none" w:sz="0" w:space="0" w:color="auto"/>
      </w:divBdr>
    </w:div>
    <w:div w:id="1670325910">
      <w:bodyDiv w:val="1"/>
      <w:marLeft w:val="0"/>
      <w:marRight w:val="0"/>
      <w:marTop w:val="0"/>
      <w:marBottom w:val="0"/>
      <w:divBdr>
        <w:top w:val="none" w:sz="0" w:space="0" w:color="auto"/>
        <w:left w:val="none" w:sz="0" w:space="0" w:color="auto"/>
        <w:bottom w:val="none" w:sz="0" w:space="0" w:color="auto"/>
        <w:right w:val="none" w:sz="0" w:space="0" w:color="auto"/>
      </w:divBdr>
    </w:div>
    <w:div w:id="1674604918">
      <w:bodyDiv w:val="1"/>
      <w:marLeft w:val="0"/>
      <w:marRight w:val="0"/>
      <w:marTop w:val="0"/>
      <w:marBottom w:val="0"/>
      <w:divBdr>
        <w:top w:val="none" w:sz="0" w:space="0" w:color="auto"/>
        <w:left w:val="none" w:sz="0" w:space="0" w:color="auto"/>
        <w:bottom w:val="none" w:sz="0" w:space="0" w:color="auto"/>
        <w:right w:val="none" w:sz="0" w:space="0" w:color="auto"/>
      </w:divBdr>
    </w:div>
    <w:div w:id="1677229323">
      <w:bodyDiv w:val="1"/>
      <w:marLeft w:val="0"/>
      <w:marRight w:val="0"/>
      <w:marTop w:val="0"/>
      <w:marBottom w:val="0"/>
      <w:divBdr>
        <w:top w:val="none" w:sz="0" w:space="0" w:color="auto"/>
        <w:left w:val="none" w:sz="0" w:space="0" w:color="auto"/>
        <w:bottom w:val="none" w:sz="0" w:space="0" w:color="auto"/>
        <w:right w:val="none" w:sz="0" w:space="0" w:color="auto"/>
      </w:divBdr>
    </w:div>
    <w:div w:id="1679624504">
      <w:bodyDiv w:val="1"/>
      <w:marLeft w:val="0"/>
      <w:marRight w:val="0"/>
      <w:marTop w:val="0"/>
      <w:marBottom w:val="0"/>
      <w:divBdr>
        <w:top w:val="none" w:sz="0" w:space="0" w:color="auto"/>
        <w:left w:val="none" w:sz="0" w:space="0" w:color="auto"/>
        <w:bottom w:val="none" w:sz="0" w:space="0" w:color="auto"/>
        <w:right w:val="none" w:sz="0" w:space="0" w:color="auto"/>
      </w:divBdr>
    </w:div>
    <w:div w:id="1686902484">
      <w:bodyDiv w:val="1"/>
      <w:marLeft w:val="0"/>
      <w:marRight w:val="0"/>
      <w:marTop w:val="0"/>
      <w:marBottom w:val="0"/>
      <w:divBdr>
        <w:top w:val="none" w:sz="0" w:space="0" w:color="auto"/>
        <w:left w:val="none" w:sz="0" w:space="0" w:color="auto"/>
        <w:bottom w:val="none" w:sz="0" w:space="0" w:color="auto"/>
        <w:right w:val="none" w:sz="0" w:space="0" w:color="auto"/>
      </w:divBdr>
    </w:div>
    <w:div w:id="1693259572">
      <w:bodyDiv w:val="1"/>
      <w:marLeft w:val="0"/>
      <w:marRight w:val="0"/>
      <w:marTop w:val="0"/>
      <w:marBottom w:val="0"/>
      <w:divBdr>
        <w:top w:val="none" w:sz="0" w:space="0" w:color="auto"/>
        <w:left w:val="none" w:sz="0" w:space="0" w:color="auto"/>
        <w:bottom w:val="none" w:sz="0" w:space="0" w:color="auto"/>
        <w:right w:val="none" w:sz="0" w:space="0" w:color="auto"/>
      </w:divBdr>
    </w:div>
    <w:div w:id="1693336175">
      <w:bodyDiv w:val="1"/>
      <w:marLeft w:val="0"/>
      <w:marRight w:val="0"/>
      <w:marTop w:val="0"/>
      <w:marBottom w:val="0"/>
      <w:divBdr>
        <w:top w:val="none" w:sz="0" w:space="0" w:color="auto"/>
        <w:left w:val="none" w:sz="0" w:space="0" w:color="auto"/>
        <w:bottom w:val="none" w:sz="0" w:space="0" w:color="auto"/>
        <w:right w:val="none" w:sz="0" w:space="0" w:color="auto"/>
      </w:divBdr>
    </w:div>
    <w:div w:id="1695308365">
      <w:bodyDiv w:val="1"/>
      <w:marLeft w:val="0"/>
      <w:marRight w:val="0"/>
      <w:marTop w:val="0"/>
      <w:marBottom w:val="0"/>
      <w:divBdr>
        <w:top w:val="none" w:sz="0" w:space="0" w:color="auto"/>
        <w:left w:val="none" w:sz="0" w:space="0" w:color="auto"/>
        <w:bottom w:val="none" w:sz="0" w:space="0" w:color="auto"/>
        <w:right w:val="none" w:sz="0" w:space="0" w:color="auto"/>
      </w:divBdr>
    </w:div>
    <w:div w:id="1695418463">
      <w:bodyDiv w:val="1"/>
      <w:marLeft w:val="0"/>
      <w:marRight w:val="0"/>
      <w:marTop w:val="0"/>
      <w:marBottom w:val="0"/>
      <w:divBdr>
        <w:top w:val="none" w:sz="0" w:space="0" w:color="auto"/>
        <w:left w:val="none" w:sz="0" w:space="0" w:color="auto"/>
        <w:bottom w:val="none" w:sz="0" w:space="0" w:color="auto"/>
        <w:right w:val="none" w:sz="0" w:space="0" w:color="auto"/>
      </w:divBdr>
    </w:div>
    <w:div w:id="1697343734">
      <w:bodyDiv w:val="1"/>
      <w:marLeft w:val="0"/>
      <w:marRight w:val="0"/>
      <w:marTop w:val="0"/>
      <w:marBottom w:val="0"/>
      <w:divBdr>
        <w:top w:val="none" w:sz="0" w:space="0" w:color="auto"/>
        <w:left w:val="none" w:sz="0" w:space="0" w:color="auto"/>
        <w:bottom w:val="none" w:sz="0" w:space="0" w:color="auto"/>
        <w:right w:val="none" w:sz="0" w:space="0" w:color="auto"/>
      </w:divBdr>
    </w:div>
    <w:div w:id="1699429167">
      <w:bodyDiv w:val="1"/>
      <w:marLeft w:val="0"/>
      <w:marRight w:val="0"/>
      <w:marTop w:val="0"/>
      <w:marBottom w:val="0"/>
      <w:divBdr>
        <w:top w:val="none" w:sz="0" w:space="0" w:color="auto"/>
        <w:left w:val="none" w:sz="0" w:space="0" w:color="auto"/>
        <w:bottom w:val="none" w:sz="0" w:space="0" w:color="auto"/>
        <w:right w:val="none" w:sz="0" w:space="0" w:color="auto"/>
      </w:divBdr>
    </w:div>
    <w:div w:id="1703942839">
      <w:bodyDiv w:val="1"/>
      <w:marLeft w:val="0"/>
      <w:marRight w:val="0"/>
      <w:marTop w:val="0"/>
      <w:marBottom w:val="0"/>
      <w:divBdr>
        <w:top w:val="none" w:sz="0" w:space="0" w:color="auto"/>
        <w:left w:val="none" w:sz="0" w:space="0" w:color="auto"/>
        <w:bottom w:val="none" w:sz="0" w:space="0" w:color="auto"/>
        <w:right w:val="none" w:sz="0" w:space="0" w:color="auto"/>
      </w:divBdr>
    </w:div>
    <w:div w:id="1708333816">
      <w:bodyDiv w:val="1"/>
      <w:marLeft w:val="0"/>
      <w:marRight w:val="0"/>
      <w:marTop w:val="0"/>
      <w:marBottom w:val="0"/>
      <w:divBdr>
        <w:top w:val="none" w:sz="0" w:space="0" w:color="auto"/>
        <w:left w:val="none" w:sz="0" w:space="0" w:color="auto"/>
        <w:bottom w:val="none" w:sz="0" w:space="0" w:color="auto"/>
        <w:right w:val="none" w:sz="0" w:space="0" w:color="auto"/>
      </w:divBdr>
    </w:div>
    <w:div w:id="1710957059">
      <w:bodyDiv w:val="1"/>
      <w:marLeft w:val="0"/>
      <w:marRight w:val="0"/>
      <w:marTop w:val="0"/>
      <w:marBottom w:val="0"/>
      <w:divBdr>
        <w:top w:val="none" w:sz="0" w:space="0" w:color="auto"/>
        <w:left w:val="none" w:sz="0" w:space="0" w:color="auto"/>
        <w:bottom w:val="none" w:sz="0" w:space="0" w:color="auto"/>
        <w:right w:val="none" w:sz="0" w:space="0" w:color="auto"/>
      </w:divBdr>
    </w:div>
    <w:div w:id="1720544608">
      <w:bodyDiv w:val="1"/>
      <w:marLeft w:val="0"/>
      <w:marRight w:val="0"/>
      <w:marTop w:val="0"/>
      <w:marBottom w:val="0"/>
      <w:divBdr>
        <w:top w:val="none" w:sz="0" w:space="0" w:color="auto"/>
        <w:left w:val="none" w:sz="0" w:space="0" w:color="auto"/>
        <w:bottom w:val="none" w:sz="0" w:space="0" w:color="auto"/>
        <w:right w:val="none" w:sz="0" w:space="0" w:color="auto"/>
      </w:divBdr>
    </w:div>
    <w:div w:id="1720858300">
      <w:bodyDiv w:val="1"/>
      <w:marLeft w:val="0"/>
      <w:marRight w:val="0"/>
      <w:marTop w:val="0"/>
      <w:marBottom w:val="0"/>
      <w:divBdr>
        <w:top w:val="none" w:sz="0" w:space="0" w:color="auto"/>
        <w:left w:val="none" w:sz="0" w:space="0" w:color="auto"/>
        <w:bottom w:val="none" w:sz="0" w:space="0" w:color="auto"/>
        <w:right w:val="none" w:sz="0" w:space="0" w:color="auto"/>
      </w:divBdr>
    </w:div>
    <w:div w:id="1722287619">
      <w:bodyDiv w:val="1"/>
      <w:marLeft w:val="0"/>
      <w:marRight w:val="0"/>
      <w:marTop w:val="0"/>
      <w:marBottom w:val="0"/>
      <w:divBdr>
        <w:top w:val="none" w:sz="0" w:space="0" w:color="auto"/>
        <w:left w:val="none" w:sz="0" w:space="0" w:color="auto"/>
        <w:bottom w:val="none" w:sz="0" w:space="0" w:color="auto"/>
        <w:right w:val="none" w:sz="0" w:space="0" w:color="auto"/>
      </w:divBdr>
    </w:div>
    <w:div w:id="1725565534">
      <w:bodyDiv w:val="1"/>
      <w:marLeft w:val="0"/>
      <w:marRight w:val="0"/>
      <w:marTop w:val="0"/>
      <w:marBottom w:val="0"/>
      <w:divBdr>
        <w:top w:val="none" w:sz="0" w:space="0" w:color="auto"/>
        <w:left w:val="none" w:sz="0" w:space="0" w:color="auto"/>
        <w:bottom w:val="none" w:sz="0" w:space="0" w:color="auto"/>
        <w:right w:val="none" w:sz="0" w:space="0" w:color="auto"/>
      </w:divBdr>
    </w:div>
    <w:div w:id="1727141082">
      <w:bodyDiv w:val="1"/>
      <w:marLeft w:val="0"/>
      <w:marRight w:val="0"/>
      <w:marTop w:val="0"/>
      <w:marBottom w:val="0"/>
      <w:divBdr>
        <w:top w:val="none" w:sz="0" w:space="0" w:color="auto"/>
        <w:left w:val="none" w:sz="0" w:space="0" w:color="auto"/>
        <w:bottom w:val="none" w:sz="0" w:space="0" w:color="auto"/>
        <w:right w:val="none" w:sz="0" w:space="0" w:color="auto"/>
      </w:divBdr>
    </w:div>
    <w:div w:id="1733195259">
      <w:bodyDiv w:val="1"/>
      <w:marLeft w:val="0"/>
      <w:marRight w:val="0"/>
      <w:marTop w:val="0"/>
      <w:marBottom w:val="0"/>
      <w:divBdr>
        <w:top w:val="none" w:sz="0" w:space="0" w:color="auto"/>
        <w:left w:val="none" w:sz="0" w:space="0" w:color="auto"/>
        <w:bottom w:val="none" w:sz="0" w:space="0" w:color="auto"/>
        <w:right w:val="none" w:sz="0" w:space="0" w:color="auto"/>
      </w:divBdr>
    </w:div>
    <w:div w:id="1737433643">
      <w:bodyDiv w:val="1"/>
      <w:marLeft w:val="0"/>
      <w:marRight w:val="0"/>
      <w:marTop w:val="0"/>
      <w:marBottom w:val="0"/>
      <w:divBdr>
        <w:top w:val="none" w:sz="0" w:space="0" w:color="auto"/>
        <w:left w:val="none" w:sz="0" w:space="0" w:color="auto"/>
        <w:bottom w:val="none" w:sz="0" w:space="0" w:color="auto"/>
        <w:right w:val="none" w:sz="0" w:space="0" w:color="auto"/>
      </w:divBdr>
    </w:div>
    <w:div w:id="1740594470">
      <w:bodyDiv w:val="1"/>
      <w:marLeft w:val="0"/>
      <w:marRight w:val="0"/>
      <w:marTop w:val="0"/>
      <w:marBottom w:val="0"/>
      <w:divBdr>
        <w:top w:val="none" w:sz="0" w:space="0" w:color="auto"/>
        <w:left w:val="none" w:sz="0" w:space="0" w:color="auto"/>
        <w:bottom w:val="none" w:sz="0" w:space="0" w:color="auto"/>
        <w:right w:val="none" w:sz="0" w:space="0" w:color="auto"/>
      </w:divBdr>
    </w:div>
    <w:div w:id="1741556492">
      <w:bodyDiv w:val="1"/>
      <w:marLeft w:val="0"/>
      <w:marRight w:val="0"/>
      <w:marTop w:val="0"/>
      <w:marBottom w:val="0"/>
      <w:divBdr>
        <w:top w:val="none" w:sz="0" w:space="0" w:color="auto"/>
        <w:left w:val="none" w:sz="0" w:space="0" w:color="auto"/>
        <w:bottom w:val="none" w:sz="0" w:space="0" w:color="auto"/>
        <w:right w:val="none" w:sz="0" w:space="0" w:color="auto"/>
      </w:divBdr>
    </w:div>
    <w:div w:id="1741907957">
      <w:bodyDiv w:val="1"/>
      <w:marLeft w:val="0"/>
      <w:marRight w:val="0"/>
      <w:marTop w:val="0"/>
      <w:marBottom w:val="0"/>
      <w:divBdr>
        <w:top w:val="none" w:sz="0" w:space="0" w:color="auto"/>
        <w:left w:val="none" w:sz="0" w:space="0" w:color="auto"/>
        <w:bottom w:val="none" w:sz="0" w:space="0" w:color="auto"/>
        <w:right w:val="none" w:sz="0" w:space="0" w:color="auto"/>
      </w:divBdr>
    </w:div>
    <w:div w:id="1742293400">
      <w:bodyDiv w:val="1"/>
      <w:marLeft w:val="0"/>
      <w:marRight w:val="0"/>
      <w:marTop w:val="0"/>
      <w:marBottom w:val="0"/>
      <w:divBdr>
        <w:top w:val="none" w:sz="0" w:space="0" w:color="auto"/>
        <w:left w:val="none" w:sz="0" w:space="0" w:color="auto"/>
        <w:bottom w:val="none" w:sz="0" w:space="0" w:color="auto"/>
        <w:right w:val="none" w:sz="0" w:space="0" w:color="auto"/>
      </w:divBdr>
    </w:div>
    <w:div w:id="1742874076">
      <w:bodyDiv w:val="1"/>
      <w:marLeft w:val="0"/>
      <w:marRight w:val="0"/>
      <w:marTop w:val="0"/>
      <w:marBottom w:val="0"/>
      <w:divBdr>
        <w:top w:val="none" w:sz="0" w:space="0" w:color="auto"/>
        <w:left w:val="none" w:sz="0" w:space="0" w:color="auto"/>
        <w:bottom w:val="none" w:sz="0" w:space="0" w:color="auto"/>
        <w:right w:val="none" w:sz="0" w:space="0" w:color="auto"/>
      </w:divBdr>
    </w:div>
    <w:div w:id="1745452915">
      <w:bodyDiv w:val="1"/>
      <w:marLeft w:val="0"/>
      <w:marRight w:val="0"/>
      <w:marTop w:val="0"/>
      <w:marBottom w:val="0"/>
      <w:divBdr>
        <w:top w:val="none" w:sz="0" w:space="0" w:color="auto"/>
        <w:left w:val="none" w:sz="0" w:space="0" w:color="auto"/>
        <w:bottom w:val="none" w:sz="0" w:space="0" w:color="auto"/>
        <w:right w:val="none" w:sz="0" w:space="0" w:color="auto"/>
      </w:divBdr>
    </w:div>
    <w:div w:id="1750495643">
      <w:bodyDiv w:val="1"/>
      <w:marLeft w:val="0"/>
      <w:marRight w:val="0"/>
      <w:marTop w:val="0"/>
      <w:marBottom w:val="0"/>
      <w:divBdr>
        <w:top w:val="none" w:sz="0" w:space="0" w:color="auto"/>
        <w:left w:val="none" w:sz="0" w:space="0" w:color="auto"/>
        <w:bottom w:val="none" w:sz="0" w:space="0" w:color="auto"/>
        <w:right w:val="none" w:sz="0" w:space="0" w:color="auto"/>
      </w:divBdr>
    </w:div>
    <w:div w:id="1755393443">
      <w:bodyDiv w:val="1"/>
      <w:marLeft w:val="0"/>
      <w:marRight w:val="0"/>
      <w:marTop w:val="0"/>
      <w:marBottom w:val="0"/>
      <w:divBdr>
        <w:top w:val="none" w:sz="0" w:space="0" w:color="auto"/>
        <w:left w:val="none" w:sz="0" w:space="0" w:color="auto"/>
        <w:bottom w:val="none" w:sz="0" w:space="0" w:color="auto"/>
        <w:right w:val="none" w:sz="0" w:space="0" w:color="auto"/>
      </w:divBdr>
    </w:div>
    <w:div w:id="1759515807">
      <w:bodyDiv w:val="1"/>
      <w:marLeft w:val="0"/>
      <w:marRight w:val="0"/>
      <w:marTop w:val="0"/>
      <w:marBottom w:val="0"/>
      <w:divBdr>
        <w:top w:val="none" w:sz="0" w:space="0" w:color="auto"/>
        <w:left w:val="none" w:sz="0" w:space="0" w:color="auto"/>
        <w:bottom w:val="none" w:sz="0" w:space="0" w:color="auto"/>
        <w:right w:val="none" w:sz="0" w:space="0" w:color="auto"/>
      </w:divBdr>
    </w:div>
    <w:div w:id="1770731276">
      <w:bodyDiv w:val="1"/>
      <w:marLeft w:val="0"/>
      <w:marRight w:val="0"/>
      <w:marTop w:val="0"/>
      <w:marBottom w:val="0"/>
      <w:divBdr>
        <w:top w:val="none" w:sz="0" w:space="0" w:color="auto"/>
        <w:left w:val="none" w:sz="0" w:space="0" w:color="auto"/>
        <w:bottom w:val="none" w:sz="0" w:space="0" w:color="auto"/>
        <w:right w:val="none" w:sz="0" w:space="0" w:color="auto"/>
      </w:divBdr>
    </w:div>
    <w:div w:id="1772241211">
      <w:bodyDiv w:val="1"/>
      <w:marLeft w:val="0"/>
      <w:marRight w:val="0"/>
      <w:marTop w:val="0"/>
      <w:marBottom w:val="0"/>
      <w:divBdr>
        <w:top w:val="none" w:sz="0" w:space="0" w:color="auto"/>
        <w:left w:val="none" w:sz="0" w:space="0" w:color="auto"/>
        <w:bottom w:val="none" w:sz="0" w:space="0" w:color="auto"/>
        <w:right w:val="none" w:sz="0" w:space="0" w:color="auto"/>
      </w:divBdr>
    </w:div>
    <w:div w:id="1773623526">
      <w:bodyDiv w:val="1"/>
      <w:marLeft w:val="0"/>
      <w:marRight w:val="0"/>
      <w:marTop w:val="0"/>
      <w:marBottom w:val="0"/>
      <w:divBdr>
        <w:top w:val="none" w:sz="0" w:space="0" w:color="auto"/>
        <w:left w:val="none" w:sz="0" w:space="0" w:color="auto"/>
        <w:bottom w:val="none" w:sz="0" w:space="0" w:color="auto"/>
        <w:right w:val="none" w:sz="0" w:space="0" w:color="auto"/>
      </w:divBdr>
    </w:div>
    <w:div w:id="1775440102">
      <w:bodyDiv w:val="1"/>
      <w:marLeft w:val="0"/>
      <w:marRight w:val="0"/>
      <w:marTop w:val="0"/>
      <w:marBottom w:val="0"/>
      <w:divBdr>
        <w:top w:val="none" w:sz="0" w:space="0" w:color="auto"/>
        <w:left w:val="none" w:sz="0" w:space="0" w:color="auto"/>
        <w:bottom w:val="none" w:sz="0" w:space="0" w:color="auto"/>
        <w:right w:val="none" w:sz="0" w:space="0" w:color="auto"/>
      </w:divBdr>
    </w:div>
    <w:div w:id="1777947707">
      <w:bodyDiv w:val="1"/>
      <w:marLeft w:val="0"/>
      <w:marRight w:val="0"/>
      <w:marTop w:val="0"/>
      <w:marBottom w:val="0"/>
      <w:divBdr>
        <w:top w:val="none" w:sz="0" w:space="0" w:color="auto"/>
        <w:left w:val="none" w:sz="0" w:space="0" w:color="auto"/>
        <w:bottom w:val="none" w:sz="0" w:space="0" w:color="auto"/>
        <w:right w:val="none" w:sz="0" w:space="0" w:color="auto"/>
      </w:divBdr>
    </w:div>
    <w:div w:id="1780955054">
      <w:bodyDiv w:val="1"/>
      <w:marLeft w:val="0"/>
      <w:marRight w:val="0"/>
      <w:marTop w:val="0"/>
      <w:marBottom w:val="0"/>
      <w:divBdr>
        <w:top w:val="none" w:sz="0" w:space="0" w:color="auto"/>
        <w:left w:val="none" w:sz="0" w:space="0" w:color="auto"/>
        <w:bottom w:val="none" w:sz="0" w:space="0" w:color="auto"/>
        <w:right w:val="none" w:sz="0" w:space="0" w:color="auto"/>
      </w:divBdr>
    </w:div>
    <w:div w:id="1785617010">
      <w:bodyDiv w:val="1"/>
      <w:marLeft w:val="0"/>
      <w:marRight w:val="0"/>
      <w:marTop w:val="0"/>
      <w:marBottom w:val="0"/>
      <w:divBdr>
        <w:top w:val="none" w:sz="0" w:space="0" w:color="auto"/>
        <w:left w:val="none" w:sz="0" w:space="0" w:color="auto"/>
        <w:bottom w:val="none" w:sz="0" w:space="0" w:color="auto"/>
        <w:right w:val="none" w:sz="0" w:space="0" w:color="auto"/>
      </w:divBdr>
    </w:div>
    <w:div w:id="1790276946">
      <w:bodyDiv w:val="1"/>
      <w:marLeft w:val="0"/>
      <w:marRight w:val="0"/>
      <w:marTop w:val="0"/>
      <w:marBottom w:val="0"/>
      <w:divBdr>
        <w:top w:val="none" w:sz="0" w:space="0" w:color="auto"/>
        <w:left w:val="none" w:sz="0" w:space="0" w:color="auto"/>
        <w:bottom w:val="none" w:sz="0" w:space="0" w:color="auto"/>
        <w:right w:val="none" w:sz="0" w:space="0" w:color="auto"/>
      </w:divBdr>
    </w:div>
    <w:div w:id="1795558751">
      <w:bodyDiv w:val="1"/>
      <w:marLeft w:val="0"/>
      <w:marRight w:val="0"/>
      <w:marTop w:val="0"/>
      <w:marBottom w:val="0"/>
      <w:divBdr>
        <w:top w:val="none" w:sz="0" w:space="0" w:color="auto"/>
        <w:left w:val="none" w:sz="0" w:space="0" w:color="auto"/>
        <w:bottom w:val="none" w:sz="0" w:space="0" w:color="auto"/>
        <w:right w:val="none" w:sz="0" w:space="0" w:color="auto"/>
      </w:divBdr>
    </w:div>
    <w:div w:id="1798452632">
      <w:bodyDiv w:val="1"/>
      <w:marLeft w:val="0"/>
      <w:marRight w:val="0"/>
      <w:marTop w:val="0"/>
      <w:marBottom w:val="0"/>
      <w:divBdr>
        <w:top w:val="none" w:sz="0" w:space="0" w:color="auto"/>
        <w:left w:val="none" w:sz="0" w:space="0" w:color="auto"/>
        <w:bottom w:val="none" w:sz="0" w:space="0" w:color="auto"/>
        <w:right w:val="none" w:sz="0" w:space="0" w:color="auto"/>
      </w:divBdr>
    </w:div>
    <w:div w:id="1799949183">
      <w:bodyDiv w:val="1"/>
      <w:marLeft w:val="0"/>
      <w:marRight w:val="0"/>
      <w:marTop w:val="0"/>
      <w:marBottom w:val="0"/>
      <w:divBdr>
        <w:top w:val="none" w:sz="0" w:space="0" w:color="auto"/>
        <w:left w:val="none" w:sz="0" w:space="0" w:color="auto"/>
        <w:bottom w:val="none" w:sz="0" w:space="0" w:color="auto"/>
        <w:right w:val="none" w:sz="0" w:space="0" w:color="auto"/>
      </w:divBdr>
    </w:div>
    <w:div w:id="1800493241">
      <w:bodyDiv w:val="1"/>
      <w:marLeft w:val="0"/>
      <w:marRight w:val="0"/>
      <w:marTop w:val="0"/>
      <w:marBottom w:val="0"/>
      <w:divBdr>
        <w:top w:val="none" w:sz="0" w:space="0" w:color="auto"/>
        <w:left w:val="none" w:sz="0" w:space="0" w:color="auto"/>
        <w:bottom w:val="none" w:sz="0" w:space="0" w:color="auto"/>
        <w:right w:val="none" w:sz="0" w:space="0" w:color="auto"/>
      </w:divBdr>
    </w:div>
    <w:div w:id="1801655632">
      <w:bodyDiv w:val="1"/>
      <w:marLeft w:val="0"/>
      <w:marRight w:val="0"/>
      <w:marTop w:val="0"/>
      <w:marBottom w:val="0"/>
      <w:divBdr>
        <w:top w:val="none" w:sz="0" w:space="0" w:color="auto"/>
        <w:left w:val="none" w:sz="0" w:space="0" w:color="auto"/>
        <w:bottom w:val="none" w:sz="0" w:space="0" w:color="auto"/>
        <w:right w:val="none" w:sz="0" w:space="0" w:color="auto"/>
      </w:divBdr>
    </w:div>
    <w:div w:id="1806510787">
      <w:bodyDiv w:val="1"/>
      <w:marLeft w:val="0"/>
      <w:marRight w:val="0"/>
      <w:marTop w:val="0"/>
      <w:marBottom w:val="0"/>
      <w:divBdr>
        <w:top w:val="none" w:sz="0" w:space="0" w:color="auto"/>
        <w:left w:val="none" w:sz="0" w:space="0" w:color="auto"/>
        <w:bottom w:val="none" w:sz="0" w:space="0" w:color="auto"/>
        <w:right w:val="none" w:sz="0" w:space="0" w:color="auto"/>
      </w:divBdr>
    </w:div>
    <w:div w:id="1807816578">
      <w:bodyDiv w:val="1"/>
      <w:marLeft w:val="0"/>
      <w:marRight w:val="0"/>
      <w:marTop w:val="0"/>
      <w:marBottom w:val="0"/>
      <w:divBdr>
        <w:top w:val="none" w:sz="0" w:space="0" w:color="auto"/>
        <w:left w:val="none" w:sz="0" w:space="0" w:color="auto"/>
        <w:bottom w:val="none" w:sz="0" w:space="0" w:color="auto"/>
        <w:right w:val="none" w:sz="0" w:space="0" w:color="auto"/>
      </w:divBdr>
    </w:div>
    <w:div w:id="1809010223">
      <w:bodyDiv w:val="1"/>
      <w:marLeft w:val="0"/>
      <w:marRight w:val="0"/>
      <w:marTop w:val="0"/>
      <w:marBottom w:val="0"/>
      <w:divBdr>
        <w:top w:val="none" w:sz="0" w:space="0" w:color="auto"/>
        <w:left w:val="none" w:sz="0" w:space="0" w:color="auto"/>
        <w:bottom w:val="none" w:sz="0" w:space="0" w:color="auto"/>
        <w:right w:val="none" w:sz="0" w:space="0" w:color="auto"/>
      </w:divBdr>
    </w:div>
    <w:div w:id="1809470363">
      <w:bodyDiv w:val="1"/>
      <w:marLeft w:val="0"/>
      <w:marRight w:val="0"/>
      <w:marTop w:val="0"/>
      <w:marBottom w:val="0"/>
      <w:divBdr>
        <w:top w:val="none" w:sz="0" w:space="0" w:color="auto"/>
        <w:left w:val="none" w:sz="0" w:space="0" w:color="auto"/>
        <w:bottom w:val="none" w:sz="0" w:space="0" w:color="auto"/>
        <w:right w:val="none" w:sz="0" w:space="0" w:color="auto"/>
      </w:divBdr>
    </w:div>
    <w:div w:id="1811248262">
      <w:bodyDiv w:val="1"/>
      <w:marLeft w:val="0"/>
      <w:marRight w:val="0"/>
      <w:marTop w:val="0"/>
      <w:marBottom w:val="0"/>
      <w:divBdr>
        <w:top w:val="none" w:sz="0" w:space="0" w:color="auto"/>
        <w:left w:val="none" w:sz="0" w:space="0" w:color="auto"/>
        <w:bottom w:val="none" w:sz="0" w:space="0" w:color="auto"/>
        <w:right w:val="none" w:sz="0" w:space="0" w:color="auto"/>
      </w:divBdr>
    </w:div>
    <w:div w:id="1816602582">
      <w:bodyDiv w:val="1"/>
      <w:marLeft w:val="0"/>
      <w:marRight w:val="0"/>
      <w:marTop w:val="0"/>
      <w:marBottom w:val="0"/>
      <w:divBdr>
        <w:top w:val="none" w:sz="0" w:space="0" w:color="auto"/>
        <w:left w:val="none" w:sz="0" w:space="0" w:color="auto"/>
        <w:bottom w:val="none" w:sz="0" w:space="0" w:color="auto"/>
        <w:right w:val="none" w:sz="0" w:space="0" w:color="auto"/>
      </w:divBdr>
    </w:div>
    <w:div w:id="1830095747">
      <w:bodyDiv w:val="1"/>
      <w:marLeft w:val="0"/>
      <w:marRight w:val="0"/>
      <w:marTop w:val="0"/>
      <w:marBottom w:val="0"/>
      <w:divBdr>
        <w:top w:val="none" w:sz="0" w:space="0" w:color="auto"/>
        <w:left w:val="none" w:sz="0" w:space="0" w:color="auto"/>
        <w:bottom w:val="none" w:sz="0" w:space="0" w:color="auto"/>
        <w:right w:val="none" w:sz="0" w:space="0" w:color="auto"/>
      </w:divBdr>
    </w:div>
    <w:div w:id="1833522519">
      <w:bodyDiv w:val="1"/>
      <w:marLeft w:val="0"/>
      <w:marRight w:val="0"/>
      <w:marTop w:val="0"/>
      <w:marBottom w:val="0"/>
      <w:divBdr>
        <w:top w:val="none" w:sz="0" w:space="0" w:color="auto"/>
        <w:left w:val="none" w:sz="0" w:space="0" w:color="auto"/>
        <w:bottom w:val="none" w:sz="0" w:space="0" w:color="auto"/>
        <w:right w:val="none" w:sz="0" w:space="0" w:color="auto"/>
      </w:divBdr>
    </w:div>
    <w:div w:id="1844081382">
      <w:bodyDiv w:val="1"/>
      <w:marLeft w:val="0"/>
      <w:marRight w:val="0"/>
      <w:marTop w:val="0"/>
      <w:marBottom w:val="0"/>
      <w:divBdr>
        <w:top w:val="none" w:sz="0" w:space="0" w:color="auto"/>
        <w:left w:val="none" w:sz="0" w:space="0" w:color="auto"/>
        <w:bottom w:val="none" w:sz="0" w:space="0" w:color="auto"/>
        <w:right w:val="none" w:sz="0" w:space="0" w:color="auto"/>
      </w:divBdr>
    </w:div>
    <w:div w:id="1845128969">
      <w:bodyDiv w:val="1"/>
      <w:marLeft w:val="0"/>
      <w:marRight w:val="0"/>
      <w:marTop w:val="0"/>
      <w:marBottom w:val="0"/>
      <w:divBdr>
        <w:top w:val="none" w:sz="0" w:space="0" w:color="auto"/>
        <w:left w:val="none" w:sz="0" w:space="0" w:color="auto"/>
        <w:bottom w:val="none" w:sz="0" w:space="0" w:color="auto"/>
        <w:right w:val="none" w:sz="0" w:space="0" w:color="auto"/>
      </w:divBdr>
    </w:div>
    <w:div w:id="1848983276">
      <w:bodyDiv w:val="1"/>
      <w:marLeft w:val="0"/>
      <w:marRight w:val="0"/>
      <w:marTop w:val="0"/>
      <w:marBottom w:val="0"/>
      <w:divBdr>
        <w:top w:val="none" w:sz="0" w:space="0" w:color="auto"/>
        <w:left w:val="none" w:sz="0" w:space="0" w:color="auto"/>
        <w:bottom w:val="none" w:sz="0" w:space="0" w:color="auto"/>
        <w:right w:val="none" w:sz="0" w:space="0" w:color="auto"/>
      </w:divBdr>
    </w:div>
    <w:div w:id="1851405823">
      <w:bodyDiv w:val="1"/>
      <w:marLeft w:val="0"/>
      <w:marRight w:val="0"/>
      <w:marTop w:val="0"/>
      <w:marBottom w:val="0"/>
      <w:divBdr>
        <w:top w:val="none" w:sz="0" w:space="0" w:color="auto"/>
        <w:left w:val="none" w:sz="0" w:space="0" w:color="auto"/>
        <w:bottom w:val="none" w:sz="0" w:space="0" w:color="auto"/>
        <w:right w:val="none" w:sz="0" w:space="0" w:color="auto"/>
      </w:divBdr>
    </w:div>
    <w:div w:id="1855731221">
      <w:bodyDiv w:val="1"/>
      <w:marLeft w:val="0"/>
      <w:marRight w:val="0"/>
      <w:marTop w:val="0"/>
      <w:marBottom w:val="0"/>
      <w:divBdr>
        <w:top w:val="none" w:sz="0" w:space="0" w:color="auto"/>
        <w:left w:val="none" w:sz="0" w:space="0" w:color="auto"/>
        <w:bottom w:val="none" w:sz="0" w:space="0" w:color="auto"/>
        <w:right w:val="none" w:sz="0" w:space="0" w:color="auto"/>
      </w:divBdr>
    </w:div>
    <w:div w:id="1857188081">
      <w:bodyDiv w:val="1"/>
      <w:marLeft w:val="0"/>
      <w:marRight w:val="0"/>
      <w:marTop w:val="0"/>
      <w:marBottom w:val="0"/>
      <w:divBdr>
        <w:top w:val="none" w:sz="0" w:space="0" w:color="auto"/>
        <w:left w:val="none" w:sz="0" w:space="0" w:color="auto"/>
        <w:bottom w:val="none" w:sz="0" w:space="0" w:color="auto"/>
        <w:right w:val="none" w:sz="0" w:space="0" w:color="auto"/>
      </w:divBdr>
    </w:div>
    <w:div w:id="1857846733">
      <w:bodyDiv w:val="1"/>
      <w:marLeft w:val="0"/>
      <w:marRight w:val="0"/>
      <w:marTop w:val="0"/>
      <w:marBottom w:val="0"/>
      <w:divBdr>
        <w:top w:val="none" w:sz="0" w:space="0" w:color="auto"/>
        <w:left w:val="none" w:sz="0" w:space="0" w:color="auto"/>
        <w:bottom w:val="none" w:sz="0" w:space="0" w:color="auto"/>
        <w:right w:val="none" w:sz="0" w:space="0" w:color="auto"/>
      </w:divBdr>
    </w:div>
    <w:div w:id="1865363911">
      <w:bodyDiv w:val="1"/>
      <w:marLeft w:val="0"/>
      <w:marRight w:val="0"/>
      <w:marTop w:val="0"/>
      <w:marBottom w:val="0"/>
      <w:divBdr>
        <w:top w:val="none" w:sz="0" w:space="0" w:color="auto"/>
        <w:left w:val="none" w:sz="0" w:space="0" w:color="auto"/>
        <w:bottom w:val="none" w:sz="0" w:space="0" w:color="auto"/>
        <w:right w:val="none" w:sz="0" w:space="0" w:color="auto"/>
      </w:divBdr>
    </w:div>
    <w:div w:id="1867988015">
      <w:bodyDiv w:val="1"/>
      <w:marLeft w:val="0"/>
      <w:marRight w:val="0"/>
      <w:marTop w:val="0"/>
      <w:marBottom w:val="0"/>
      <w:divBdr>
        <w:top w:val="none" w:sz="0" w:space="0" w:color="auto"/>
        <w:left w:val="none" w:sz="0" w:space="0" w:color="auto"/>
        <w:bottom w:val="none" w:sz="0" w:space="0" w:color="auto"/>
        <w:right w:val="none" w:sz="0" w:space="0" w:color="auto"/>
      </w:divBdr>
    </w:div>
    <w:div w:id="1871871043">
      <w:bodyDiv w:val="1"/>
      <w:marLeft w:val="0"/>
      <w:marRight w:val="0"/>
      <w:marTop w:val="0"/>
      <w:marBottom w:val="0"/>
      <w:divBdr>
        <w:top w:val="none" w:sz="0" w:space="0" w:color="auto"/>
        <w:left w:val="none" w:sz="0" w:space="0" w:color="auto"/>
        <w:bottom w:val="none" w:sz="0" w:space="0" w:color="auto"/>
        <w:right w:val="none" w:sz="0" w:space="0" w:color="auto"/>
      </w:divBdr>
    </w:div>
    <w:div w:id="1873229071">
      <w:bodyDiv w:val="1"/>
      <w:marLeft w:val="0"/>
      <w:marRight w:val="0"/>
      <w:marTop w:val="0"/>
      <w:marBottom w:val="0"/>
      <w:divBdr>
        <w:top w:val="none" w:sz="0" w:space="0" w:color="auto"/>
        <w:left w:val="none" w:sz="0" w:space="0" w:color="auto"/>
        <w:bottom w:val="none" w:sz="0" w:space="0" w:color="auto"/>
        <w:right w:val="none" w:sz="0" w:space="0" w:color="auto"/>
      </w:divBdr>
    </w:div>
    <w:div w:id="1880897365">
      <w:bodyDiv w:val="1"/>
      <w:marLeft w:val="0"/>
      <w:marRight w:val="0"/>
      <w:marTop w:val="0"/>
      <w:marBottom w:val="0"/>
      <w:divBdr>
        <w:top w:val="none" w:sz="0" w:space="0" w:color="auto"/>
        <w:left w:val="none" w:sz="0" w:space="0" w:color="auto"/>
        <w:bottom w:val="none" w:sz="0" w:space="0" w:color="auto"/>
        <w:right w:val="none" w:sz="0" w:space="0" w:color="auto"/>
      </w:divBdr>
    </w:div>
    <w:div w:id="1882473757">
      <w:bodyDiv w:val="1"/>
      <w:marLeft w:val="0"/>
      <w:marRight w:val="0"/>
      <w:marTop w:val="0"/>
      <w:marBottom w:val="0"/>
      <w:divBdr>
        <w:top w:val="none" w:sz="0" w:space="0" w:color="auto"/>
        <w:left w:val="none" w:sz="0" w:space="0" w:color="auto"/>
        <w:bottom w:val="none" w:sz="0" w:space="0" w:color="auto"/>
        <w:right w:val="none" w:sz="0" w:space="0" w:color="auto"/>
      </w:divBdr>
    </w:div>
    <w:div w:id="1887599952">
      <w:bodyDiv w:val="1"/>
      <w:marLeft w:val="0"/>
      <w:marRight w:val="0"/>
      <w:marTop w:val="0"/>
      <w:marBottom w:val="0"/>
      <w:divBdr>
        <w:top w:val="none" w:sz="0" w:space="0" w:color="auto"/>
        <w:left w:val="none" w:sz="0" w:space="0" w:color="auto"/>
        <w:bottom w:val="none" w:sz="0" w:space="0" w:color="auto"/>
        <w:right w:val="none" w:sz="0" w:space="0" w:color="auto"/>
      </w:divBdr>
    </w:div>
    <w:div w:id="1889993358">
      <w:bodyDiv w:val="1"/>
      <w:marLeft w:val="0"/>
      <w:marRight w:val="0"/>
      <w:marTop w:val="0"/>
      <w:marBottom w:val="0"/>
      <w:divBdr>
        <w:top w:val="none" w:sz="0" w:space="0" w:color="auto"/>
        <w:left w:val="none" w:sz="0" w:space="0" w:color="auto"/>
        <w:bottom w:val="none" w:sz="0" w:space="0" w:color="auto"/>
        <w:right w:val="none" w:sz="0" w:space="0" w:color="auto"/>
      </w:divBdr>
    </w:div>
    <w:div w:id="1893882432">
      <w:bodyDiv w:val="1"/>
      <w:marLeft w:val="0"/>
      <w:marRight w:val="0"/>
      <w:marTop w:val="0"/>
      <w:marBottom w:val="0"/>
      <w:divBdr>
        <w:top w:val="none" w:sz="0" w:space="0" w:color="auto"/>
        <w:left w:val="none" w:sz="0" w:space="0" w:color="auto"/>
        <w:bottom w:val="none" w:sz="0" w:space="0" w:color="auto"/>
        <w:right w:val="none" w:sz="0" w:space="0" w:color="auto"/>
      </w:divBdr>
    </w:div>
    <w:div w:id="1894536426">
      <w:bodyDiv w:val="1"/>
      <w:marLeft w:val="0"/>
      <w:marRight w:val="0"/>
      <w:marTop w:val="0"/>
      <w:marBottom w:val="0"/>
      <w:divBdr>
        <w:top w:val="none" w:sz="0" w:space="0" w:color="auto"/>
        <w:left w:val="none" w:sz="0" w:space="0" w:color="auto"/>
        <w:bottom w:val="none" w:sz="0" w:space="0" w:color="auto"/>
        <w:right w:val="none" w:sz="0" w:space="0" w:color="auto"/>
      </w:divBdr>
    </w:div>
    <w:div w:id="1896694487">
      <w:bodyDiv w:val="1"/>
      <w:marLeft w:val="0"/>
      <w:marRight w:val="0"/>
      <w:marTop w:val="0"/>
      <w:marBottom w:val="0"/>
      <w:divBdr>
        <w:top w:val="none" w:sz="0" w:space="0" w:color="auto"/>
        <w:left w:val="none" w:sz="0" w:space="0" w:color="auto"/>
        <w:bottom w:val="none" w:sz="0" w:space="0" w:color="auto"/>
        <w:right w:val="none" w:sz="0" w:space="0" w:color="auto"/>
      </w:divBdr>
    </w:div>
    <w:div w:id="1903786173">
      <w:bodyDiv w:val="1"/>
      <w:marLeft w:val="0"/>
      <w:marRight w:val="0"/>
      <w:marTop w:val="0"/>
      <w:marBottom w:val="0"/>
      <w:divBdr>
        <w:top w:val="none" w:sz="0" w:space="0" w:color="auto"/>
        <w:left w:val="none" w:sz="0" w:space="0" w:color="auto"/>
        <w:bottom w:val="none" w:sz="0" w:space="0" w:color="auto"/>
        <w:right w:val="none" w:sz="0" w:space="0" w:color="auto"/>
      </w:divBdr>
    </w:div>
    <w:div w:id="1906211923">
      <w:bodyDiv w:val="1"/>
      <w:marLeft w:val="0"/>
      <w:marRight w:val="0"/>
      <w:marTop w:val="0"/>
      <w:marBottom w:val="0"/>
      <w:divBdr>
        <w:top w:val="none" w:sz="0" w:space="0" w:color="auto"/>
        <w:left w:val="none" w:sz="0" w:space="0" w:color="auto"/>
        <w:bottom w:val="none" w:sz="0" w:space="0" w:color="auto"/>
        <w:right w:val="none" w:sz="0" w:space="0" w:color="auto"/>
      </w:divBdr>
    </w:div>
    <w:div w:id="1907840231">
      <w:bodyDiv w:val="1"/>
      <w:marLeft w:val="0"/>
      <w:marRight w:val="0"/>
      <w:marTop w:val="0"/>
      <w:marBottom w:val="0"/>
      <w:divBdr>
        <w:top w:val="none" w:sz="0" w:space="0" w:color="auto"/>
        <w:left w:val="none" w:sz="0" w:space="0" w:color="auto"/>
        <w:bottom w:val="none" w:sz="0" w:space="0" w:color="auto"/>
        <w:right w:val="none" w:sz="0" w:space="0" w:color="auto"/>
      </w:divBdr>
    </w:div>
    <w:div w:id="1908883239">
      <w:bodyDiv w:val="1"/>
      <w:marLeft w:val="0"/>
      <w:marRight w:val="0"/>
      <w:marTop w:val="0"/>
      <w:marBottom w:val="0"/>
      <w:divBdr>
        <w:top w:val="none" w:sz="0" w:space="0" w:color="auto"/>
        <w:left w:val="none" w:sz="0" w:space="0" w:color="auto"/>
        <w:bottom w:val="none" w:sz="0" w:space="0" w:color="auto"/>
        <w:right w:val="none" w:sz="0" w:space="0" w:color="auto"/>
      </w:divBdr>
    </w:div>
    <w:div w:id="1915239925">
      <w:bodyDiv w:val="1"/>
      <w:marLeft w:val="0"/>
      <w:marRight w:val="0"/>
      <w:marTop w:val="0"/>
      <w:marBottom w:val="0"/>
      <w:divBdr>
        <w:top w:val="none" w:sz="0" w:space="0" w:color="auto"/>
        <w:left w:val="none" w:sz="0" w:space="0" w:color="auto"/>
        <w:bottom w:val="none" w:sz="0" w:space="0" w:color="auto"/>
        <w:right w:val="none" w:sz="0" w:space="0" w:color="auto"/>
      </w:divBdr>
    </w:div>
    <w:div w:id="1917012679">
      <w:bodyDiv w:val="1"/>
      <w:marLeft w:val="0"/>
      <w:marRight w:val="0"/>
      <w:marTop w:val="0"/>
      <w:marBottom w:val="0"/>
      <w:divBdr>
        <w:top w:val="none" w:sz="0" w:space="0" w:color="auto"/>
        <w:left w:val="none" w:sz="0" w:space="0" w:color="auto"/>
        <w:bottom w:val="none" w:sz="0" w:space="0" w:color="auto"/>
        <w:right w:val="none" w:sz="0" w:space="0" w:color="auto"/>
      </w:divBdr>
    </w:div>
    <w:div w:id="1920403702">
      <w:bodyDiv w:val="1"/>
      <w:marLeft w:val="0"/>
      <w:marRight w:val="0"/>
      <w:marTop w:val="0"/>
      <w:marBottom w:val="0"/>
      <w:divBdr>
        <w:top w:val="none" w:sz="0" w:space="0" w:color="auto"/>
        <w:left w:val="none" w:sz="0" w:space="0" w:color="auto"/>
        <w:bottom w:val="none" w:sz="0" w:space="0" w:color="auto"/>
        <w:right w:val="none" w:sz="0" w:space="0" w:color="auto"/>
      </w:divBdr>
    </w:div>
    <w:div w:id="1925605925">
      <w:bodyDiv w:val="1"/>
      <w:marLeft w:val="0"/>
      <w:marRight w:val="0"/>
      <w:marTop w:val="0"/>
      <w:marBottom w:val="0"/>
      <w:divBdr>
        <w:top w:val="none" w:sz="0" w:space="0" w:color="auto"/>
        <w:left w:val="none" w:sz="0" w:space="0" w:color="auto"/>
        <w:bottom w:val="none" w:sz="0" w:space="0" w:color="auto"/>
        <w:right w:val="none" w:sz="0" w:space="0" w:color="auto"/>
      </w:divBdr>
    </w:div>
    <w:div w:id="1926721307">
      <w:bodyDiv w:val="1"/>
      <w:marLeft w:val="0"/>
      <w:marRight w:val="0"/>
      <w:marTop w:val="0"/>
      <w:marBottom w:val="0"/>
      <w:divBdr>
        <w:top w:val="none" w:sz="0" w:space="0" w:color="auto"/>
        <w:left w:val="none" w:sz="0" w:space="0" w:color="auto"/>
        <w:bottom w:val="none" w:sz="0" w:space="0" w:color="auto"/>
        <w:right w:val="none" w:sz="0" w:space="0" w:color="auto"/>
      </w:divBdr>
    </w:div>
    <w:div w:id="1931693500">
      <w:bodyDiv w:val="1"/>
      <w:marLeft w:val="0"/>
      <w:marRight w:val="0"/>
      <w:marTop w:val="0"/>
      <w:marBottom w:val="0"/>
      <w:divBdr>
        <w:top w:val="none" w:sz="0" w:space="0" w:color="auto"/>
        <w:left w:val="none" w:sz="0" w:space="0" w:color="auto"/>
        <w:bottom w:val="none" w:sz="0" w:space="0" w:color="auto"/>
        <w:right w:val="none" w:sz="0" w:space="0" w:color="auto"/>
      </w:divBdr>
    </w:div>
    <w:div w:id="1936741431">
      <w:bodyDiv w:val="1"/>
      <w:marLeft w:val="0"/>
      <w:marRight w:val="0"/>
      <w:marTop w:val="0"/>
      <w:marBottom w:val="0"/>
      <w:divBdr>
        <w:top w:val="none" w:sz="0" w:space="0" w:color="auto"/>
        <w:left w:val="none" w:sz="0" w:space="0" w:color="auto"/>
        <w:bottom w:val="none" w:sz="0" w:space="0" w:color="auto"/>
        <w:right w:val="none" w:sz="0" w:space="0" w:color="auto"/>
      </w:divBdr>
    </w:div>
    <w:div w:id="1941832581">
      <w:bodyDiv w:val="1"/>
      <w:marLeft w:val="0"/>
      <w:marRight w:val="0"/>
      <w:marTop w:val="0"/>
      <w:marBottom w:val="0"/>
      <w:divBdr>
        <w:top w:val="none" w:sz="0" w:space="0" w:color="auto"/>
        <w:left w:val="none" w:sz="0" w:space="0" w:color="auto"/>
        <w:bottom w:val="none" w:sz="0" w:space="0" w:color="auto"/>
        <w:right w:val="none" w:sz="0" w:space="0" w:color="auto"/>
      </w:divBdr>
    </w:div>
    <w:div w:id="1943947668">
      <w:bodyDiv w:val="1"/>
      <w:marLeft w:val="0"/>
      <w:marRight w:val="0"/>
      <w:marTop w:val="0"/>
      <w:marBottom w:val="0"/>
      <w:divBdr>
        <w:top w:val="none" w:sz="0" w:space="0" w:color="auto"/>
        <w:left w:val="none" w:sz="0" w:space="0" w:color="auto"/>
        <w:bottom w:val="none" w:sz="0" w:space="0" w:color="auto"/>
        <w:right w:val="none" w:sz="0" w:space="0" w:color="auto"/>
      </w:divBdr>
    </w:div>
    <w:div w:id="1962371908">
      <w:bodyDiv w:val="1"/>
      <w:marLeft w:val="0"/>
      <w:marRight w:val="0"/>
      <w:marTop w:val="0"/>
      <w:marBottom w:val="0"/>
      <w:divBdr>
        <w:top w:val="none" w:sz="0" w:space="0" w:color="auto"/>
        <w:left w:val="none" w:sz="0" w:space="0" w:color="auto"/>
        <w:bottom w:val="none" w:sz="0" w:space="0" w:color="auto"/>
        <w:right w:val="none" w:sz="0" w:space="0" w:color="auto"/>
      </w:divBdr>
    </w:div>
    <w:div w:id="1963732556">
      <w:bodyDiv w:val="1"/>
      <w:marLeft w:val="0"/>
      <w:marRight w:val="0"/>
      <w:marTop w:val="0"/>
      <w:marBottom w:val="0"/>
      <w:divBdr>
        <w:top w:val="none" w:sz="0" w:space="0" w:color="auto"/>
        <w:left w:val="none" w:sz="0" w:space="0" w:color="auto"/>
        <w:bottom w:val="none" w:sz="0" w:space="0" w:color="auto"/>
        <w:right w:val="none" w:sz="0" w:space="0" w:color="auto"/>
      </w:divBdr>
    </w:div>
    <w:div w:id="1971010122">
      <w:bodyDiv w:val="1"/>
      <w:marLeft w:val="0"/>
      <w:marRight w:val="0"/>
      <w:marTop w:val="0"/>
      <w:marBottom w:val="0"/>
      <w:divBdr>
        <w:top w:val="none" w:sz="0" w:space="0" w:color="auto"/>
        <w:left w:val="none" w:sz="0" w:space="0" w:color="auto"/>
        <w:bottom w:val="none" w:sz="0" w:space="0" w:color="auto"/>
        <w:right w:val="none" w:sz="0" w:space="0" w:color="auto"/>
      </w:divBdr>
    </w:div>
    <w:div w:id="1975409240">
      <w:bodyDiv w:val="1"/>
      <w:marLeft w:val="0"/>
      <w:marRight w:val="0"/>
      <w:marTop w:val="0"/>
      <w:marBottom w:val="0"/>
      <w:divBdr>
        <w:top w:val="none" w:sz="0" w:space="0" w:color="auto"/>
        <w:left w:val="none" w:sz="0" w:space="0" w:color="auto"/>
        <w:bottom w:val="none" w:sz="0" w:space="0" w:color="auto"/>
        <w:right w:val="none" w:sz="0" w:space="0" w:color="auto"/>
      </w:divBdr>
    </w:div>
    <w:div w:id="1975478370">
      <w:bodyDiv w:val="1"/>
      <w:marLeft w:val="0"/>
      <w:marRight w:val="0"/>
      <w:marTop w:val="0"/>
      <w:marBottom w:val="0"/>
      <w:divBdr>
        <w:top w:val="none" w:sz="0" w:space="0" w:color="auto"/>
        <w:left w:val="none" w:sz="0" w:space="0" w:color="auto"/>
        <w:bottom w:val="none" w:sz="0" w:space="0" w:color="auto"/>
        <w:right w:val="none" w:sz="0" w:space="0" w:color="auto"/>
      </w:divBdr>
    </w:div>
    <w:div w:id="1976833116">
      <w:bodyDiv w:val="1"/>
      <w:marLeft w:val="0"/>
      <w:marRight w:val="0"/>
      <w:marTop w:val="0"/>
      <w:marBottom w:val="0"/>
      <w:divBdr>
        <w:top w:val="none" w:sz="0" w:space="0" w:color="auto"/>
        <w:left w:val="none" w:sz="0" w:space="0" w:color="auto"/>
        <w:bottom w:val="none" w:sz="0" w:space="0" w:color="auto"/>
        <w:right w:val="none" w:sz="0" w:space="0" w:color="auto"/>
      </w:divBdr>
    </w:div>
    <w:div w:id="1977560906">
      <w:bodyDiv w:val="1"/>
      <w:marLeft w:val="0"/>
      <w:marRight w:val="0"/>
      <w:marTop w:val="0"/>
      <w:marBottom w:val="0"/>
      <w:divBdr>
        <w:top w:val="none" w:sz="0" w:space="0" w:color="auto"/>
        <w:left w:val="none" w:sz="0" w:space="0" w:color="auto"/>
        <w:bottom w:val="none" w:sz="0" w:space="0" w:color="auto"/>
        <w:right w:val="none" w:sz="0" w:space="0" w:color="auto"/>
      </w:divBdr>
    </w:div>
    <w:div w:id="1979458510">
      <w:bodyDiv w:val="1"/>
      <w:marLeft w:val="0"/>
      <w:marRight w:val="0"/>
      <w:marTop w:val="0"/>
      <w:marBottom w:val="0"/>
      <w:divBdr>
        <w:top w:val="none" w:sz="0" w:space="0" w:color="auto"/>
        <w:left w:val="none" w:sz="0" w:space="0" w:color="auto"/>
        <w:bottom w:val="none" w:sz="0" w:space="0" w:color="auto"/>
        <w:right w:val="none" w:sz="0" w:space="0" w:color="auto"/>
      </w:divBdr>
    </w:div>
    <w:div w:id="1981569757">
      <w:bodyDiv w:val="1"/>
      <w:marLeft w:val="0"/>
      <w:marRight w:val="0"/>
      <w:marTop w:val="0"/>
      <w:marBottom w:val="0"/>
      <w:divBdr>
        <w:top w:val="none" w:sz="0" w:space="0" w:color="auto"/>
        <w:left w:val="none" w:sz="0" w:space="0" w:color="auto"/>
        <w:bottom w:val="none" w:sz="0" w:space="0" w:color="auto"/>
        <w:right w:val="none" w:sz="0" w:space="0" w:color="auto"/>
      </w:divBdr>
    </w:div>
    <w:div w:id="1985891825">
      <w:bodyDiv w:val="1"/>
      <w:marLeft w:val="0"/>
      <w:marRight w:val="0"/>
      <w:marTop w:val="0"/>
      <w:marBottom w:val="0"/>
      <w:divBdr>
        <w:top w:val="none" w:sz="0" w:space="0" w:color="auto"/>
        <w:left w:val="none" w:sz="0" w:space="0" w:color="auto"/>
        <w:bottom w:val="none" w:sz="0" w:space="0" w:color="auto"/>
        <w:right w:val="none" w:sz="0" w:space="0" w:color="auto"/>
      </w:divBdr>
    </w:div>
    <w:div w:id="1989508501">
      <w:bodyDiv w:val="1"/>
      <w:marLeft w:val="0"/>
      <w:marRight w:val="0"/>
      <w:marTop w:val="0"/>
      <w:marBottom w:val="0"/>
      <w:divBdr>
        <w:top w:val="none" w:sz="0" w:space="0" w:color="auto"/>
        <w:left w:val="none" w:sz="0" w:space="0" w:color="auto"/>
        <w:bottom w:val="none" w:sz="0" w:space="0" w:color="auto"/>
        <w:right w:val="none" w:sz="0" w:space="0" w:color="auto"/>
      </w:divBdr>
    </w:div>
    <w:div w:id="1994215934">
      <w:bodyDiv w:val="1"/>
      <w:marLeft w:val="0"/>
      <w:marRight w:val="0"/>
      <w:marTop w:val="0"/>
      <w:marBottom w:val="0"/>
      <w:divBdr>
        <w:top w:val="none" w:sz="0" w:space="0" w:color="auto"/>
        <w:left w:val="none" w:sz="0" w:space="0" w:color="auto"/>
        <w:bottom w:val="none" w:sz="0" w:space="0" w:color="auto"/>
        <w:right w:val="none" w:sz="0" w:space="0" w:color="auto"/>
      </w:divBdr>
    </w:div>
    <w:div w:id="1995529615">
      <w:bodyDiv w:val="1"/>
      <w:marLeft w:val="0"/>
      <w:marRight w:val="0"/>
      <w:marTop w:val="0"/>
      <w:marBottom w:val="0"/>
      <w:divBdr>
        <w:top w:val="none" w:sz="0" w:space="0" w:color="auto"/>
        <w:left w:val="none" w:sz="0" w:space="0" w:color="auto"/>
        <w:bottom w:val="none" w:sz="0" w:space="0" w:color="auto"/>
        <w:right w:val="none" w:sz="0" w:space="0" w:color="auto"/>
      </w:divBdr>
    </w:div>
    <w:div w:id="1997882696">
      <w:bodyDiv w:val="1"/>
      <w:marLeft w:val="0"/>
      <w:marRight w:val="0"/>
      <w:marTop w:val="0"/>
      <w:marBottom w:val="0"/>
      <w:divBdr>
        <w:top w:val="none" w:sz="0" w:space="0" w:color="auto"/>
        <w:left w:val="none" w:sz="0" w:space="0" w:color="auto"/>
        <w:bottom w:val="none" w:sz="0" w:space="0" w:color="auto"/>
        <w:right w:val="none" w:sz="0" w:space="0" w:color="auto"/>
      </w:divBdr>
    </w:div>
    <w:div w:id="2005425615">
      <w:bodyDiv w:val="1"/>
      <w:marLeft w:val="0"/>
      <w:marRight w:val="0"/>
      <w:marTop w:val="0"/>
      <w:marBottom w:val="0"/>
      <w:divBdr>
        <w:top w:val="none" w:sz="0" w:space="0" w:color="auto"/>
        <w:left w:val="none" w:sz="0" w:space="0" w:color="auto"/>
        <w:bottom w:val="none" w:sz="0" w:space="0" w:color="auto"/>
        <w:right w:val="none" w:sz="0" w:space="0" w:color="auto"/>
      </w:divBdr>
    </w:div>
    <w:div w:id="2011369479">
      <w:bodyDiv w:val="1"/>
      <w:marLeft w:val="0"/>
      <w:marRight w:val="0"/>
      <w:marTop w:val="0"/>
      <w:marBottom w:val="0"/>
      <w:divBdr>
        <w:top w:val="none" w:sz="0" w:space="0" w:color="auto"/>
        <w:left w:val="none" w:sz="0" w:space="0" w:color="auto"/>
        <w:bottom w:val="none" w:sz="0" w:space="0" w:color="auto"/>
        <w:right w:val="none" w:sz="0" w:space="0" w:color="auto"/>
      </w:divBdr>
    </w:div>
    <w:div w:id="2012103586">
      <w:bodyDiv w:val="1"/>
      <w:marLeft w:val="0"/>
      <w:marRight w:val="0"/>
      <w:marTop w:val="0"/>
      <w:marBottom w:val="0"/>
      <w:divBdr>
        <w:top w:val="none" w:sz="0" w:space="0" w:color="auto"/>
        <w:left w:val="none" w:sz="0" w:space="0" w:color="auto"/>
        <w:bottom w:val="none" w:sz="0" w:space="0" w:color="auto"/>
        <w:right w:val="none" w:sz="0" w:space="0" w:color="auto"/>
      </w:divBdr>
    </w:div>
    <w:div w:id="2013364012">
      <w:bodyDiv w:val="1"/>
      <w:marLeft w:val="0"/>
      <w:marRight w:val="0"/>
      <w:marTop w:val="0"/>
      <w:marBottom w:val="0"/>
      <w:divBdr>
        <w:top w:val="none" w:sz="0" w:space="0" w:color="auto"/>
        <w:left w:val="none" w:sz="0" w:space="0" w:color="auto"/>
        <w:bottom w:val="none" w:sz="0" w:space="0" w:color="auto"/>
        <w:right w:val="none" w:sz="0" w:space="0" w:color="auto"/>
      </w:divBdr>
    </w:div>
    <w:div w:id="2016228393">
      <w:bodyDiv w:val="1"/>
      <w:marLeft w:val="0"/>
      <w:marRight w:val="0"/>
      <w:marTop w:val="0"/>
      <w:marBottom w:val="0"/>
      <w:divBdr>
        <w:top w:val="none" w:sz="0" w:space="0" w:color="auto"/>
        <w:left w:val="none" w:sz="0" w:space="0" w:color="auto"/>
        <w:bottom w:val="none" w:sz="0" w:space="0" w:color="auto"/>
        <w:right w:val="none" w:sz="0" w:space="0" w:color="auto"/>
      </w:divBdr>
    </w:div>
    <w:div w:id="2025209868">
      <w:bodyDiv w:val="1"/>
      <w:marLeft w:val="0"/>
      <w:marRight w:val="0"/>
      <w:marTop w:val="0"/>
      <w:marBottom w:val="0"/>
      <w:divBdr>
        <w:top w:val="none" w:sz="0" w:space="0" w:color="auto"/>
        <w:left w:val="none" w:sz="0" w:space="0" w:color="auto"/>
        <w:bottom w:val="none" w:sz="0" w:space="0" w:color="auto"/>
        <w:right w:val="none" w:sz="0" w:space="0" w:color="auto"/>
      </w:divBdr>
    </w:div>
    <w:div w:id="2025745883">
      <w:bodyDiv w:val="1"/>
      <w:marLeft w:val="0"/>
      <w:marRight w:val="0"/>
      <w:marTop w:val="0"/>
      <w:marBottom w:val="0"/>
      <w:divBdr>
        <w:top w:val="none" w:sz="0" w:space="0" w:color="auto"/>
        <w:left w:val="none" w:sz="0" w:space="0" w:color="auto"/>
        <w:bottom w:val="none" w:sz="0" w:space="0" w:color="auto"/>
        <w:right w:val="none" w:sz="0" w:space="0" w:color="auto"/>
      </w:divBdr>
    </w:div>
    <w:div w:id="2031684533">
      <w:bodyDiv w:val="1"/>
      <w:marLeft w:val="0"/>
      <w:marRight w:val="0"/>
      <w:marTop w:val="0"/>
      <w:marBottom w:val="0"/>
      <w:divBdr>
        <w:top w:val="none" w:sz="0" w:space="0" w:color="auto"/>
        <w:left w:val="none" w:sz="0" w:space="0" w:color="auto"/>
        <w:bottom w:val="none" w:sz="0" w:space="0" w:color="auto"/>
        <w:right w:val="none" w:sz="0" w:space="0" w:color="auto"/>
      </w:divBdr>
    </w:div>
    <w:div w:id="2035693811">
      <w:bodyDiv w:val="1"/>
      <w:marLeft w:val="0"/>
      <w:marRight w:val="0"/>
      <w:marTop w:val="0"/>
      <w:marBottom w:val="0"/>
      <w:divBdr>
        <w:top w:val="none" w:sz="0" w:space="0" w:color="auto"/>
        <w:left w:val="none" w:sz="0" w:space="0" w:color="auto"/>
        <w:bottom w:val="none" w:sz="0" w:space="0" w:color="auto"/>
        <w:right w:val="none" w:sz="0" w:space="0" w:color="auto"/>
      </w:divBdr>
    </w:div>
    <w:div w:id="2038433393">
      <w:bodyDiv w:val="1"/>
      <w:marLeft w:val="0"/>
      <w:marRight w:val="0"/>
      <w:marTop w:val="0"/>
      <w:marBottom w:val="0"/>
      <w:divBdr>
        <w:top w:val="none" w:sz="0" w:space="0" w:color="auto"/>
        <w:left w:val="none" w:sz="0" w:space="0" w:color="auto"/>
        <w:bottom w:val="none" w:sz="0" w:space="0" w:color="auto"/>
        <w:right w:val="none" w:sz="0" w:space="0" w:color="auto"/>
      </w:divBdr>
    </w:div>
    <w:div w:id="2038699368">
      <w:bodyDiv w:val="1"/>
      <w:marLeft w:val="0"/>
      <w:marRight w:val="0"/>
      <w:marTop w:val="0"/>
      <w:marBottom w:val="0"/>
      <w:divBdr>
        <w:top w:val="none" w:sz="0" w:space="0" w:color="auto"/>
        <w:left w:val="none" w:sz="0" w:space="0" w:color="auto"/>
        <w:bottom w:val="none" w:sz="0" w:space="0" w:color="auto"/>
        <w:right w:val="none" w:sz="0" w:space="0" w:color="auto"/>
      </w:divBdr>
    </w:div>
    <w:div w:id="2041005931">
      <w:bodyDiv w:val="1"/>
      <w:marLeft w:val="0"/>
      <w:marRight w:val="0"/>
      <w:marTop w:val="0"/>
      <w:marBottom w:val="0"/>
      <w:divBdr>
        <w:top w:val="none" w:sz="0" w:space="0" w:color="auto"/>
        <w:left w:val="none" w:sz="0" w:space="0" w:color="auto"/>
        <w:bottom w:val="none" w:sz="0" w:space="0" w:color="auto"/>
        <w:right w:val="none" w:sz="0" w:space="0" w:color="auto"/>
      </w:divBdr>
    </w:div>
    <w:div w:id="2049142971">
      <w:bodyDiv w:val="1"/>
      <w:marLeft w:val="0"/>
      <w:marRight w:val="0"/>
      <w:marTop w:val="0"/>
      <w:marBottom w:val="0"/>
      <w:divBdr>
        <w:top w:val="none" w:sz="0" w:space="0" w:color="auto"/>
        <w:left w:val="none" w:sz="0" w:space="0" w:color="auto"/>
        <w:bottom w:val="none" w:sz="0" w:space="0" w:color="auto"/>
        <w:right w:val="none" w:sz="0" w:space="0" w:color="auto"/>
      </w:divBdr>
    </w:div>
    <w:div w:id="2050688577">
      <w:bodyDiv w:val="1"/>
      <w:marLeft w:val="0"/>
      <w:marRight w:val="0"/>
      <w:marTop w:val="0"/>
      <w:marBottom w:val="0"/>
      <w:divBdr>
        <w:top w:val="none" w:sz="0" w:space="0" w:color="auto"/>
        <w:left w:val="none" w:sz="0" w:space="0" w:color="auto"/>
        <w:bottom w:val="none" w:sz="0" w:space="0" w:color="auto"/>
        <w:right w:val="none" w:sz="0" w:space="0" w:color="auto"/>
      </w:divBdr>
    </w:div>
    <w:div w:id="2055932608">
      <w:bodyDiv w:val="1"/>
      <w:marLeft w:val="0"/>
      <w:marRight w:val="0"/>
      <w:marTop w:val="0"/>
      <w:marBottom w:val="0"/>
      <w:divBdr>
        <w:top w:val="none" w:sz="0" w:space="0" w:color="auto"/>
        <w:left w:val="none" w:sz="0" w:space="0" w:color="auto"/>
        <w:bottom w:val="none" w:sz="0" w:space="0" w:color="auto"/>
        <w:right w:val="none" w:sz="0" w:space="0" w:color="auto"/>
      </w:divBdr>
    </w:div>
    <w:div w:id="2057241171">
      <w:bodyDiv w:val="1"/>
      <w:marLeft w:val="0"/>
      <w:marRight w:val="0"/>
      <w:marTop w:val="0"/>
      <w:marBottom w:val="0"/>
      <w:divBdr>
        <w:top w:val="none" w:sz="0" w:space="0" w:color="auto"/>
        <w:left w:val="none" w:sz="0" w:space="0" w:color="auto"/>
        <w:bottom w:val="none" w:sz="0" w:space="0" w:color="auto"/>
        <w:right w:val="none" w:sz="0" w:space="0" w:color="auto"/>
      </w:divBdr>
    </w:div>
    <w:div w:id="2059746158">
      <w:bodyDiv w:val="1"/>
      <w:marLeft w:val="0"/>
      <w:marRight w:val="0"/>
      <w:marTop w:val="0"/>
      <w:marBottom w:val="0"/>
      <w:divBdr>
        <w:top w:val="none" w:sz="0" w:space="0" w:color="auto"/>
        <w:left w:val="none" w:sz="0" w:space="0" w:color="auto"/>
        <w:bottom w:val="none" w:sz="0" w:space="0" w:color="auto"/>
        <w:right w:val="none" w:sz="0" w:space="0" w:color="auto"/>
      </w:divBdr>
    </w:div>
    <w:div w:id="2077624785">
      <w:bodyDiv w:val="1"/>
      <w:marLeft w:val="0"/>
      <w:marRight w:val="0"/>
      <w:marTop w:val="0"/>
      <w:marBottom w:val="0"/>
      <w:divBdr>
        <w:top w:val="none" w:sz="0" w:space="0" w:color="auto"/>
        <w:left w:val="none" w:sz="0" w:space="0" w:color="auto"/>
        <w:bottom w:val="none" w:sz="0" w:space="0" w:color="auto"/>
        <w:right w:val="none" w:sz="0" w:space="0" w:color="auto"/>
      </w:divBdr>
    </w:div>
    <w:div w:id="2085570220">
      <w:bodyDiv w:val="1"/>
      <w:marLeft w:val="0"/>
      <w:marRight w:val="0"/>
      <w:marTop w:val="0"/>
      <w:marBottom w:val="0"/>
      <w:divBdr>
        <w:top w:val="none" w:sz="0" w:space="0" w:color="auto"/>
        <w:left w:val="none" w:sz="0" w:space="0" w:color="auto"/>
        <w:bottom w:val="none" w:sz="0" w:space="0" w:color="auto"/>
        <w:right w:val="none" w:sz="0" w:space="0" w:color="auto"/>
      </w:divBdr>
    </w:div>
    <w:div w:id="2085952695">
      <w:bodyDiv w:val="1"/>
      <w:marLeft w:val="0"/>
      <w:marRight w:val="0"/>
      <w:marTop w:val="0"/>
      <w:marBottom w:val="0"/>
      <w:divBdr>
        <w:top w:val="none" w:sz="0" w:space="0" w:color="auto"/>
        <w:left w:val="none" w:sz="0" w:space="0" w:color="auto"/>
        <w:bottom w:val="none" w:sz="0" w:space="0" w:color="auto"/>
        <w:right w:val="none" w:sz="0" w:space="0" w:color="auto"/>
      </w:divBdr>
    </w:div>
    <w:div w:id="2089885464">
      <w:bodyDiv w:val="1"/>
      <w:marLeft w:val="0"/>
      <w:marRight w:val="0"/>
      <w:marTop w:val="0"/>
      <w:marBottom w:val="0"/>
      <w:divBdr>
        <w:top w:val="none" w:sz="0" w:space="0" w:color="auto"/>
        <w:left w:val="none" w:sz="0" w:space="0" w:color="auto"/>
        <w:bottom w:val="none" w:sz="0" w:space="0" w:color="auto"/>
        <w:right w:val="none" w:sz="0" w:space="0" w:color="auto"/>
      </w:divBdr>
    </w:div>
    <w:div w:id="2091727628">
      <w:bodyDiv w:val="1"/>
      <w:marLeft w:val="0"/>
      <w:marRight w:val="0"/>
      <w:marTop w:val="0"/>
      <w:marBottom w:val="0"/>
      <w:divBdr>
        <w:top w:val="none" w:sz="0" w:space="0" w:color="auto"/>
        <w:left w:val="none" w:sz="0" w:space="0" w:color="auto"/>
        <w:bottom w:val="none" w:sz="0" w:space="0" w:color="auto"/>
        <w:right w:val="none" w:sz="0" w:space="0" w:color="auto"/>
      </w:divBdr>
    </w:div>
    <w:div w:id="2091803076">
      <w:bodyDiv w:val="1"/>
      <w:marLeft w:val="0"/>
      <w:marRight w:val="0"/>
      <w:marTop w:val="0"/>
      <w:marBottom w:val="0"/>
      <w:divBdr>
        <w:top w:val="none" w:sz="0" w:space="0" w:color="auto"/>
        <w:left w:val="none" w:sz="0" w:space="0" w:color="auto"/>
        <w:bottom w:val="none" w:sz="0" w:space="0" w:color="auto"/>
        <w:right w:val="none" w:sz="0" w:space="0" w:color="auto"/>
      </w:divBdr>
    </w:div>
    <w:div w:id="2097244163">
      <w:bodyDiv w:val="1"/>
      <w:marLeft w:val="0"/>
      <w:marRight w:val="0"/>
      <w:marTop w:val="0"/>
      <w:marBottom w:val="0"/>
      <w:divBdr>
        <w:top w:val="none" w:sz="0" w:space="0" w:color="auto"/>
        <w:left w:val="none" w:sz="0" w:space="0" w:color="auto"/>
        <w:bottom w:val="none" w:sz="0" w:space="0" w:color="auto"/>
        <w:right w:val="none" w:sz="0" w:space="0" w:color="auto"/>
      </w:divBdr>
    </w:div>
    <w:div w:id="2098749327">
      <w:bodyDiv w:val="1"/>
      <w:marLeft w:val="0"/>
      <w:marRight w:val="0"/>
      <w:marTop w:val="0"/>
      <w:marBottom w:val="0"/>
      <w:divBdr>
        <w:top w:val="none" w:sz="0" w:space="0" w:color="auto"/>
        <w:left w:val="none" w:sz="0" w:space="0" w:color="auto"/>
        <w:bottom w:val="none" w:sz="0" w:space="0" w:color="auto"/>
        <w:right w:val="none" w:sz="0" w:space="0" w:color="auto"/>
      </w:divBdr>
    </w:div>
    <w:div w:id="2106219411">
      <w:bodyDiv w:val="1"/>
      <w:marLeft w:val="0"/>
      <w:marRight w:val="0"/>
      <w:marTop w:val="0"/>
      <w:marBottom w:val="0"/>
      <w:divBdr>
        <w:top w:val="none" w:sz="0" w:space="0" w:color="auto"/>
        <w:left w:val="none" w:sz="0" w:space="0" w:color="auto"/>
        <w:bottom w:val="none" w:sz="0" w:space="0" w:color="auto"/>
        <w:right w:val="none" w:sz="0" w:space="0" w:color="auto"/>
      </w:divBdr>
    </w:div>
    <w:div w:id="2108304998">
      <w:bodyDiv w:val="1"/>
      <w:marLeft w:val="0"/>
      <w:marRight w:val="0"/>
      <w:marTop w:val="0"/>
      <w:marBottom w:val="0"/>
      <w:divBdr>
        <w:top w:val="none" w:sz="0" w:space="0" w:color="auto"/>
        <w:left w:val="none" w:sz="0" w:space="0" w:color="auto"/>
        <w:bottom w:val="none" w:sz="0" w:space="0" w:color="auto"/>
        <w:right w:val="none" w:sz="0" w:space="0" w:color="auto"/>
      </w:divBdr>
    </w:div>
    <w:div w:id="2109152585">
      <w:bodyDiv w:val="1"/>
      <w:marLeft w:val="0"/>
      <w:marRight w:val="0"/>
      <w:marTop w:val="0"/>
      <w:marBottom w:val="0"/>
      <w:divBdr>
        <w:top w:val="none" w:sz="0" w:space="0" w:color="auto"/>
        <w:left w:val="none" w:sz="0" w:space="0" w:color="auto"/>
        <w:bottom w:val="none" w:sz="0" w:space="0" w:color="auto"/>
        <w:right w:val="none" w:sz="0" w:space="0" w:color="auto"/>
      </w:divBdr>
    </w:div>
    <w:div w:id="2110926095">
      <w:bodyDiv w:val="1"/>
      <w:marLeft w:val="0"/>
      <w:marRight w:val="0"/>
      <w:marTop w:val="0"/>
      <w:marBottom w:val="0"/>
      <w:divBdr>
        <w:top w:val="none" w:sz="0" w:space="0" w:color="auto"/>
        <w:left w:val="none" w:sz="0" w:space="0" w:color="auto"/>
        <w:bottom w:val="none" w:sz="0" w:space="0" w:color="auto"/>
        <w:right w:val="none" w:sz="0" w:space="0" w:color="auto"/>
      </w:divBdr>
    </w:div>
    <w:div w:id="2111704782">
      <w:bodyDiv w:val="1"/>
      <w:marLeft w:val="0"/>
      <w:marRight w:val="0"/>
      <w:marTop w:val="0"/>
      <w:marBottom w:val="0"/>
      <w:divBdr>
        <w:top w:val="none" w:sz="0" w:space="0" w:color="auto"/>
        <w:left w:val="none" w:sz="0" w:space="0" w:color="auto"/>
        <w:bottom w:val="none" w:sz="0" w:space="0" w:color="auto"/>
        <w:right w:val="none" w:sz="0" w:space="0" w:color="auto"/>
      </w:divBdr>
    </w:div>
    <w:div w:id="2116631999">
      <w:bodyDiv w:val="1"/>
      <w:marLeft w:val="0"/>
      <w:marRight w:val="0"/>
      <w:marTop w:val="0"/>
      <w:marBottom w:val="0"/>
      <w:divBdr>
        <w:top w:val="none" w:sz="0" w:space="0" w:color="auto"/>
        <w:left w:val="none" w:sz="0" w:space="0" w:color="auto"/>
        <w:bottom w:val="none" w:sz="0" w:space="0" w:color="auto"/>
        <w:right w:val="none" w:sz="0" w:space="0" w:color="auto"/>
      </w:divBdr>
    </w:div>
    <w:div w:id="2120950345">
      <w:bodyDiv w:val="1"/>
      <w:marLeft w:val="0"/>
      <w:marRight w:val="0"/>
      <w:marTop w:val="0"/>
      <w:marBottom w:val="0"/>
      <w:divBdr>
        <w:top w:val="none" w:sz="0" w:space="0" w:color="auto"/>
        <w:left w:val="none" w:sz="0" w:space="0" w:color="auto"/>
        <w:bottom w:val="none" w:sz="0" w:space="0" w:color="auto"/>
        <w:right w:val="none" w:sz="0" w:space="0" w:color="auto"/>
      </w:divBdr>
    </w:div>
    <w:div w:id="2128037007">
      <w:bodyDiv w:val="1"/>
      <w:marLeft w:val="0"/>
      <w:marRight w:val="0"/>
      <w:marTop w:val="0"/>
      <w:marBottom w:val="0"/>
      <w:divBdr>
        <w:top w:val="none" w:sz="0" w:space="0" w:color="auto"/>
        <w:left w:val="none" w:sz="0" w:space="0" w:color="auto"/>
        <w:bottom w:val="none" w:sz="0" w:space="0" w:color="auto"/>
        <w:right w:val="none" w:sz="0" w:space="0" w:color="auto"/>
      </w:divBdr>
    </w:div>
    <w:div w:id="2132047742">
      <w:bodyDiv w:val="1"/>
      <w:marLeft w:val="0"/>
      <w:marRight w:val="0"/>
      <w:marTop w:val="0"/>
      <w:marBottom w:val="0"/>
      <w:divBdr>
        <w:top w:val="none" w:sz="0" w:space="0" w:color="auto"/>
        <w:left w:val="none" w:sz="0" w:space="0" w:color="auto"/>
        <w:bottom w:val="none" w:sz="0" w:space="0" w:color="auto"/>
        <w:right w:val="none" w:sz="0" w:space="0" w:color="auto"/>
      </w:divBdr>
    </w:div>
    <w:div w:id="213948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30.emf"/><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emf"/><Relationship Id="rId42" Type="http://schemas.openxmlformats.org/officeDocument/2006/relationships/image" Target="media/image33.emf"/><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7.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emf"/><Relationship Id="rId41" Type="http://schemas.openxmlformats.org/officeDocument/2006/relationships/image" Target="media/image3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40" Type="http://schemas.openxmlformats.org/officeDocument/2006/relationships/image" Target="media/image31.emf"/><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40.emf"/><Relationship Id="rId10" Type="http://schemas.openxmlformats.org/officeDocument/2006/relationships/header" Target="header2.xml"/><Relationship Id="rId19" Type="http://schemas.openxmlformats.org/officeDocument/2006/relationships/image" Target="media/image10.png"/><Relationship Id="rId31" Type="http://schemas.openxmlformats.org/officeDocument/2006/relationships/image" Target="media/image22.emf"/><Relationship Id="rId44" Type="http://schemas.openxmlformats.org/officeDocument/2006/relationships/image" Target="media/image35.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 Id="rId43" Type="http://schemas.openxmlformats.org/officeDocument/2006/relationships/image" Target="media/image34.png"/><Relationship Id="rId48" Type="http://schemas.openxmlformats.org/officeDocument/2006/relationships/image" Target="media/image39.emf"/><Relationship Id="rId8" Type="http://schemas.openxmlformats.org/officeDocument/2006/relationships/image" Target="media/image1.png"/><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模組">
      <a:dk1>
        <a:sysClr val="windowText" lastClr="000000"/>
      </a:dk1>
      <a:lt1>
        <a:sysClr val="window" lastClr="FFFFFF"/>
      </a:lt1>
      <a:dk2>
        <a:srgbClr val="5A6378"/>
      </a:dk2>
      <a:lt2>
        <a:srgbClr val="D4D4D6"/>
      </a:lt2>
      <a:accent1>
        <a:srgbClr val="F0AD00"/>
      </a:accent1>
      <a:accent2>
        <a:srgbClr val="60B5CC"/>
      </a:accent2>
      <a:accent3>
        <a:srgbClr val="E66C7D"/>
      </a:accent3>
      <a:accent4>
        <a:srgbClr val="6BB76D"/>
      </a:accent4>
      <a:accent5>
        <a:srgbClr val="E88651"/>
      </a:accent5>
      <a:accent6>
        <a:srgbClr val="C64847"/>
      </a:accent6>
      <a:hlink>
        <a:srgbClr val="168BBA"/>
      </a:hlink>
      <a:folHlink>
        <a:srgbClr val="68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DF17D-8EF7-4955-A449-38B1BEA7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68</Pages>
  <Words>6148</Words>
  <Characters>35048</Characters>
  <Application>Microsoft Office Word</Application>
  <DocSecurity>0</DocSecurity>
  <Lines>292</Lines>
  <Paragraphs>82</Paragraphs>
  <ScaleCrop>false</ScaleCrop>
  <Company>C.M.T</Company>
  <LinksUpToDate>false</LinksUpToDate>
  <CharactersWithSpaces>41114</CharactersWithSpaces>
  <SharedDoc>false</SharedDoc>
  <HLinks>
    <vt:vector size="270" baseType="variant">
      <vt:variant>
        <vt:i4>1638454</vt:i4>
      </vt:variant>
      <vt:variant>
        <vt:i4>284</vt:i4>
      </vt:variant>
      <vt:variant>
        <vt:i4>0</vt:i4>
      </vt:variant>
      <vt:variant>
        <vt:i4>5</vt:i4>
      </vt:variant>
      <vt:variant>
        <vt:lpwstr/>
      </vt:variant>
      <vt:variant>
        <vt:lpwstr>_Toc383000664</vt:lpwstr>
      </vt:variant>
      <vt:variant>
        <vt:i4>1638454</vt:i4>
      </vt:variant>
      <vt:variant>
        <vt:i4>275</vt:i4>
      </vt:variant>
      <vt:variant>
        <vt:i4>0</vt:i4>
      </vt:variant>
      <vt:variant>
        <vt:i4>5</vt:i4>
      </vt:variant>
      <vt:variant>
        <vt:lpwstr/>
      </vt:variant>
      <vt:variant>
        <vt:lpwstr>_Toc383000663</vt:lpwstr>
      </vt:variant>
      <vt:variant>
        <vt:i4>1638454</vt:i4>
      </vt:variant>
      <vt:variant>
        <vt:i4>269</vt:i4>
      </vt:variant>
      <vt:variant>
        <vt:i4>0</vt:i4>
      </vt:variant>
      <vt:variant>
        <vt:i4>5</vt:i4>
      </vt:variant>
      <vt:variant>
        <vt:lpwstr/>
      </vt:variant>
      <vt:variant>
        <vt:lpwstr>_Toc383000662</vt:lpwstr>
      </vt:variant>
      <vt:variant>
        <vt:i4>1638454</vt:i4>
      </vt:variant>
      <vt:variant>
        <vt:i4>260</vt:i4>
      </vt:variant>
      <vt:variant>
        <vt:i4>0</vt:i4>
      </vt:variant>
      <vt:variant>
        <vt:i4>5</vt:i4>
      </vt:variant>
      <vt:variant>
        <vt:lpwstr/>
      </vt:variant>
      <vt:variant>
        <vt:lpwstr>_Toc383000661</vt:lpwstr>
      </vt:variant>
      <vt:variant>
        <vt:i4>1638454</vt:i4>
      </vt:variant>
      <vt:variant>
        <vt:i4>254</vt:i4>
      </vt:variant>
      <vt:variant>
        <vt:i4>0</vt:i4>
      </vt:variant>
      <vt:variant>
        <vt:i4>5</vt:i4>
      </vt:variant>
      <vt:variant>
        <vt:lpwstr/>
      </vt:variant>
      <vt:variant>
        <vt:lpwstr>_Toc383000660</vt:lpwstr>
      </vt:variant>
      <vt:variant>
        <vt:i4>1703990</vt:i4>
      </vt:variant>
      <vt:variant>
        <vt:i4>248</vt:i4>
      </vt:variant>
      <vt:variant>
        <vt:i4>0</vt:i4>
      </vt:variant>
      <vt:variant>
        <vt:i4>5</vt:i4>
      </vt:variant>
      <vt:variant>
        <vt:lpwstr/>
      </vt:variant>
      <vt:variant>
        <vt:lpwstr>_Toc383000659</vt:lpwstr>
      </vt:variant>
      <vt:variant>
        <vt:i4>1703990</vt:i4>
      </vt:variant>
      <vt:variant>
        <vt:i4>239</vt:i4>
      </vt:variant>
      <vt:variant>
        <vt:i4>0</vt:i4>
      </vt:variant>
      <vt:variant>
        <vt:i4>5</vt:i4>
      </vt:variant>
      <vt:variant>
        <vt:lpwstr/>
      </vt:variant>
      <vt:variant>
        <vt:lpwstr>_Toc383000658</vt:lpwstr>
      </vt:variant>
      <vt:variant>
        <vt:i4>1703990</vt:i4>
      </vt:variant>
      <vt:variant>
        <vt:i4>233</vt:i4>
      </vt:variant>
      <vt:variant>
        <vt:i4>0</vt:i4>
      </vt:variant>
      <vt:variant>
        <vt:i4>5</vt:i4>
      </vt:variant>
      <vt:variant>
        <vt:lpwstr/>
      </vt:variant>
      <vt:variant>
        <vt:lpwstr>_Toc383000657</vt:lpwstr>
      </vt:variant>
      <vt:variant>
        <vt:i4>1703990</vt:i4>
      </vt:variant>
      <vt:variant>
        <vt:i4>227</vt:i4>
      </vt:variant>
      <vt:variant>
        <vt:i4>0</vt:i4>
      </vt:variant>
      <vt:variant>
        <vt:i4>5</vt:i4>
      </vt:variant>
      <vt:variant>
        <vt:lpwstr/>
      </vt:variant>
      <vt:variant>
        <vt:lpwstr>_Toc383000656</vt:lpwstr>
      </vt:variant>
      <vt:variant>
        <vt:i4>1703990</vt:i4>
      </vt:variant>
      <vt:variant>
        <vt:i4>221</vt:i4>
      </vt:variant>
      <vt:variant>
        <vt:i4>0</vt:i4>
      </vt:variant>
      <vt:variant>
        <vt:i4>5</vt:i4>
      </vt:variant>
      <vt:variant>
        <vt:lpwstr/>
      </vt:variant>
      <vt:variant>
        <vt:lpwstr>_Toc383000655</vt:lpwstr>
      </vt:variant>
      <vt:variant>
        <vt:i4>1703990</vt:i4>
      </vt:variant>
      <vt:variant>
        <vt:i4>215</vt:i4>
      </vt:variant>
      <vt:variant>
        <vt:i4>0</vt:i4>
      </vt:variant>
      <vt:variant>
        <vt:i4>5</vt:i4>
      </vt:variant>
      <vt:variant>
        <vt:lpwstr/>
      </vt:variant>
      <vt:variant>
        <vt:lpwstr>_Toc383000654</vt:lpwstr>
      </vt:variant>
      <vt:variant>
        <vt:i4>1703990</vt:i4>
      </vt:variant>
      <vt:variant>
        <vt:i4>206</vt:i4>
      </vt:variant>
      <vt:variant>
        <vt:i4>0</vt:i4>
      </vt:variant>
      <vt:variant>
        <vt:i4>5</vt:i4>
      </vt:variant>
      <vt:variant>
        <vt:lpwstr/>
      </vt:variant>
      <vt:variant>
        <vt:lpwstr>_Toc383000653</vt:lpwstr>
      </vt:variant>
      <vt:variant>
        <vt:i4>1703990</vt:i4>
      </vt:variant>
      <vt:variant>
        <vt:i4>200</vt:i4>
      </vt:variant>
      <vt:variant>
        <vt:i4>0</vt:i4>
      </vt:variant>
      <vt:variant>
        <vt:i4>5</vt:i4>
      </vt:variant>
      <vt:variant>
        <vt:lpwstr/>
      </vt:variant>
      <vt:variant>
        <vt:lpwstr>_Toc383000652</vt:lpwstr>
      </vt:variant>
      <vt:variant>
        <vt:i4>1703990</vt:i4>
      </vt:variant>
      <vt:variant>
        <vt:i4>194</vt:i4>
      </vt:variant>
      <vt:variant>
        <vt:i4>0</vt:i4>
      </vt:variant>
      <vt:variant>
        <vt:i4>5</vt:i4>
      </vt:variant>
      <vt:variant>
        <vt:lpwstr/>
      </vt:variant>
      <vt:variant>
        <vt:lpwstr>_Toc383000651</vt:lpwstr>
      </vt:variant>
      <vt:variant>
        <vt:i4>1703990</vt:i4>
      </vt:variant>
      <vt:variant>
        <vt:i4>185</vt:i4>
      </vt:variant>
      <vt:variant>
        <vt:i4>0</vt:i4>
      </vt:variant>
      <vt:variant>
        <vt:i4>5</vt:i4>
      </vt:variant>
      <vt:variant>
        <vt:lpwstr/>
      </vt:variant>
      <vt:variant>
        <vt:lpwstr>_Toc383000650</vt:lpwstr>
      </vt:variant>
      <vt:variant>
        <vt:i4>1769526</vt:i4>
      </vt:variant>
      <vt:variant>
        <vt:i4>179</vt:i4>
      </vt:variant>
      <vt:variant>
        <vt:i4>0</vt:i4>
      </vt:variant>
      <vt:variant>
        <vt:i4>5</vt:i4>
      </vt:variant>
      <vt:variant>
        <vt:lpwstr/>
      </vt:variant>
      <vt:variant>
        <vt:lpwstr>_Toc383000649</vt:lpwstr>
      </vt:variant>
      <vt:variant>
        <vt:i4>1769526</vt:i4>
      </vt:variant>
      <vt:variant>
        <vt:i4>173</vt:i4>
      </vt:variant>
      <vt:variant>
        <vt:i4>0</vt:i4>
      </vt:variant>
      <vt:variant>
        <vt:i4>5</vt:i4>
      </vt:variant>
      <vt:variant>
        <vt:lpwstr/>
      </vt:variant>
      <vt:variant>
        <vt:lpwstr>_Toc383000648</vt:lpwstr>
      </vt:variant>
      <vt:variant>
        <vt:i4>1769526</vt:i4>
      </vt:variant>
      <vt:variant>
        <vt:i4>167</vt:i4>
      </vt:variant>
      <vt:variant>
        <vt:i4>0</vt:i4>
      </vt:variant>
      <vt:variant>
        <vt:i4>5</vt:i4>
      </vt:variant>
      <vt:variant>
        <vt:lpwstr/>
      </vt:variant>
      <vt:variant>
        <vt:lpwstr>_Toc383000647</vt:lpwstr>
      </vt:variant>
      <vt:variant>
        <vt:i4>1769526</vt:i4>
      </vt:variant>
      <vt:variant>
        <vt:i4>161</vt:i4>
      </vt:variant>
      <vt:variant>
        <vt:i4>0</vt:i4>
      </vt:variant>
      <vt:variant>
        <vt:i4>5</vt:i4>
      </vt:variant>
      <vt:variant>
        <vt:lpwstr/>
      </vt:variant>
      <vt:variant>
        <vt:lpwstr>_Toc383000646</vt:lpwstr>
      </vt:variant>
      <vt:variant>
        <vt:i4>1769526</vt:i4>
      </vt:variant>
      <vt:variant>
        <vt:i4>155</vt:i4>
      </vt:variant>
      <vt:variant>
        <vt:i4>0</vt:i4>
      </vt:variant>
      <vt:variant>
        <vt:i4>5</vt:i4>
      </vt:variant>
      <vt:variant>
        <vt:lpwstr/>
      </vt:variant>
      <vt:variant>
        <vt:lpwstr>_Toc383000645</vt:lpwstr>
      </vt:variant>
      <vt:variant>
        <vt:i4>1441846</vt:i4>
      </vt:variant>
      <vt:variant>
        <vt:i4>146</vt:i4>
      </vt:variant>
      <vt:variant>
        <vt:i4>0</vt:i4>
      </vt:variant>
      <vt:variant>
        <vt:i4>5</vt:i4>
      </vt:variant>
      <vt:variant>
        <vt:lpwstr/>
      </vt:variant>
      <vt:variant>
        <vt:lpwstr>_Toc383000694</vt:lpwstr>
      </vt:variant>
      <vt:variant>
        <vt:i4>1441846</vt:i4>
      </vt:variant>
      <vt:variant>
        <vt:i4>140</vt:i4>
      </vt:variant>
      <vt:variant>
        <vt:i4>0</vt:i4>
      </vt:variant>
      <vt:variant>
        <vt:i4>5</vt:i4>
      </vt:variant>
      <vt:variant>
        <vt:lpwstr/>
      </vt:variant>
      <vt:variant>
        <vt:lpwstr>_Toc383000693</vt:lpwstr>
      </vt:variant>
      <vt:variant>
        <vt:i4>1441846</vt:i4>
      </vt:variant>
      <vt:variant>
        <vt:i4>134</vt:i4>
      </vt:variant>
      <vt:variant>
        <vt:i4>0</vt:i4>
      </vt:variant>
      <vt:variant>
        <vt:i4>5</vt:i4>
      </vt:variant>
      <vt:variant>
        <vt:lpwstr/>
      </vt:variant>
      <vt:variant>
        <vt:lpwstr>_Toc383000692</vt:lpwstr>
      </vt:variant>
      <vt:variant>
        <vt:i4>1441846</vt:i4>
      </vt:variant>
      <vt:variant>
        <vt:i4>128</vt:i4>
      </vt:variant>
      <vt:variant>
        <vt:i4>0</vt:i4>
      </vt:variant>
      <vt:variant>
        <vt:i4>5</vt:i4>
      </vt:variant>
      <vt:variant>
        <vt:lpwstr/>
      </vt:variant>
      <vt:variant>
        <vt:lpwstr>_Toc383000691</vt:lpwstr>
      </vt:variant>
      <vt:variant>
        <vt:i4>1441846</vt:i4>
      </vt:variant>
      <vt:variant>
        <vt:i4>122</vt:i4>
      </vt:variant>
      <vt:variant>
        <vt:i4>0</vt:i4>
      </vt:variant>
      <vt:variant>
        <vt:i4>5</vt:i4>
      </vt:variant>
      <vt:variant>
        <vt:lpwstr/>
      </vt:variant>
      <vt:variant>
        <vt:lpwstr>_Toc383000690</vt:lpwstr>
      </vt:variant>
      <vt:variant>
        <vt:i4>1507382</vt:i4>
      </vt:variant>
      <vt:variant>
        <vt:i4>116</vt:i4>
      </vt:variant>
      <vt:variant>
        <vt:i4>0</vt:i4>
      </vt:variant>
      <vt:variant>
        <vt:i4>5</vt:i4>
      </vt:variant>
      <vt:variant>
        <vt:lpwstr/>
      </vt:variant>
      <vt:variant>
        <vt:lpwstr>_Toc383000689</vt:lpwstr>
      </vt:variant>
      <vt:variant>
        <vt:i4>1507382</vt:i4>
      </vt:variant>
      <vt:variant>
        <vt:i4>110</vt:i4>
      </vt:variant>
      <vt:variant>
        <vt:i4>0</vt:i4>
      </vt:variant>
      <vt:variant>
        <vt:i4>5</vt:i4>
      </vt:variant>
      <vt:variant>
        <vt:lpwstr/>
      </vt:variant>
      <vt:variant>
        <vt:lpwstr>_Toc383000688</vt:lpwstr>
      </vt:variant>
      <vt:variant>
        <vt:i4>1507382</vt:i4>
      </vt:variant>
      <vt:variant>
        <vt:i4>104</vt:i4>
      </vt:variant>
      <vt:variant>
        <vt:i4>0</vt:i4>
      </vt:variant>
      <vt:variant>
        <vt:i4>5</vt:i4>
      </vt:variant>
      <vt:variant>
        <vt:lpwstr/>
      </vt:variant>
      <vt:variant>
        <vt:lpwstr>_Toc383000687</vt:lpwstr>
      </vt:variant>
      <vt:variant>
        <vt:i4>1507382</vt:i4>
      </vt:variant>
      <vt:variant>
        <vt:i4>98</vt:i4>
      </vt:variant>
      <vt:variant>
        <vt:i4>0</vt:i4>
      </vt:variant>
      <vt:variant>
        <vt:i4>5</vt:i4>
      </vt:variant>
      <vt:variant>
        <vt:lpwstr/>
      </vt:variant>
      <vt:variant>
        <vt:lpwstr>_Toc383000686</vt:lpwstr>
      </vt:variant>
      <vt:variant>
        <vt:i4>1507382</vt:i4>
      </vt:variant>
      <vt:variant>
        <vt:i4>92</vt:i4>
      </vt:variant>
      <vt:variant>
        <vt:i4>0</vt:i4>
      </vt:variant>
      <vt:variant>
        <vt:i4>5</vt:i4>
      </vt:variant>
      <vt:variant>
        <vt:lpwstr/>
      </vt:variant>
      <vt:variant>
        <vt:lpwstr>_Toc383000685</vt:lpwstr>
      </vt:variant>
      <vt:variant>
        <vt:i4>1507382</vt:i4>
      </vt:variant>
      <vt:variant>
        <vt:i4>86</vt:i4>
      </vt:variant>
      <vt:variant>
        <vt:i4>0</vt:i4>
      </vt:variant>
      <vt:variant>
        <vt:i4>5</vt:i4>
      </vt:variant>
      <vt:variant>
        <vt:lpwstr/>
      </vt:variant>
      <vt:variant>
        <vt:lpwstr>_Toc383000684</vt:lpwstr>
      </vt:variant>
      <vt:variant>
        <vt:i4>1507382</vt:i4>
      </vt:variant>
      <vt:variant>
        <vt:i4>80</vt:i4>
      </vt:variant>
      <vt:variant>
        <vt:i4>0</vt:i4>
      </vt:variant>
      <vt:variant>
        <vt:i4>5</vt:i4>
      </vt:variant>
      <vt:variant>
        <vt:lpwstr/>
      </vt:variant>
      <vt:variant>
        <vt:lpwstr>_Toc383000683</vt:lpwstr>
      </vt:variant>
      <vt:variant>
        <vt:i4>1507382</vt:i4>
      </vt:variant>
      <vt:variant>
        <vt:i4>74</vt:i4>
      </vt:variant>
      <vt:variant>
        <vt:i4>0</vt:i4>
      </vt:variant>
      <vt:variant>
        <vt:i4>5</vt:i4>
      </vt:variant>
      <vt:variant>
        <vt:lpwstr/>
      </vt:variant>
      <vt:variant>
        <vt:lpwstr>_Toc383000682</vt:lpwstr>
      </vt:variant>
      <vt:variant>
        <vt:i4>1507382</vt:i4>
      </vt:variant>
      <vt:variant>
        <vt:i4>68</vt:i4>
      </vt:variant>
      <vt:variant>
        <vt:i4>0</vt:i4>
      </vt:variant>
      <vt:variant>
        <vt:i4>5</vt:i4>
      </vt:variant>
      <vt:variant>
        <vt:lpwstr/>
      </vt:variant>
      <vt:variant>
        <vt:lpwstr>_Toc383000681</vt:lpwstr>
      </vt:variant>
      <vt:variant>
        <vt:i4>1507382</vt:i4>
      </vt:variant>
      <vt:variant>
        <vt:i4>62</vt:i4>
      </vt:variant>
      <vt:variant>
        <vt:i4>0</vt:i4>
      </vt:variant>
      <vt:variant>
        <vt:i4>5</vt:i4>
      </vt:variant>
      <vt:variant>
        <vt:lpwstr/>
      </vt:variant>
      <vt:variant>
        <vt:lpwstr>_Toc383000680</vt:lpwstr>
      </vt:variant>
      <vt:variant>
        <vt:i4>1572918</vt:i4>
      </vt:variant>
      <vt:variant>
        <vt:i4>56</vt:i4>
      </vt:variant>
      <vt:variant>
        <vt:i4>0</vt:i4>
      </vt:variant>
      <vt:variant>
        <vt:i4>5</vt:i4>
      </vt:variant>
      <vt:variant>
        <vt:lpwstr/>
      </vt:variant>
      <vt:variant>
        <vt:lpwstr>_Toc383000679</vt:lpwstr>
      </vt:variant>
      <vt:variant>
        <vt:i4>1572918</vt:i4>
      </vt:variant>
      <vt:variant>
        <vt:i4>50</vt:i4>
      </vt:variant>
      <vt:variant>
        <vt:i4>0</vt:i4>
      </vt:variant>
      <vt:variant>
        <vt:i4>5</vt:i4>
      </vt:variant>
      <vt:variant>
        <vt:lpwstr/>
      </vt:variant>
      <vt:variant>
        <vt:lpwstr>_Toc383000678</vt:lpwstr>
      </vt:variant>
      <vt:variant>
        <vt:i4>1572918</vt:i4>
      </vt:variant>
      <vt:variant>
        <vt:i4>44</vt:i4>
      </vt:variant>
      <vt:variant>
        <vt:i4>0</vt:i4>
      </vt:variant>
      <vt:variant>
        <vt:i4>5</vt:i4>
      </vt:variant>
      <vt:variant>
        <vt:lpwstr/>
      </vt:variant>
      <vt:variant>
        <vt:lpwstr>_Toc383000677</vt:lpwstr>
      </vt:variant>
      <vt:variant>
        <vt:i4>1572918</vt:i4>
      </vt:variant>
      <vt:variant>
        <vt:i4>38</vt:i4>
      </vt:variant>
      <vt:variant>
        <vt:i4>0</vt:i4>
      </vt:variant>
      <vt:variant>
        <vt:i4>5</vt:i4>
      </vt:variant>
      <vt:variant>
        <vt:lpwstr/>
      </vt:variant>
      <vt:variant>
        <vt:lpwstr>_Toc383000676</vt:lpwstr>
      </vt:variant>
      <vt:variant>
        <vt:i4>1572918</vt:i4>
      </vt:variant>
      <vt:variant>
        <vt:i4>32</vt:i4>
      </vt:variant>
      <vt:variant>
        <vt:i4>0</vt:i4>
      </vt:variant>
      <vt:variant>
        <vt:i4>5</vt:i4>
      </vt:variant>
      <vt:variant>
        <vt:lpwstr/>
      </vt:variant>
      <vt:variant>
        <vt:lpwstr>_Toc383000675</vt:lpwstr>
      </vt:variant>
      <vt:variant>
        <vt:i4>1572918</vt:i4>
      </vt:variant>
      <vt:variant>
        <vt:i4>26</vt:i4>
      </vt:variant>
      <vt:variant>
        <vt:i4>0</vt:i4>
      </vt:variant>
      <vt:variant>
        <vt:i4>5</vt:i4>
      </vt:variant>
      <vt:variant>
        <vt:lpwstr/>
      </vt:variant>
      <vt:variant>
        <vt:lpwstr>_Toc383000674</vt:lpwstr>
      </vt:variant>
      <vt:variant>
        <vt:i4>1572918</vt:i4>
      </vt:variant>
      <vt:variant>
        <vt:i4>20</vt:i4>
      </vt:variant>
      <vt:variant>
        <vt:i4>0</vt:i4>
      </vt:variant>
      <vt:variant>
        <vt:i4>5</vt:i4>
      </vt:variant>
      <vt:variant>
        <vt:lpwstr/>
      </vt:variant>
      <vt:variant>
        <vt:lpwstr>_Toc383000673</vt:lpwstr>
      </vt:variant>
      <vt:variant>
        <vt:i4>1572918</vt:i4>
      </vt:variant>
      <vt:variant>
        <vt:i4>14</vt:i4>
      </vt:variant>
      <vt:variant>
        <vt:i4>0</vt:i4>
      </vt:variant>
      <vt:variant>
        <vt:i4>5</vt:i4>
      </vt:variant>
      <vt:variant>
        <vt:lpwstr/>
      </vt:variant>
      <vt:variant>
        <vt:lpwstr>_Toc383000672</vt:lpwstr>
      </vt:variant>
      <vt:variant>
        <vt:i4>1572918</vt:i4>
      </vt:variant>
      <vt:variant>
        <vt:i4>8</vt:i4>
      </vt:variant>
      <vt:variant>
        <vt:i4>0</vt:i4>
      </vt:variant>
      <vt:variant>
        <vt:i4>5</vt:i4>
      </vt:variant>
      <vt:variant>
        <vt:lpwstr/>
      </vt:variant>
      <vt:variant>
        <vt:lpwstr>_Toc383000671</vt:lpwstr>
      </vt:variant>
      <vt:variant>
        <vt:i4>1572918</vt:i4>
      </vt:variant>
      <vt:variant>
        <vt:i4>2</vt:i4>
      </vt:variant>
      <vt:variant>
        <vt:i4>0</vt:i4>
      </vt:variant>
      <vt:variant>
        <vt:i4>5</vt:i4>
      </vt:variant>
      <vt:variant>
        <vt:lpwstr/>
      </vt:variant>
      <vt:variant>
        <vt:lpwstr>_Toc383000670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法務部推動「檢肅貪瀆端正政風」工作成效</dc:title>
  <dc:subject/>
  <dc:creator>ccis</dc:creator>
  <cp:keywords/>
  <dc:description/>
  <cp:lastModifiedBy>Researcher9</cp:lastModifiedBy>
  <cp:revision>21</cp:revision>
  <cp:lastPrinted>2018-07-03T09:51:00Z</cp:lastPrinted>
  <dcterms:created xsi:type="dcterms:W3CDTF">2018-08-03T10:04:00Z</dcterms:created>
  <dcterms:modified xsi:type="dcterms:W3CDTF">2018-08-09T07:18:00Z</dcterms:modified>
</cp:coreProperties>
</file>