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A6D8FD" w14:textId="77777777" w:rsidR="003D650D" w:rsidRPr="00BD026A" w:rsidRDefault="003D650D" w:rsidP="003D650D">
      <w:pPr>
        <w:snapToGrid w:val="0"/>
        <w:spacing w:line="420" w:lineRule="atLeast"/>
        <w:contextualSpacing/>
        <w:jc w:val="center"/>
        <w:rPr>
          <w:rFonts w:ascii="Times New Roman" w:eastAsia="標楷體" w:hAnsi="Times New Roman"/>
          <w:b/>
          <w:sz w:val="32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28"/>
        </w:rPr>
        <w:t>南投縣政府</w:t>
      </w:r>
      <w:r w:rsidRPr="00BD026A">
        <w:rPr>
          <w:rFonts w:ascii="Times New Roman" w:eastAsia="標楷體" w:hAnsi="Times New Roman" w:hint="eastAsia"/>
          <w:b/>
          <w:sz w:val="32"/>
          <w:szCs w:val="28"/>
        </w:rPr>
        <w:t>消防局住宅用火災警報器成功案例教育資料</w:t>
      </w:r>
    </w:p>
    <w:p w14:paraId="4123215A" w14:textId="50AF8736" w:rsidR="00A11EC3" w:rsidRDefault="723352DA" w:rsidP="7717F667">
      <w:pPr>
        <w:pStyle w:val="a3"/>
        <w:numPr>
          <w:ilvl w:val="0"/>
          <w:numId w:val="1"/>
        </w:numPr>
        <w:snapToGrid w:val="0"/>
        <w:spacing w:beforeLines="50" w:before="180" w:line="480" w:lineRule="exact"/>
        <w:ind w:leftChars="0" w:left="567" w:rightChars="-130" w:right="-312" w:hanging="567"/>
        <w:contextualSpacing/>
        <w:rPr>
          <w:rFonts w:eastAsia="標楷體"/>
          <w:sz w:val="28"/>
          <w:szCs w:val="28"/>
          <w:lang w:val="en-US"/>
        </w:rPr>
      </w:pPr>
      <w:r w:rsidRPr="723352DA">
        <w:rPr>
          <w:rFonts w:eastAsia="標楷體"/>
          <w:sz w:val="28"/>
          <w:szCs w:val="28"/>
          <w:lang w:val="en-US"/>
        </w:rPr>
        <w:t>案由：</w:t>
      </w:r>
    </w:p>
    <w:p w14:paraId="0AB73041" w14:textId="241CE037" w:rsidR="00EB1F7D" w:rsidRDefault="00EB1F7D" w:rsidP="00EB1F7D">
      <w:pPr>
        <w:pStyle w:val="a3"/>
        <w:spacing w:beforeLines="50" w:before="180" w:line="480" w:lineRule="exact"/>
        <w:ind w:rightChars="-130" w:right="-312"/>
        <w:jc w:val="both"/>
        <w:rPr>
          <w:rFonts w:eastAsia="標楷體"/>
          <w:sz w:val="28"/>
          <w:szCs w:val="28"/>
          <w:lang w:val="en-US" w:eastAsia="zh-TW"/>
        </w:rPr>
      </w:pPr>
      <w:r>
        <w:rPr>
          <w:rFonts w:eastAsia="標楷體"/>
          <w:sz w:val="28"/>
          <w:szCs w:val="28"/>
          <w:lang w:val="en-US" w:eastAsia="zh-TW"/>
        </w:rPr>
        <w:t xml:space="preserve">  </w:t>
      </w:r>
      <w:r>
        <w:rPr>
          <w:rFonts w:eastAsia="標楷體"/>
          <w:sz w:val="28"/>
          <w:szCs w:val="28"/>
          <w:lang w:val="en-US" w:eastAsia="zh-TW"/>
        </w:rPr>
        <w:t>南投縣草屯鎮富寮里一戶民宅於清晨約</w:t>
      </w:r>
      <w:r>
        <w:rPr>
          <w:rFonts w:eastAsia="標楷體"/>
          <w:sz w:val="28"/>
          <w:szCs w:val="28"/>
          <w:lang w:val="en-US" w:eastAsia="zh-TW"/>
        </w:rPr>
        <w:t>5</w:t>
      </w:r>
      <w:r>
        <w:rPr>
          <w:rFonts w:eastAsia="標楷體"/>
          <w:sz w:val="28"/>
          <w:szCs w:val="28"/>
          <w:lang w:val="en-US" w:eastAsia="zh-TW"/>
        </w:rPr>
        <w:t>點</w:t>
      </w:r>
      <w:r w:rsidR="0742F991" w:rsidRPr="3DB7DF96">
        <w:rPr>
          <w:rFonts w:eastAsia="標楷體"/>
          <w:sz w:val="28"/>
          <w:szCs w:val="28"/>
          <w:lang w:val="en-US" w:eastAsia="zh-TW"/>
        </w:rPr>
        <w:t>發生住警器警報事件。屋主於室內進行電子設備（或電池組）充電，疑因電池過熱、短路起火，導致現場產生大量煙霧並引發住警器作動。</w:t>
      </w:r>
      <w:r w:rsidR="435DE89B" w:rsidRPr="3DB7DF96">
        <w:rPr>
          <w:rFonts w:eastAsia="標楷體"/>
          <w:sz w:val="28"/>
          <w:szCs w:val="28"/>
          <w:lang w:val="en-US" w:eastAsia="zh-TW"/>
        </w:rPr>
        <w:t>屋主</w:t>
      </w:r>
      <w:r w:rsidR="0742F991" w:rsidRPr="3DB7DF96">
        <w:rPr>
          <w:rFonts w:eastAsia="標楷體"/>
          <w:sz w:val="28"/>
          <w:szCs w:val="28"/>
          <w:lang w:val="en-US" w:eastAsia="zh-TW"/>
        </w:rPr>
        <w:t>聽</w:t>
      </w:r>
      <w:r w:rsidR="1FF25075" w:rsidRPr="3DB7DF96">
        <w:rPr>
          <w:rFonts w:eastAsia="標楷體"/>
          <w:sz w:val="28"/>
          <w:szCs w:val="28"/>
          <w:lang w:val="en-US" w:eastAsia="zh-TW"/>
        </w:rPr>
        <w:t>見</w:t>
      </w:r>
      <w:r w:rsidR="0742F991" w:rsidRPr="3DB7DF96">
        <w:rPr>
          <w:rFonts w:eastAsia="標楷體"/>
          <w:sz w:val="28"/>
          <w:szCs w:val="28"/>
          <w:lang w:val="en-US" w:eastAsia="zh-TW"/>
        </w:rPr>
        <w:t>高分貝警報聲後立即撥打</w:t>
      </w:r>
      <w:r w:rsidR="0742F991" w:rsidRPr="3DB7DF96">
        <w:rPr>
          <w:rFonts w:eastAsia="標楷體"/>
          <w:sz w:val="28"/>
          <w:szCs w:val="28"/>
          <w:lang w:val="en-US" w:eastAsia="zh-TW"/>
        </w:rPr>
        <w:t xml:space="preserve"> 119 </w:t>
      </w:r>
      <w:r w:rsidR="0742F991" w:rsidRPr="3DB7DF96">
        <w:rPr>
          <w:rFonts w:eastAsia="標楷體"/>
          <w:sz w:val="28"/>
          <w:szCs w:val="28"/>
          <w:lang w:val="en-US" w:eastAsia="zh-TW"/>
        </w:rPr>
        <w:t>報案，草屯分隊接獲通報後迅速趕赴現場。</w:t>
      </w:r>
    </w:p>
    <w:p w14:paraId="0A37501D" w14:textId="32D549E7" w:rsidR="0051461C" w:rsidRPr="00EB1F7D" w:rsidRDefault="00EB1F7D" w:rsidP="00EB1F7D">
      <w:pPr>
        <w:pStyle w:val="a3"/>
        <w:spacing w:beforeLines="50" w:before="180" w:line="480" w:lineRule="exact"/>
        <w:ind w:rightChars="-130" w:right="-312"/>
        <w:jc w:val="both"/>
        <w:rPr>
          <w:rFonts w:eastAsia="標楷體"/>
          <w:sz w:val="28"/>
          <w:szCs w:val="28"/>
          <w:lang w:val="en-US" w:eastAsia="zh-TW"/>
        </w:rPr>
      </w:pPr>
      <w:r>
        <w:rPr>
          <w:rFonts w:eastAsia="標楷體"/>
          <w:sz w:val="28"/>
          <w:szCs w:val="28"/>
          <w:lang w:val="en-US" w:eastAsia="zh-TW"/>
        </w:rPr>
        <w:t xml:space="preserve">  </w:t>
      </w:r>
      <w:r w:rsidR="00222AB1" w:rsidRPr="00EB1F7D">
        <w:rPr>
          <w:rFonts w:eastAsia="標楷體"/>
          <w:sz w:val="28"/>
          <w:szCs w:val="28"/>
          <w:lang w:val="en-US"/>
        </w:rPr>
        <w:t>消防人員抵達時，屋主已</w:t>
      </w:r>
      <w:r w:rsidR="0742F991" w:rsidRPr="00EB1F7D">
        <w:rPr>
          <w:rFonts w:eastAsia="標楷體"/>
          <w:sz w:val="28"/>
          <w:szCs w:val="28"/>
          <w:lang w:val="en-US"/>
        </w:rPr>
        <w:t>將起火電池移入水桶中</w:t>
      </w:r>
      <w:r w:rsidR="0B2EC3F4" w:rsidRPr="00EB1F7D">
        <w:rPr>
          <w:rFonts w:eastAsia="標楷體"/>
          <w:sz w:val="28"/>
          <w:szCs w:val="28"/>
          <w:lang w:val="en-US"/>
        </w:rPr>
        <w:t>泡</w:t>
      </w:r>
      <w:r w:rsidR="0742F991" w:rsidRPr="00EB1F7D">
        <w:rPr>
          <w:rFonts w:eastAsia="標楷體"/>
          <w:sz w:val="28"/>
          <w:szCs w:val="28"/>
          <w:lang w:val="en-US"/>
        </w:rPr>
        <w:t>水降溫，火勢已自行撲滅。經確認為電池燃燒引發煙霧所致，所幸因住警器即時預警，並未引發進一步災情。</w:t>
      </w:r>
    </w:p>
    <w:p w14:paraId="09A7F0A8" w14:textId="77777777" w:rsidR="00A11EC3" w:rsidRPr="00BD026A" w:rsidRDefault="723352DA" w:rsidP="00EB1F7D">
      <w:pPr>
        <w:pStyle w:val="a3"/>
        <w:numPr>
          <w:ilvl w:val="0"/>
          <w:numId w:val="1"/>
        </w:numPr>
        <w:snapToGrid w:val="0"/>
        <w:spacing w:beforeLines="50" w:before="180" w:line="480" w:lineRule="exact"/>
        <w:ind w:leftChars="0" w:left="567" w:rightChars="-130" w:right="-312" w:hanging="567"/>
        <w:contextualSpacing/>
        <w:rPr>
          <w:rFonts w:eastAsia="標楷體"/>
          <w:sz w:val="28"/>
          <w:szCs w:val="28"/>
          <w:lang w:val="en-US"/>
        </w:rPr>
      </w:pPr>
      <w:r w:rsidRPr="723352DA">
        <w:rPr>
          <w:rFonts w:eastAsia="標楷體"/>
          <w:sz w:val="28"/>
          <w:szCs w:val="28"/>
          <w:lang w:val="en-US"/>
        </w:rPr>
        <w:t>火災概要：</w:t>
      </w:r>
    </w:p>
    <w:p w14:paraId="16C6E9D3" w14:textId="4063C5BA" w:rsidR="00A11EC3" w:rsidRPr="00BD026A" w:rsidRDefault="00A11EC3" w:rsidP="61D275FA">
      <w:pPr>
        <w:numPr>
          <w:ilvl w:val="0"/>
          <w:numId w:val="2"/>
        </w:numPr>
        <w:snapToGrid w:val="0"/>
        <w:spacing w:line="480" w:lineRule="exact"/>
        <w:ind w:left="851" w:hanging="567"/>
        <w:contextualSpacing/>
        <w:rPr>
          <w:rFonts w:ascii="Times New Roman" w:eastAsia="標楷體" w:hAnsi="Times New Roman"/>
          <w:sz w:val="28"/>
          <w:szCs w:val="28"/>
        </w:rPr>
      </w:pPr>
      <w:r w:rsidRPr="3DB7DF96">
        <w:rPr>
          <w:rFonts w:ascii="Times New Roman" w:eastAsia="標楷體" w:hAnsi="Times New Roman"/>
          <w:sz w:val="28"/>
          <w:szCs w:val="28"/>
        </w:rPr>
        <w:t>時間：</w:t>
      </w:r>
      <w:r w:rsidR="000275DC" w:rsidRPr="3DB7DF96">
        <w:rPr>
          <w:rFonts w:ascii="Times New Roman" w:eastAsia="標楷體" w:hAnsi="Times New Roman"/>
          <w:sz w:val="28"/>
          <w:szCs w:val="28"/>
        </w:rPr>
        <w:t>1</w:t>
      </w:r>
      <w:r w:rsidR="009D0A3C" w:rsidRPr="3DB7DF96">
        <w:rPr>
          <w:rFonts w:ascii="Times New Roman" w:eastAsia="標楷體" w:hAnsi="Times New Roman"/>
          <w:sz w:val="28"/>
          <w:szCs w:val="28"/>
        </w:rPr>
        <w:t>1</w:t>
      </w:r>
      <w:r w:rsidR="7642BBE6" w:rsidRPr="3DB7DF96">
        <w:rPr>
          <w:rFonts w:ascii="Times New Roman" w:eastAsia="標楷體" w:hAnsi="Times New Roman"/>
          <w:sz w:val="28"/>
          <w:szCs w:val="28"/>
        </w:rPr>
        <w:t>5</w:t>
      </w:r>
      <w:r w:rsidR="000275DC" w:rsidRPr="3DB7DF96">
        <w:rPr>
          <w:rFonts w:ascii="Times New Roman" w:eastAsia="標楷體" w:hAnsi="Times New Roman"/>
          <w:sz w:val="28"/>
          <w:szCs w:val="28"/>
        </w:rPr>
        <w:t>年</w:t>
      </w:r>
      <w:r w:rsidR="51C7E626" w:rsidRPr="3DB7DF96">
        <w:rPr>
          <w:rFonts w:ascii="Times New Roman" w:eastAsia="標楷體" w:hAnsi="Times New Roman"/>
          <w:sz w:val="28"/>
          <w:szCs w:val="28"/>
        </w:rPr>
        <w:t>4</w:t>
      </w:r>
      <w:r w:rsidR="000275DC" w:rsidRPr="3DB7DF96">
        <w:rPr>
          <w:rFonts w:ascii="Times New Roman" w:eastAsia="標楷體" w:hAnsi="Times New Roman"/>
          <w:sz w:val="28"/>
          <w:szCs w:val="28"/>
        </w:rPr>
        <w:t>月</w:t>
      </w:r>
      <w:r w:rsidR="00EB1F7D">
        <w:rPr>
          <w:rFonts w:ascii="Times New Roman" w:eastAsia="標楷體" w:hAnsi="Times New Roman"/>
          <w:sz w:val="28"/>
          <w:szCs w:val="28"/>
        </w:rPr>
        <w:t>29</w:t>
      </w:r>
      <w:r w:rsidR="000275DC" w:rsidRPr="3DB7DF96">
        <w:rPr>
          <w:rFonts w:ascii="Times New Roman" w:eastAsia="標楷體" w:hAnsi="Times New Roman"/>
          <w:sz w:val="28"/>
          <w:szCs w:val="28"/>
        </w:rPr>
        <w:t>日</w:t>
      </w:r>
      <w:r w:rsidR="00BD00E6" w:rsidRPr="3DB7DF96">
        <w:rPr>
          <w:rFonts w:ascii="Times New Roman" w:eastAsia="標楷體" w:hAnsi="Times New Roman"/>
          <w:sz w:val="28"/>
          <w:szCs w:val="28"/>
        </w:rPr>
        <w:t>約</w:t>
      </w:r>
      <w:r w:rsidR="1C3697D2" w:rsidRPr="3DB7DF96">
        <w:rPr>
          <w:rFonts w:ascii="Times New Roman" w:eastAsia="標楷體" w:hAnsi="Times New Roman"/>
          <w:sz w:val="28"/>
          <w:szCs w:val="28"/>
        </w:rPr>
        <w:t>5</w:t>
      </w:r>
      <w:r w:rsidR="000275DC" w:rsidRPr="3DB7DF96">
        <w:rPr>
          <w:rFonts w:ascii="Times New Roman" w:eastAsia="標楷體" w:hAnsi="Times New Roman"/>
          <w:sz w:val="28"/>
          <w:szCs w:val="28"/>
        </w:rPr>
        <w:t>時</w:t>
      </w:r>
      <w:r w:rsidR="00B5145F" w:rsidRPr="3DB7DF96">
        <w:rPr>
          <w:rFonts w:ascii="Times New Roman" w:eastAsia="標楷體" w:hAnsi="Times New Roman"/>
          <w:sz w:val="28"/>
          <w:szCs w:val="28"/>
        </w:rPr>
        <w:t>。</w:t>
      </w:r>
    </w:p>
    <w:p w14:paraId="67103D22" w14:textId="2139F408" w:rsidR="00A11EC3" w:rsidRPr="00BD026A" w:rsidRDefault="00A11EC3" w:rsidP="61D275FA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Times New Roman" w:eastAsia="標楷體" w:hAnsi="Times New Roman"/>
          <w:sz w:val="28"/>
          <w:szCs w:val="28"/>
        </w:rPr>
      </w:pPr>
      <w:r w:rsidRPr="3DB7DF96">
        <w:rPr>
          <w:rFonts w:ascii="Times New Roman" w:eastAsia="標楷體" w:hAnsi="Times New Roman"/>
          <w:sz w:val="28"/>
          <w:szCs w:val="28"/>
        </w:rPr>
        <w:t>地點：</w:t>
      </w:r>
      <w:r w:rsidR="00CB3014" w:rsidRPr="3DB7DF96">
        <w:rPr>
          <w:rFonts w:ascii="Times New Roman" w:eastAsia="標楷體" w:hAnsi="Times New Roman"/>
          <w:sz w:val="28"/>
          <w:szCs w:val="28"/>
        </w:rPr>
        <w:t>南投縣</w:t>
      </w:r>
      <w:r w:rsidR="00235B63" w:rsidRPr="3DB7DF96">
        <w:rPr>
          <w:rFonts w:ascii="Times New Roman" w:eastAsia="標楷體" w:hAnsi="Times New Roman"/>
          <w:sz w:val="28"/>
          <w:szCs w:val="28"/>
        </w:rPr>
        <w:t>草屯鎮</w:t>
      </w:r>
      <w:r w:rsidR="4A6ACDAB" w:rsidRPr="3DB7DF96">
        <w:rPr>
          <w:rFonts w:ascii="Times New Roman" w:eastAsia="標楷體" w:hAnsi="Times New Roman"/>
          <w:sz w:val="28"/>
          <w:szCs w:val="28"/>
        </w:rPr>
        <w:t>富寮</w:t>
      </w:r>
      <w:r w:rsidR="007102F2" w:rsidRPr="3DB7DF96">
        <w:rPr>
          <w:rFonts w:ascii="Times New Roman" w:eastAsia="標楷體" w:hAnsi="Times New Roman"/>
          <w:sz w:val="28"/>
          <w:szCs w:val="28"/>
        </w:rPr>
        <w:t>里</w:t>
      </w:r>
      <w:r w:rsidR="00CA56C5" w:rsidRPr="3DB7DF96">
        <w:rPr>
          <w:rFonts w:ascii="Times New Roman" w:eastAsia="標楷體" w:hAnsi="Times New Roman"/>
          <w:sz w:val="28"/>
          <w:szCs w:val="28"/>
        </w:rPr>
        <w:t>○○</w:t>
      </w:r>
      <w:r w:rsidR="000275DC" w:rsidRPr="3DB7DF96">
        <w:rPr>
          <w:rFonts w:ascii="Times New Roman" w:eastAsia="標楷體" w:hAnsi="Times New Roman"/>
          <w:sz w:val="28"/>
          <w:szCs w:val="28"/>
        </w:rPr>
        <w:t>路</w:t>
      </w:r>
      <w:r w:rsidR="00CA56C5" w:rsidRPr="3DB7DF96">
        <w:rPr>
          <w:rFonts w:ascii="Times New Roman" w:eastAsia="標楷體" w:hAnsi="Times New Roman"/>
          <w:sz w:val="28"/>
          <w:szCs w:val="28"/>
        </w:rPr>
        <w:t>○○</w:t>
      </w:r>
      <w:r w:rsidR="000275DC" w:rsidRPr="3DB7DF96">
        <w:rPr>
          <w:rFonts w:ascii="Times New Roman" w:eastAsia="標楷體" w:hAnsi="Times New Roman"/>
          <w:sz w:val="28"/>
          <w:szCs w:val="28"/>
        </w:rPr>
        <w:t>號</w:t>
      </w:r>
      <w:r w:rsidR="00B5145F" w:rsidRPr="3DB7DF96">
        <w:rPr>
          <w:rFonts w:ascii="Times New Roman" w:eastAsia="標楷體" w:hAnsi="Times New Roman"/>
          <w:sz w:val="28"/>
          <w:szCs w:val="28"/>
        </w:rPr>
        <w:t>。</w:t>
      </w:r>
    </w:p>
    <w:p w14:paraId="45588664" w14:textId="77777777" w:rsidR="00A11EC3" w:rsidRPr="00BD026A" w:rsidRDefault="00A11EC3" w:rsidP="00A11EC3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Times New Roman" w:eastAsia="標楷體" w:hAnsi="Times New Roman"/>
          <w:sz w:val="28"/>
          <w:szCs w:val="28"/>
        </w:rPr>
      </w:pPr>
      <w:r w:rsidRPr="00BD026A">
        <w:rPr>
          <w:rFonts w:ascii="Times New Roman" w:eastAsia="標楷體" w:hAnsi="Times New Roman"/>
          <w:sz w:val="28"/>
          <w:szCs w:val="28"/>
        </w:rPr>
        <w:t>建築物情形：</w:t>
      </w:r>
      <w:r w:rsidR="00CB2352">
        <w:rPr>
          <w:rFonts w:ascii="Times New Roman" w:eastAsia="標楷體" w:hAnsi="Times New Roman" w:hint="eastAsia"/>
          <w:sz w:val="28"/>
          <w:szCs w:val="28"/>
        </w:rPr>
        <w:t>RC</w:t>
      </w:r>
      <w:r w:rsidR="00CB2352">
        <w:rPr>
          <w:rFonts w:ascii="Times New Roman" w:eastAsia="標楷體" w:hAnsi="Times New Roman" w:hint="eastAsia"/>
          <w:sz w:val="28"/>
          <w:szCs w:val="28"/>
        </w:rPr>
        <w:t>透天建築</w:t>
      </w:r>
      <w:r w:rsidR="00B5145F">
        <w:rPr>
          <w:rFonts w:ascii="Times New Roman" w:eastAsia="標楷體" w:hAnsi="Times New Roman" w:hint="eastAsia"/>
          <w:sz w:val="28"/>
          <w:szCs w:val="28"/>
        </w:rPr>
        <w:t>。</w:t>
      </w:r>
    </w:p>
    <w:p w14:paraId="11F5B657" w14:textId="3FE3F857" w:rsidR="00A11EC3" w:rsidRPr="007154D1" w:rsidRDefault="00A11EC3" w:rsidP="61D275FA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Times New Roman" w:eastAsia="標楷體" w:hAnsi="Times New Roman"/>
          <w:color w:val="000000"/>
          <w:sz w:val="28"/>
          <w:szCs w:val="28"/>
        </w:rPr>
      </w:pPr>
      <w:r w:rsidRPr="3DB7DF96">
        <w:rPr>
          <w:rFonts w:ascii="Times New Roman" w:eastAsia="標楷體" w:hAnsi="Times New Roman"/>
          <w:color w:val="000000" w:themeColor="text1"/>
          <w:sz w:val="28"/>
          <w:szCs w:val="28"/>
        </w:rPr>
        <w:t>起火處、起火原因：</w:t>
      </w:r>
      <w:r w:rsidR="00EB1F7D">
        <w:rPr>
          <w:rFonts w:ascii="Times New Roman" w:eastAsia="標楷體" w:hAnsi="Times New Roman"/>
          <w:color w:val="000000" w:themeColor="text1"/>
          <w:sz w:val="28"/>
          <w:szCs w:val="28"/>
        </w:rPr>
        <w:t>電池充電中冒煙</w:t>
      </w:r>
      <w:r w:rsidR="00F35B4A">
        <w:rPr>
          <w:rFonts w:ascii="Times New Roman" w:eastAsia="標楷體" w:hAnsi="Times New Roman"/>
          <w:color w:val="000000" w:themeColor="text1"/>
          <w:sz w:val="28"/>
          <w:szCs w:val="28"/>
        </w:rPr>
        <w:t>起火</w:t>
      </w:r>
      <w:r w:rsidR="00061B1E" w:rsidRPr="3DB7DF96">
        <w:rPr>
          <w:rFonts w:ascii="Times New Roman" w:eastAsia="標楷體" w:hAnsi="Times New Roman"/>
          <w:color w:val="000000" w:themeColor="text1"/>
          <w:sz w:val="28"/>
          <w:szCs w:val="28"/>
        </w:rPr>
        <w:t>。</w:t>
      </w:r>
    </w:p>
    <w:p w14:paraId="5373EB0C" w14:textId="3840FFBD" w:rsidR="00A11EC3" w:rsidRPr="00CB2352" w:rsidRDefault="00A11EC3" w:rsidP="3DB7DF96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Times New Roman" w:eastAsia="標楷體" w:hAnsi="Times New Roman"/>
          <w:color w:val="000000"/>
          <w:sz w:val="28"/>
          <w:szCs w:val="28"/>
        </w:rPr>
      </w:pPr>
      <w:r w:rsidRPr="3DB7DF96">
        <w:rPr>
          <w:rFonts w:ascii="Times New Roman" w:eastAsia="標楷體" w:hAnsi="Times New Roman"/>
          <w:color w:val="000000" w:themeColor="text1"/>
          <w:sz w:val="28"/>
          <w:szCs w:val="28"/>
        </w:rPr>
        <w:t>人員避難情形：</w:t>
      </w:r>
      <w:r w:rsidR="79C08472" w:rsidRPr="3DB7DF96">
        <w:rPr>
          <w:rFonts w:ascii="Times New Roman" w:eastAsia="標楷體" w:hAnsi="Times New Roman"/>
          <w:color w:val="000000" w:themeColor="text1"/>
          <w:sz w:val="28"/>
          <w:szCs w:val="28"/>
        </w:rPr>
        <w:t>屋主</w:t>
      </w:r>
      <w:r w:rsidR="00E95781" w:rsidRPr="3DB7DF96">
        <w:rPr>
          <w:rFonts w:ascii="Times New Roman" w:eastAsia="標楷體" w:hAnsi="Times New Roman"/>
          <w:color w:val="000000" w:themeColor="text1"/>
          <w:sz w:val="28"/>
          <w:szCs w:val="28"/>
        </w:rPr>
        <w:t>聽到住警器做動後，</w:t>
      </w:r>
      <w:r w:rsidR="0051461C" w:rsidRPr="3DB7DF96">
        <w:rPr>
          <w:rFonts w:ascii="Times New Roman" w:eastAsia="標楷體" w:hAnsi="Times New Roman"/>
          <w:color w:val="000000" w:themeColor="text1"/>
          <w:sz w:val="28"/>
          <w:szCs w:val="28"/>
        </w:rPr>
        <w:t>撥打</w:t>
      </w:r>
      <w:r w:rsidR="0051461C" w:rsidRPr="3DB7DF96">
        <w:rPr>
          <w:rFonts w:ascii="Times New Roman" w:eastAsia="標楷體" w:hAnsi="Times New Roman"/>
          <w:color w:val="000000" w:themeColor="text1"/>
          <w:sz w:val="28"/>
          <w:szCs w:val="28"/>
        </w:rPr>
        <w:t>119</w:t>
      </w:r>
      <w:r w:rsidR="0051461C" w:rsidRPr="3DB7DF96">
        <w:rPr>
          <w:rFonts w:ascii="Times New Roman" w:eastAsia="標楷體" w:hAnsi="Times New Roman"/>
          <w:color w:val="000000" w:themeColor="text1"/>
          <w:sz w:val="28"/>
          <w:szCs w:val="28"/>
        </w:rPr>
        <w:t>報案</w:t>
      </w:r>
      <w:r w:rsidR="3501BB42" w:rsidRPr="3DB7DF96">
        <w:rPr>
          <w:rFonts w:ascii="Times New Roman" w:eastAsia="標楷體" w:hAnsi="Times New Roman"/>
          <w:color w:val="000000" w:themeColor="text1"/>
          <w:sz w:val="28"/>
          <w:szCs w:val="28"/>
        </w:rPr>
        <w:t>後自行滅火</w:t>
      </w:r>
      <w:r w:rsidR="00E95781" w:rsidRPr="3DB7DF96">
        <w:rPr>
          <w:rFonts w:ascii="Times New Roman" w:eastAsia="標楷體" w:hAnsi="Times New Roman"/>
          <w:color w:val="000000" w:themeColor="text1"/>
          <w:sz w:val="28"/>
          <w:szCs w:val="28"/>
        </w:rPr>
        <w:t>。</w:t>
      </w:r>
    </w:p>
    <w:p w14:paraId="766B7402" w14:textId="1227D1CD" w:rsidR="00A11EC3" w:rsidRPr="002D031B" w:rsidRDefault="00A11EC3" w:rsidP="3DB7DF96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Times New Roman" w:eastAsia="標楷體" w:hAnsi="Times New Roman"/>
          <w:sz w:val="28"/>
          <w:szCs w:val="28"/>
        </w:rPr>
      </w:pPr>
      <w:r w:rsidRPr="3DB7DF96">
        <w:rPr>
          <w:rFonts w:ascii="Times New Roman" w:eastAsia="標楷體" w:hAnsi="Times New Roman"/>
          <w:color w:val="000000" w:themeColor="text1"/>
          <w:sz w:val="28"/>
          <w:szCs w:val="28"/>
        </w:rPr>
        <w:t>初期滅火：</w:t>
      </w:r>
      <w:r w:rsidR="0B7006B0" w:rsidRPr="3DB7DF96">
        <w:rPr>
          <w:rFonts w:ascii="Times New Roman" w:eastAsia="標楷體" w:hAnsi="Times New Roman"/>
          <w:color w:val="000000" w:themeColor="text1"/>
          <w:sz w:val="28"/>
          <w:szCs w:val="28"/>
        </w:rPr>
        <w:t>屋主</w:t>
      </w:r>
      <w:r w:rsidR="00D32002" w:rsidRPr="3DB7DF96">
        <w:rPr>
          <w:rFonts w:ascii="Times New Roman" w:eastAsia="標楷體" w:hAnsi="Times New Roman"/>
          <w:sz w:val="28"/>
          <w:szCs w:val="28"/>
        </w:rPr>
        <w:t>。</w:t>
      </w:r>
    </w:p>
    <w:p w14:paraId="14C081D3" w14:textId="0F0BD114" w:rsidR="002F7FA5" w:rsidRPr="002F7FA5" w:rsidRDefault="00A11EC3" w:rsidP="61D275FA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Times New Roman" w:eastAsia="標楷體" w:hAnsi="Times New Roman"/>
          <w:color w:val="000000"/>
          <w:sz w:val="28"/>
          <w:szCs w:val="28"/>
        </w:rPr>
      </w:pPr>
      <w:r w:rsidRPr="61D275FA">
        <w:rPr>
          <w:rFonts w:ascii="Times New Roman" w:eastAsia="標楷體" w:hAnsi="Times New Roman"/>
          <w:color w:val="000000" w:themeColor="text1"/>
          <w:sz w:val="28"/>
          <w:szCs w:val="28"/>
        </w:rPr>
        <w:t>消防人員搶救過程：</w:t>
      </w:r>
      <w:r w:rsidR="00AE367E" w:rsidRPr="61D275FA">
        <w:rPr>
          <w:rFonts w:ascii="Times New Roman" w:eastAsia="標楷體" w:hAnsi="Times New Roman"/>
          <w:color w:val="000000" w:themeColor="text1"/>
          <w:sz w:val="28"/>
          <w:szCs w:val="28"/>
        </w:rPr>
        <w:t>到達現場</w:t>
      </w:r>
      <w:r w:rsidR="00CA6976" w:rsidRPr="61D275FA">
        <w:rPr>
          <w:rFonts w:ascii="Times New Roman" w:eastAsia="標楷體" w:hAnsi="Times New Roman"/>
          <w:color w:val="000000" w:themeColor="text1"/>
          <w:sz w:val="28"/>
          <w:szCs w:val="28"/>
        </w:rPr>
        <w:t>後</w:t>
      </w:r>
      <w:r w:rsidR="5BEE2662" w:rsidRPr="61D275FA">
        <w:rPr>
          <w:rFonts w:ascii="Times New Roman" w:eastAsia="標楷體" w:hAnsi="Times New Roman"/>
          <w:color w:val="000000" w:themeColor="text1"/>
          <w:sz w:val="28"/>
          <w:szCs w:val="28"/>
        </w:rPr>
        <w:t>已自行撲滅</w:t>
      </w:r>
      <w:r w:rsidR="00B23B14" w:rsidRPr="61D275FA">
        <w:rPr>
          <w:rFonts w:ascii="Times New Roman" w:eastAsia="標楷體" w:hAnsi="Times New Roman"/>
          <w:color w:val="000000" w:themeColor="text1"/>
          <w:sz w:val="28"/>
          <w:szCs w:val="28"/>
        </w:rPr>
        <w:t>。</w:t>
      </w:r>
    </w:p>
    <w:p w14:paraId="78E957F7" w14:textId="77777777" w:rsidR="00A11EC3" w:rsidRPr="002F7FA5" w:rsidRDefault="00A11EC3" w:rsidP="002F0628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Times New Roman" w:eastAsia="標楷體" w:hAnsi="Times New Roman"/>
          <w:sz w:val="28"/>
          <w:szCs w:val="28"/>
        </w:rPr>
      </w:pPr>
      <w:r w:rsidRPr="002F7FA5">
        <w:rPr>
          <w:rFonts w:ascii="Times New Roman" w:eastAsia="標楷體" w:hAnsi="Times New Roman"/>
          <w:sz w:val="28"/>
          <w:szCs w:val="28"/>
        </w:rPr>
        <w:t>住宅用火災警報器動作情形：</w:t>
      </w:r>
    </w:p>
    <w:p w14:paraId="0287B956" w14:textId="68984FC7" w:rsidR="00A11EC3" w:rsidRPr="00BD026A" w:rsidRDefault="00A11EC3" w:rsidP="3DB7DF96">
      <w:pPr>
        <w:numPr>
          <w:ilvl w:val="0"/>
          <w:numId w:val="3"/>
        </w:numPr>
        <w:snapToGrid w:val="0"/>
        <w:spacing w:beforeLines="50" w:before="180" w:line="480" w:lineRule="exact"/>
        <w:ind w:left="993" w:hanging="426"/>
        <w:contextualSpacing/>
        <w:rPr>
          <w:rFonts w:ascii="Times New Roman" w:eastAsia="標楷體" w:hAnsi="Times New Roman"/>
          <w:sz w:val="28"/>
          <w:szCs w:val="28"/>
        </w:rPr>
      </w:pPr>
      <w:r w:rsidRPr="3DB7DF96">
        <w:rPr>
          <w:rFonts w:ascii="Times New Roman" w:eastAsia="標楷體" w:hAnsi="Times New Roman"/>
          <w:sz w:val="28"/>
          <w:szCs w:val="28"/>
        </w:rPr>
        <w:t>設置位置：</w:t>
      </w:r>
      <w:r w:rsidR="005F299C" w:rsidRPr="3DB7DF96">
        <w:rPr>
          <w:rFonts w:ascii="Times New Roman" w:eastAsia="標楷體" w:hAnsi="Times New Roman"/>
          <w:sz w:val="28"/>
          <w:szCs w:val="28"/>
        </w:rPr>
        <w:t>一</w:t>
      </w:r>
      <w:r w:rsidR="000E2455" w:rsidRPr="3DB7DF96">
        <w:rPr>
          <w:rFonts w:ascii="Times New Roman" w:eastAsia="標楷體" w:hAnsi="Times New Roman"/>
          <w:sz w:val="28"/>
          <w:szCs w:val="28"/>
        </w:rPr>
        <w:t>樓</w:t>
      </w:r>
      <w:r w:rsidR="621F95A8" w:rsidRPr="3DB7DF96">
        <w:rPr>
          <w:rFonts w:ascii="Times New Roman" w:eastAsia="標楷體" w:hAnsi="Times New Roman"/>
          <w:sz w:val="28"/>
          <w:szCs w:val="28"/>
        </w:rPr>
        <w:t>客廳</w:t>
      </w:r>
    </w:p>
    <w:p w14:paraId="630D0D95" w14:textId="77777777" w:rsidR="00A11EC3" w:rsidRPr="00BD026A" w:rsidRDefault="00A11EC3" w:rsidP="00A11EC3">
      <w:pPr>
        <w:numPr>
          <w:ilvl w:val="0"/>
          <w:numId w:val="3"/>
        </w:numPr>
        <w:snapToGrid w:val="0"/>
        <w:spacing w:beforeLines="50" w:before="180" w:line="480" w:lineRule="exact"/>
        <w:ind w:left="993" w:hanging="426"/>
        <w:contextualSpacing/>
        <w:rPr>
          <w:rFonts w:ascii="Times New Roman" w:eastAsia="標楷體" w:hAnsi="Times New Roman"/>
          <w:sz w:val="28"/>
          <w:szCs w:val="28"/>
        </w:rPr>
      </w:pPr>
      <w:r w:rsidRPr="00BD026A">
        <w:rPr>
          <w:rFonts w:ascii="Times New Roman" w:eastAsia="標楷體" w:hAnsi="Times New Roman"/>
          <w:sz w:val="28"/>
          <w:szCs w:val="28"/>
        </w:rPr>
        <w:t>動作情形：</w:t>
      </w:r>
      <w:r w:rsidR="005F299C">
        <w:rPr>
          <w:rFonts w:ascii="Times New Roman" w:eastAsia="標楷體" w:hAnsi="Times New Roman" w:hint="eastAsia"/>
          <w:sz w:val="28"/>
          <w:szCs w:val="28"/>
        </w:rPr>
        <w:t>一</w:t>
      </w:r>
      <w:r w:rsidR="008A6FD2">
        <w:rPr>
          <w:rFonts w:ascii="Times New Roman" w:eastAsia="標楷體" w:hAnsi="Times New Roman" w:hint="eastAsia"/>
          <w:sz w:val="28"/>
          <w:szCs w:val="28"/>
        </w:rPr>
        <w:t>樓住</w:t>
      </w:r>
      <w:r w:rsidR="000E2455">
        <w:rPr>
          <w:rFonts w:ascii="Times New Roman" w:eastAsia="標楷體" w:hAnsi="Times New Roman" w:hint="eastAsia"/>
          <w:sz w:val="28"/>
          <w:szCs w:val="28"/>
        </w:rPr>
        <w:t>宅用火災警報器偵測到煙霧發出警報</w:t>
      </w:r>
      <w:r w:rsidR="000275DC">
        <w:rPr>
          <w:rFonts w:ascii="Times New Roman" w:eastAsia="標楷體" w:hAnsi="Times New Roman" w:hint="eastAsia"/>
          <w:sz w:val="28"/>
          <w:szCs w:val="28"/>
        </w:rPr>
        <w:t>。</w:t>
      </w:r>
    </w:p>
    <w:p w14:paraId="43CE6ED8" w14:textId="77777777" w:rsidR="00A11EC3" w:rsidRPr="00BD026A" w:rsidRDefault="00A11EC3" w:rsidP="00A11EC3">
      <w:pPr>
        <w:numPr>
          <w:ilvl w:val="0"/>
          <w:numId w:val="2"/>
        </w:numPr>
        <w:snapToGrid w:val="0"/>
        <w:spacing w:beforeLines="50" w:before="180" w:line="480" w:lineRule="exact"/>
        <w:ind w:left="851" w:hanging="567"/>
        <w:contextualSpacing/>
        <w:rPr>
          <w:rFonts w:ascii="Times New Roman" w:eastAsia="標楷體" w:hAnsi="Times New Roman"/>
          <w:sz w:val="28"/>
          <w:szCs w:val="28"/>
        </w:rPr>
      </w:pPr>
      <w:r w:rsidRPr="00BD026A">
        <w:rPr>
          <w:rFonts w:ascii="Times New Roman" w:eastAsia="標楷體" w:hAnsi="Times New Roman"/>
          <w:sz w:val="28"/>
          <w:szCs w:val="28"/>
        </w:rPr>
        <w:t>人員傷亡情形：</w:t>
      </w:r>
      <w:r w:rsidR="000275DC">
        <w:rPr>
          <w:rFonts w:ascii="Times New Roman" w:eastAsia="標楷體" w:hAnsi="Times New Roman" w:hint="eastAsia"/>
          <w:sz w:val="28"/>
          <w:szCs w:val="28"/>
        </w:rPr>
        <w:t>無</w:t>
      </w:r>
    </w:p>
    <w:p w14:paraId="0055E722" w14:textId="77777777" w:rsidR="00A11EC3" w:rsidRPr="00BD026A" w:rsidRDefault="5F0F05E1" w:rsidP="5F0F05E1">
      <w:pPr>
        <w:pStyle w:val="a3"/>
        <w:numPr>
          <w:ilvl w:val="0"/>
          <w:numId w:val="1"/>
        </w:numPr>
        <w:snapToGrid w:val="0"/>
        <w:spacing w:line="480" w:lineRule="exact"/>
        <w:ind w:leftChars="0" w:left="661" w:rightChars="-130" w:right="-312" w:hangingChars="236" w:hanging="661"/>
        <w:contextualSpacing/>
        <w:rPr>
          <w:rFonts w:eastAsia="標楷體"/>
          <w:sz w:val="28"/>
          <w:szCs w:val="28"/>
          <w:lang w:val="en-US" w:eastAsia="zh-TW"/>
        </w:rPr>
      </w:pPr>
      <w:r w:rsidRPr="5F0F05E1">
        <w:rPr>
          <w:rFonts w:eastAsia="標楷體"/>
          <w:sz w:val="28"/>
          <w:szCs w:val="28"/>
          <w:lang w:val="en-US" w:eastAsia="zh-TW"/>
        </w:rPr>
        <w:t>檢討分析：</w:t>
      </w:r>
      <w:r w:rsidRPr="5F0F05E1">
        <w:rPr>
          <w:rFonts w:eastAsia="標楷體"/>
          <w:sz w:val="28"/>
          <w:szCs w:val="28"/>
          <w:lang w:val="en-US" w:eastAsia="zh-TW"/>
        </w:rPr>
        <w:t>(</w:t>
      </w:r>
      <w:r w:rsidRPr="5F0F05E1">
        <w:rPr>
          <w:rFonts w:eastAsia="標楷體"/>
          <w:sz w:val="28"/>
          <w:szCs w:val="28"/>
          <w:lang w:val="en-US" w:eastAsia="zh-TW"/>
        </w:rPr>
        <w:t>以條列式檢討分析，並輔以照片佐證</w:t>
      </w:r>
      <w:r w:rsidRPr="5F0F05E1">
        <w:rPr>
          <w:rFonts w:eastAsia="標楷體"/>
          <w:sz w:val="28"/>
          <w:szCs w:val="28"/>
          <w:lang w:val="en-US" w:eastAsia="zh-TW"/>
        </w:rPr>
        <w:t>)</w:t>
      </w:r>
    </w:p>
    <w:p w14:paraId="661870C7" w14:textId="2314BCCC" w:rsidR="00A11EC3" w:rsidRPr="00BD026A" w:rsidRDefault="00EB1F7D" w:rsidP="3DB7DF96">
      <w:pPr>
        <w:pStyle w:val="a3"/>
        <w:numPr>
          <w:ilvl w:val="0"/>
          <w:numId w:val="4"/>
        </w:numPr>
        <w:snapToGrid w:val="0"/>
        <w:spacing w:beforeLines="50" w:before="180" w:line="480" w:lineRule="exact"/>
        <w:ind w:leftChars="0" w:left="1134" w:rightChars="-130" w:right="-312" w:hanging="850"/>
        <w:contextualSpacing/>
        <w:rPr>
          <w:rFonts w:eastAsia="標楷體"/>
          <w:sz w:val="28"/>
          <w:szCs w:val="28"/>
          <w:lang w:eastAsia="zh-TW"/>
        </w:rPr>
      </w:pPr>
      <w:r>
        <w:rPr>
          <w:rFonts w:eastAsia="標楷體"/>
          <w:sz w:val="28"/>
          <w:szCs w:val="28"/>
        </w:rPr>
        <w:t>新建</w:t>
      </w:r>
      <w:r>
        <w:rPr>
          <w:rFonts w:eastAsia="標楷體"/>
          <w:sz w:val="28"/>
          <w:szCs w:val="28"/>
        </w:rPr>
        <w:t>5</w:t>
      </w:r>
      <w:r w:rsidR="00F35B4A">
        <w:rPr>
          <w:rFonts w:eastAsia="標楷體"/>
          <w:sz w:val="28"/>
          <w:szCs w:val="28"/>
        </w:rPr>
        <w:t>層樓以下建築物每戶均</w:t>
      </w:r>
      <w:r w:rsidR="45B34E95" w:rsidRPr="3DB7DF96">
        <w:rPr>
          <w:rFonts w:eastAsia="標楷體"/>
          <w:sz w:val="28"/>
          <w:szCs w:val="28"/>
        </w:rPr>
        <w:t>有安裝住警器</w:t>
      </w:r>
      <w:r w:rsidR="00F35B4A">
        <w:rPr>
          <w:rFonts w:eastAsia="標楷體"/>
          <w:sz w:val="28"/>
          <w:szCs w:val="28"/>
        </w:rPr>
        <w:t>(</w:t>
      </w:r>
      <w:r w:rsidR="00F35B4A">
        <w:rPr>
          <w:rFonts w:eastAsia="標楷體"/>
          <w:sz w:val="28"/>
          <w:szCs w:val="28"/>
        </w:rPr>
        <w:t>本案為</w:t>
      </w:r>
      <w:r w:rsidR="00F35B4A">
        <w:rPr>
          <w:rFonts w:eastAsia="標楷體"/>
          <w:sz w:val="28"/>
          <w:szCs w:val="28"/>
        </w:rPr>
        <w:t>113</w:t>
      </w:r>
      <w:r w:rsidR="00F35B4A">
        <w:rPr>
          <w:rFonts w:eastAsia="標楷體"/>
          <w:sz w:val="28"/>
          <w:szCs w:val="28"/>
        </w:rPr>
        <w:t>年建築物</w:t>
      </w:r>
      <w:r w:rsidR="00F35B4A">
        <w:rPr>
          <w:rFonts w:eastAsia="標楷體"/>
          <w:sz w:val="28"/>
          <w:szCs w:val="28"/>
        </w:rPr>
        <w:t>)</w:t>
      </w:r>
      <w:r w:rsidR="00A11EC3" w:rsidRPr="3DB7DF96">
        <w:rPr>
          <w:rFonts w:eastAsia="標楷體"/>
          <w:sz w:val="28"/>
          <w:szCs w:val="28"/>
        </w:rPr>
        <w:t>。</w:t>
      </w:r>
    </w:p>
    <w:p w14:paraId="0A4AC542" w14:textId="73DECE5B" w:rsidR="000275DC" w:rsidRPr="000275DC" w:rsidRDefault="00A11EC3" w:rsidP="61D275FA">
      <w:pPr>
        <w:pStyle w:val="a3"/>
        <w:numPr>
          <w:ilvl w:val="0"/>
          <w:numId w:val="4"/>
        </w:numPr>
        <w:snapToGrid w:val="0"/>
        <w:spacing w:beforeLines="50" w:before="180" w:line="480" w:lineRule="exact"/>
        <w:ind w:leftChars="0" w:left="1134" w:rightChars="-130" w:right="-312" w:hanging="850"/>
        <w:contextualSpacing/>
        <w:rPr>
          <w:rFonts w:eastAsia="標楷體"/>
          <w:sz w:val="28"/>
          <w:szCs w:val="28"/>
        </w:rPr>
      </w:pPr>
      <w:r w:rsidRPr="3DB7DF96">
        <w:rPr>
          <w:rFonts w:eastAsia="標楷體"/>
          <w:sz w:val="28"/>
          <w:szCs w:val="28"/>
          <w:lang w:eastAsia="zh-TW"/>
        </w:rPr>
        <w:t>本案起火原因</w:t>
      </w:r>
      <w:r w:rsidR="000275DC" w:rsidRPr="3DB7DF96">
        <w:rPr>
          <w:rFonts w:eastAsia="標楷體"/>
          <w:sz w:val="28"/>
          <w:szCs w:val="28"/>
          <w:lang w:eastAsia="zh-TW"/>
        </w:rPr>
        <w:t>：</w:t>
      </w:r>
      <w:r w:rsidR="00EB1F7D">
        <w:rPr>
          <w:rFonts w:eastAsia="標楷體"/>
          <w:sz w:val="28"/>
          <w:szCs w:val="28"/>
          <w:lang w:eastAsia="zh-TW"/>
        </w:rPr>
        <w:t>疑似</w:t>
      </w:r>
      <w:r w:rsidR="58198FC2" w:rsidRPr="3DB7DF96">
        <w:rPr>
          <w:rFonts w:eastAsia="標楷體"/>
          <w:sz w:val="28"/>
          <w:szCs w:val="28"/>
          <w:lang w:eastAsia="zh-TW"/>
        </w:rPr>
        <w:t>夜間充電起火燃燒</w:t>
      </w:r>
      <w:r w:rsidR="008166FE" w:rsidRPr="3DB7DF96">
        <w:rPr>
          <w:rFonts w:eastAsia="標楷體"/>
          <w:sz w:val="28"/>
          <w:szCs w:val="28"/>
          <w:lang w:eastAsia="zh-TW"/>
        </w:rPr>
        <w:t>。</w:t>
      </w:r>
    </w:p>
    <w:p w14:paraId="26F16E4C" w14:textId="77777777" w:rsidR="00A11EC3" w:rsidRDefault="00A11EC3" w:rsidP="00A11EC3">
      <w:pPr>
        <w:pStyle w:val="a3"/>
        <w:numPr>
          <w:ilvl w:val="0"/>
          <w:numId w:val="4"/>
        </w:numPr>
        <w:snapToGrid w:val="0"/>
        <w:spacing w:beforeLines="50" w:before="180" w:line="480" w:lineRule="exact"/>
        <w:ind w:leftChars="0" w:left="1134" w:rightChars="-130" w:right="-312" w:hanging="850"/>
        <w:contextualSpacing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  <w:lang w:eastAsia="zh-TW"/>
        </w:rPr>
        <w:t>民眾</w:t>
      </w:r>
      <w:r w:rsidRPr="00BD026A">
        <w:rPr>
          <w:rFonts w:eastAsia="標楷體"/>
          <w:sz w:val="28"/>
          <w:szCs w:val="28"/>
        </w:rPr>
        <w:t>通報、滅火等實際應變之成功或失敗</w:t>
      </w:r>
      <w:r w:rsidRPr="00BD026A">
        <w:rPr>
          <w:rFonts w:eastAsia="標楷體" w:hint="eastAsia"/>
          <w:sz w:val="28"/>
          <w:szCs w:val="28"/>
          <w:lang w:eastAsia="zh-TW"/>
        </w:rPr>
        <w:t>之優缺點</w:t>
      </w:r>
      <w:r w:rsidRPr="00BD026A">
        <w:rPr>
          <w:rFonts w:eastAsia="標楷體"/>
          <w:sz w:val="28"/>
          <w:szCs w:val="28"/>
        </w:rPr>
        <w:t>分析</w:t>
      </w:r>
      <w:r w:rsidR="00BD00E6">
        <w:rPr>
          <w:rFonts w:eastAsia="標楷體" w:hint="eastAsia"/>
          <w:sz w:val="28"/>
          <w:szCs w:val="28"/>
          <w:lang w:eastAsia="zh-TW"/>
        </w:rPr>
        <w:t>：</w:t>
      </w:r>
    </w:p>
    <w:p w14:paraId="2C2589BF" w14:textId="1EF1A671" w:rsidR="00613C8B" w:rsidRPr="005C07D0" w:rsidRDefault="00BD00E6" w:rsidP="3DB7DF96">
      <w:pPr>
        <w:pStyle w:val="a3"/>
        <w:numPr>
          <w:ilvl w:val="0"/>
          <w:numId w:val="6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eastAsia="標楷體"/>
          <w:sz w:val="28"/>
          <w:szCs w:val="28"/>
        </w:rPr>
      </w:pPr>
      <w:r w:rsidRPr="3DB7DF96">
        <w:rPr>
          <w:rFonts w:eastAsia="標楷體"/>
          <w:sz w:val="28"/>
          <w:szCs w:val="28"/>
          <w:lang w:eastAsia="zh-TW"/>
        </w:rPr>
        <w:t>優點：</w:t>
      </w:r>
      <w:r w:rsidR="5F2C31C3" w:rsidRPr="3DB7DF96">
        <w:rPr>
          <w:rFonts w:eastAsia="標楷體"/>
          <w:sz w:val="28"/>
          <w:szCs w:val="28"/>
          <w:lang w:eastAsia="zh-TW"/>
        </w:rPr>
        <w:t>新建建築每戶都有在各空間安裝</w:t>
      </w:r>
      <w:r w:rsidR="00E77190" w:rsidRPr="3DB7DF96">
        <w:rPr>
          <w:rFonts w:eastAsia="標楷體"/>
          <w:sz w:val="28"/>
          <w:szCs w:val="28"/>
          <w:lang w:eastAsia="zh-TW"/>
        </w:rPr>
        <w:t>住宅用火災警報器</w:t>
      </w:r>
      <w:r w:rsidR="00750F2C" w:rsidRPr="3DB7DF96">
        <w:rPr>
          <w:rFonts w:eastAsia="標楷體"/>
          <w:sz w:val="28"/>
          <w:szCs w:val="28"/>
          <w:lang w:eastAsia="zh-TW"/>
        </w:rPr>
        <w:t>，成功協助</w:t>
      </w:r>
      <w:r w:rsidR="4C8637D7" w:rsidRPr="3DB7DF96">
        <w:rPr>
          <w:rFonts w:eastAsia="標楷體"/>
          <w:sz w:val="28"/>
          <w:szCs w:val="28"/>
          <w:lang w:eastAsia="zh-TW"/>
        </w:rPr>
        <w:t>屋主</w:t>
      </w:r>
      <w:r w:rsidR="00760A1B" w:rsidRPr="3DB7DF96">
        <w:rPr>
          <w:rFonts w:eastAsia="標楷體"/>
          <w:sz w:val="28"/>
          <w:szCs w:val="28"/>
          <w:lang w:eastAsia="zh-TW"/>
        </w:rPr>
        <w:t>發現</w:t>
      </w:r>
      <w:r w:rsidR="005F299C" w:rsidRPr="3DB7DF96">
        <w:rPr>
          <w:rFonts w:eastAsia="標楷體"/>
          <w:sz w:val="28"/>
          <w:szCs w:val="28"/>
          <w:lang w:eastAsia="zh-TW"/>
        </w:rPr>
        <w:t>屋主</w:t>
      </w:r>
      <w:r w:rsidR="005C07D0" w:rsidRPr="3DB7DF96">
        <w:rPr>
          <w:rFonts w:eastAsia="標楷體"/>
          <w:sz w:val="28"/>
          <w:szCs w:val="28"/>
          <w:lang w:eastAsia="zh-TW"/>
        </w:rPr>
        <w:t>家中有濃煙，緊急撥打</w:t>
      </w:r>
      <w:r w:rsidR="005C07D0" w:rsidRPr="3DB7DF96">
        <w:rPr>
          <w:rFonts w:eastAsia="標楷體"/>
          <w:sz w:val="28"/>
          <w:szCs w:val="28"/>
          <w:lang w:val="en-US" w:eastAsia="zh-TW"/>
        </w:rPr>
        <w:t>119</w:t>
      </w:r>
      <w:r w:rsidR="00222AB1">
        <w:rPr>
          <w:rFonts w:eastAsia="標楷體"/>
          <w:sz w:val="28"/>
          <w:szCs w:val="28"/>
          <w:lang w:val="en-US" w:eastAsia="zh-TW"/>
        </w:rPr>
        <w:t>於</w:t>
      </w:r>
      <w:r w:rsidR="00CA6976" w:rsidRPr="3DB7DF96">
        <w:rPr>
          <w:rFonts w:eastAsia="標楷體"/>
          <w:sz w:val="28"/>
          <w:szCs w:val="28"/>
          <w:lang w:val="en-US" w:eastAsia="zh-TW"/>
        </w:rPr>
        <w:t>火勢擴</w:t>
      </w:r>
      <w:r w:rsidR="00CA6976" w:rsidRPr="3DB7DF96">
        <w:rPr>
          <w:rFonts w:eastAsia="標楷體"/>
          <w:sz w:val="28"/>
          <w:szCs w:val="28"/>
          <w:lang w:val="en-US" w:eastAsia="zh-TW"/>
        </w:rPr>
        <w:lastRenderedPageBreak/>
        <w:t>大前</w:t>
      </w:r>
      <w:r w:rsidR="0EA6289D" w:rsidRPr="3DB7DF96">
        <w:rPr>
          <w:rFonts w:eastAsia="標楷體"/>
          <w:sz w:val="28"/>
          <w:szCs w:val="28"/>
          <w:lang w:val="en-US" w:eastAsia="zh-TW"/>
        </w:rPr>
        <w:t>自行將電池泡水</w:t>
      </w:r>
      <w:r w:rsidR="00613C8B" w:rsidRPr="3DB7DF96">
        <w:rPr>
          <w:rFonts w:eastAsia="標楷體"/>
          <w:sz w:val="28"/>
          <w:szCs w:val="28"/>
          <w:lang w:eastAsia="zh-TW"/>
        </w:rPr>
        <w:t>。</w:t>
      </w:r>
    </w:p>
    <w:p w14:paraId="1BDACBA2" w14:textId="39419745" w:rsidR="00613C8B" w:rsidRPr="00BD026A" w:rsidRDefault="00BD00E6" w:rsidP="61D275FA">
      <w:pPr>
        <w:pStyle w:val="a3"/>
        <w:numPr>
          <w:ilvl w:val="0"/>
          <w:numId w:val="6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eastAsia="標楷體"/>
          <w:sz w:val="28"/>
          <w:szCs w:val="28"/>
        </w:rPr>
      </w:pPr>
      <w:r w:rsidRPr="3DB7DF96">
        <w:rPr>
          <w:rFonts w:eastAsia="標楷體"/>
          <w:sz w:val="28"/>
          <w:szCs w:val="28"/>
          <w:lang w:eastAsia="zh-TW"/>
        </w:rPr>
        <w:t>缺點：</w:t>
      </w:r>
      <w:r w:rsidR="00CA6976" w:rsidRPr="3DB7DF96">
        <w:rPr>
          <w:rFonts w:eastAsia="標楷體"/>
          <w:sz w:val="28"/>
          <w:szCs w:val="28"/>
          <w:lang w:eastAsia="zh-TW"/>
        </w:rPr>
        <w:t>屋主</w:t>
      </w:r>
      <w:r w:rsidR="5A55E5DB" w:rsidRPr="3DB7DF96">
        <w:rPr>
          <w:rFonts w:eastAsia="標楷體"/>
          <w:sz w:val="28"/>
          <w:szCs w:val="28"/>
          <w:lang w:eastAsia="zh-TW"/>
        </w:rPr>
        <w:t>夜間持續充電</w:t>
      </w:r>
      <w:r w:rsidR="00EE0B39" w:rsidRPr="3DB7DF96">
        <w:rPr>
          <w:rFonts w:eastAsia="標楷體"/>
          <w:sz w:val="28"/>
          <w:szCs w:val="28"/>
          <w:lang w:eastAsia="zh-TW"/>
        </w:rPr>
        <w:t>。</w:t>
      </w:r>
    </w:p>
    <w:p w14:paraId="769B5C6B" w14:textId="77777777" w:rsidR="00A11EC3" w:rsidRDefault="00BA77BB" w:rsidP="00A11EC3">
      <w:pPr>
        <w:pStyle w:val="a3"/>
        <w:numPr>
          <w:ilvl w:val="0"/>
          <w:numId w:val="1"/>
        </w:numPr>
        <w:snapToGrid w:val="0"/>
        <w:spacing w:beforeLines="50" w:before="180" w:line="480" w:lineRule="exact"/>
        <w:ind w:leftChars="0" w:left="567" w:rightChars="-130" w:right="-312" w:hanging="567"/>
        <w:contextualSpacing/>
        <w:rPr>
          <w:rFonts w:eastAsia="標楷體"/>
          <w:sz w:val="28"/>
          <w:szCs w:val="28"/>
        </w:rPr>
      </w:pPr>
      <w:r>
        <w:rPr>
          <w:rFonts w:eastAsia="標楷體"/>
          <w:sz w:val="28"/>
          <w:szCs w:val="28"/>
        </w:rPr>
        <w:t>策進作為</w:t>
      </w:r>
      <w:r>
        <w:rPr>
          <w:rFonts w:eastAsia="標楷體" w:hint="eastAsia"/>
          <w:sz w:val="28"/>
          <w:szCs w:val="28"/>
          <w:lang w:eastAsia="zh-TW"/>
        </w:rPr>
        <w:t>：</w:t>
      </w:r>
    </w:p>
    <w:p w14:paraId="61544C92" w14:textId="77777777" w:rsidR="00222AB1" w:rsidRPr="006F453E" w:rsidRDefault="00222AB1" w:rsidP="00222AB1">
      <w:pPr>
        <w:pStyle w:val="a3"/>
        <w:numPr>
          <w:ilvl w:val="0"/>
          <w:numId w:val="7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  <w:r w:rsidRPr="006F453E">
        <w:rPr>
          <w:rFonts w:ascii="標楷體" w:eastAsia="標楷體" w:hAnsi="標楷體" w:hint="eastAsia"/>
          <w:sz w:val="28"/>
          <w:szCs w:val="28"/>
        </w:rPr>
        <w:t>持續推動住警器宣導業務，宣導對象由各機關團體、學校擴及到各村里社區內，告知民眾</w:t>
      </w:r>
      <w:r>
        <w:rPr>
          <w:rFonts w:ascii="標楷體" w:eastAsia="標楷體" w:hAnsi="標楷體" w:hint="eastAsia"/>
          <w:sz w:val="28"/>
          <w:szCs w:val="28"/>
        </w:rPr>
        <w:t>使用</w:t>
      </w:r>
      <w:r w:rsidRPr="006F453E">
        <w:rPr>
          <w:rFonts w:ascii="標楷體" w:eastAsia="標楷體" w:hAnsi="標楷體" w:hint="eastAsia"/>
          <w:sz w:val="28"/>
          <w:szCs w:val="28"/>
        </w:rPr>
        <w:t>住警器的重要性。</w:t>
      </w:r>
    </w:p>
    <w:p w14:paraId="7A0A706D" w14:textId="009C7786" w:rsidR="00222AB1" w:rsidRPr="00CD3EAC" w:rsidRDefault="00222AB1" w:rsidP="00222AB1">
      <w:pPr>
        <w:pStyle w:val="a3"/>
        <w:numPr>
          <w:ilvl w:val="0"/>
          <w:numId w:val="7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  <w:r w:rsidRPr="006F453E">
        <w:rPr>
          <w:rFonts w:ascii="標楷體" w:eastAsia="標楷體" w:hAnsi="標楷體" w:hint="eastAsia"/>
          <w:color w:val="000000"/>
          <w:sz w:val="28"/>
          <w:szCs w:val="28"/>
        </w:rPr>
        <w:t>宣導民眾</w:t>
      </w:r>
      <w:r w:rsidR="00F35B4A">
        <w:rPr>
          <w:rFonts w:ascii="標楷體" w:eastAsia="標楷體" w:hAnsi="標楷體" w:hint="eastAsia"/>
          <w:color w:val="000000"/>
          <w:sz w:val="28"/>
          <w:szCs w:val="28"/>
        </w:rPr>
        <w:t>於廚房烹煮時應有「人離火熄</w:t>
      </w:r>
      <w:r>
        <w:rPr>
          <w:rFonts w:ascii="標楷體" w:eastAsia="標楷體" w:hAnsi="標楷體" w:hint="eastAsia"/>
          <w:color w:val="000000"/>
          <w:sz w:val="28"/>
          <w:szCs w:val="28"/>
        </w:rPr>
        <w:t>」之觀念，養成火源使用完畢隨時關閉</w:t>
      </w:r>
      <w:r w:rsidRPr="006F453E">
        <w:rPr>
          <w:rFonts w:ascii="標楷體" w:eastAsia="標楷體" w:hAnsi="標楷體" w:hint="eastAsia"/>
          <w:color w:val="000000"/>
          <w:sz w:val="28"/>
          <w:szCs w:val="28"/>
        </w:rPr>
        <w:t>爐火習慣。</w:t>
      </w:r>
    </w:p>
    <w:p w14:paraId="64C0ED53" w14:textId="77777777" w:rsidR="00222AB1" w:rsidRDefault="00222AB1" w:rsidP="00222AB1">
      <w:pPr>
        <w:pStyle w:val="a3"/>
        <w:numPr>
          <w:ilvl w:val="0"/>
          <w:numId w:val="7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  <w:r w:rsidRPr="00CD3EAC">
        <w:rPr>
          <w:rFonts w:ascii="標楷體" w:eastAsia="標楷體" w:hAnsi="標楷體" w:hint="eastAsia"/>
          <w:sz w:val="28"/>
          <w:szCs w:val="28"/>
        </w:rPr>
        <w:t>持續推廣住宅用火災警報器</w:t>
      </w:r>
      <w:r>
        <w:rPr>
          <w:rFonts w:ascii="標楷體" w:eastAsia="標楷體" w:hAnsi="標楷體" w:hint="eastAsia"/>
          <w:sz w:val="28"/>
          <w:szCs w:val="28"/>
        </w:rPr>
        <w:t>及滅火器</w:t>
      </w:r>
      <w:r w:rsidRPr="00CD3EAC">
        <w:rPr>
          <w:rFonts w:ascii="標楷體" w:eastAsia="標楷體" w:hAnsi="標楷體" w:hint="eastAsia"/>
          <w:sz w:val="28"/>
          <w:szCs w:val="28"/>
        </w:rPr>
        <w:t>，並加強宣導住戶自行購置裝設住宅用火災警報器且各區劃均應裝設，並每月自行檢測功能是否正常</w:t>
      </w:r>
      <w:r w:rsidRPr="007061A1">
        <w:rPr>
          <w:rFonts w:ascii="標楷體" w:eastAsia="標楷體" w:hAnsi="標楷體" w:hint="eastAsia"/>
          <w:sz w:val="28"/>
          <w:szCs w:val="28"/>
        </w:rPr>
        <w:t>(住警器檢查:按、擦、換、測；滅火器使用口訣:拉瞄、壓、掃)。</w:t>
      </w:r>
    </w:p>
    <w:p w14:paraId="38370670" w14:textId="77777777" w:rsidR="00EB1F7D" w:rsidRPr="00EB1F7D" w:rsidRDefault="00EB1F7D" w:rsidP="007061A1">
      <w:pPr>
        <w:pStyle w:val="a3"/>
        <w:numPr>
          <w:ilvl w:val="0"/>
          <w:numId w:val="7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  <w:r w:rsidRPr="007061A1">
        <w:rPr>
          <w:rFonts w:ascii="標楷體" w:eastAsia="標楷體" w:hAnsi="標楷體"/>
          <w:sz w:val="28"/>
          <w:szCs w:val="28"/>
        </w:rPr>
        <w:t>鋰電池起火/冒煙注意事項：</w:t>
      </w:r>
    </w:p>
    <w:p w14:paraId="60C49694" w14:textId="448637CC" w:rsidR="007061A1" w:rsidRDefault="00EB1F7D" w:rsidP="007061A1">
      <w:pPr>
        <w:pStyle w:val="a3"/>
        <w:numPr>
          <w:ilvl w:val="1"/>
          <w:numId w:val="7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 w:cs="Arial"/>
          <w:kern w:val="0"/>
          <w:sz w:val="28"/>
          <w:szCs w:val="24"/>
        </w:rPr>
      </w:pPr>
      <w:r w:rsidRPr="007061A1">
        <w:rPr>
          <w:rFonts w:ascii="標楷體" w:eastAsia="標楷體" w:hAnsi="標楷體" w:cs="Arial"/>
          <w:b/>
          <w:bCs/>
          <w:kern w:val="0"/>
          <w:sz w:val="28"/>
          <w:szCs w:val="24"/>
        </w:rPr>
        <w:t>浸水冷卻</w:t>
      </w:r>
      <w:r w:rsidRPr="007061A1">
        <w:rPr>
          <w:rFonts w:ascii="標楷體" w:eastAsia="標楷體" w:hAnsi="標楷體" w:cs="Arial"/>
          <w:kern w:val="0"/>
          <w:sz w:val="28"/>
          <w:szCs w:val="24"/>
        </w:rPr>
        <w:t>：發現鋰電池冒煙或起火時，在安全前提下</w:t>
      </w:r>
      <w:r w:rsidRPr="00716F04">
        <w:rPr>
          <w:rFonts w:ascii="標楷體" w:eastAsia="標楷體" w:hAnsi="標楷體" w:cs="Arial"/>
          <w:kern w:val="0"/>
          <w:sz w:val="28"/>
          <w:szCs w:val="24"/>
        </w:rPr>
        <w:t>，</w:t>
      </w:r>
      <w:r w:rsidRPr="00716F04">
        <w:rPr>
          <w:rFonts w:ascii="標楷體" w:eastAsia="標楷體" w:hAnsi="標楷體"/>
          <w:sz w:val="28"/>
          <w:szCs w:val="28"/>
        </w:rPr>
        <w:t>應立即將該設備或電池丟入裝滿水的水桶中</w:t>
      </w:r>
      <w:r w:rsidRPr="007061A1">
        <w:rPr>
          <w:rFonts w:ascii="標楷體" w:eastAsia="標楷體" w:hAnsi="標楷體" w:cs="Arial"/>
          <w:kern w:val="0"/>
          <w:sz w:val="28"/>
          <w:szCs w:val="24"/>
        </w:rPr>
        <w:t>。水能持續帶走熱能，防止產生自發性的「熱失控」反應導致連環爆炸。</w:t>
      </w:r>
    </w:p>
    <w:p w14:paraId="1A08BC5E" w14:textId="77777777" w:rsidR="007061A1" w:rsidRDefault="00EB1F7D" w:rsidP="007061A1">
      <w:pPr>
        <w:pStyle w:val="a3"/>
        <w:numPr>
          <w:ilvl w:val="1"/>
          <w:numId w:val="7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 w:cs="Arial"/>
          <w:kern w:val="0"/>
          <w:sz w:val="28"/>
          <w:szCs w:val="24"/>
        </w:rPr>
      </w:pPr>
      <w:r w:rsidRPr="007061A1">
        <w:rPr>
          <w:rFonts w:ascii="標楷體" w:eastAsia="標楷體" w:hAnsi="標楷體" w:cs="Arial"/>
          <w:b/>
          <w:bCs/>
          <w:kern w:val="0"/>
          <w:sz w:val="28"/>
          <w:szCs w:val="24"/>
        </w:rPr>
        <w:t>選購認證</w:t>
      </w:r>
      <w:r w:rsidRPr="007061A1">
        <w:rPr>
          <w:rFonts w:ascii="標楷體" w:eastAsia="標楷體" w:hAnsi="標楷體" w:cs="Arial"/>
          <w:kern w:val="0"/>
          <w:sz w:val="28"/>
          <w:szCs w:val="24"/>
        </w:rPr>
        <w:t>：購買具 BSMI 認證之產品。</w:t>
      </w:r>
    </w:p>
    <w:p w14:paraId="54D094C4" w14:textId="77777777" w:rsidR="007061A1" w:rsidRDefault="00EB1F7D" w:rsidP="007061A1">
      <w:pPr>
        <w:pStyle w:val="a3"/>
        <w:numPr>
          <w:ilvl w:val="1"/>
          <w:numId w:val="7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 w:cs="Arial"/>
          <w:kern w:val="0"/>
          <w:sz w:val="28"/>
          <w:szCs w:val="24"/>
        </w:rPr>
      </w:pPr>
      <w:r w:rsidRPr="007061A1">
        <w:rPr>
          <w:rFonts w:ascii="標楷體" w:eastAsia="標楷體" w:hAnsi="標楷體" w:cs="Arial"/>
          <w:b/>
          <w:bCs/>
          <w:kern w:val="0"/>
          <w:sz w:val="28"/>
          <w:szCs w:val="24"/>
        </w:rPr>
        <w:t>充電安全</w:t>
      </w:r>
      <w:r w:rsidRPr="007061A1">
        <w:rPr>
          <w:rFonts w:ascii="標楷體" w:eastAsia="標楷體" w:hAnsi="標楷體" w:cs="Arial"/>
          <w:kern w:val="0"/>
          <w:sz w:val="28"/>
          <w:szCs w:val="24"/>
        </w:rPr>
        <w:t>：</w:t>
      </w:r>
      <w:r w:rsidRPr="00716F04">
        <w:rPr>
          <w:rFonts w:ascii="標楷體" w:eastAsia="標楷體" w:hAnsi="標楷體"/>
          <w:sz w:val="28"/>
          <w:szCs w:val="28"/>
        </w:rPr>
        <w:t>避免過充</w:t>
      </w:r>
      <w:r w:rsidRPr="007061A1">
        <w:rPr>
          <w:rFonts w:ascii="標楷體" w:eastAsia="標楷體" w:hAnsi="標楷體" w:cs="Arial"/>
          <w:kern w:val="0"/>
          <w:sz w:val="28"/>
          <w:szCs w:val="24"/>
        </w:rPr>
        <w:t>，且周遭勿堆放易燃物。</w:t>
      </w:r>
    </w:p>
    <w:p w14:paraId="39FD008F" w14:textId="60E80FD9" w:rsidR="00EB1F7D" w:rsidRPr="007061A1" w:rsidRDefault="00EB1F7D" w:rsidP="007061A1">
      <w:pPr>
        <w:pStyle w:val="a3"/>
        <w:numPr>
          <w:ilvl w:val="1"/>
          <w:numId w:val="7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 w:cs="Arial"/>
          <w:kern w:val="0"/>
          <w:sz w:val="28"/>
          <w:szCs w:val="24"/>
        </w:rPr>
      </w:pPr>
      <w:r w:rsidRPr="007061A1">
        <w:rPr>
          <w:rFonts w:ascii="標楷體" w:eastAsia="標楷體" w:hAnsi="標楷體" w:cs="Arial"/>
          <w:b/>
          <w:bCs/>
          <w:kern w:val="0"/>
          <w:sz w:val="28"/>
          <w:szCs w:val="24"/>
        </w:rPr>
        <w:t>受損即換</w:t>
      </w:r>
      <w:r w:rsidRPr="007061A1">
        <w:rPr>
          <w:rFonts w:ascii="標楷體" w:eastAsia="標楷體" w:hAnsi="標楷體" w:cs="Arial"/>
          <w:kern w:val="0"/>
          <w:sz w:val="28"/>
          <w:szCs w:val="24"/>
        </w:rPr>
        <w:t>：</w:t>
      </w:r>
      <w:r w:rsidRPr="00716F04">
        <w:rPr>
          <w:rFonts w:ascii="標楷體" w:eastAsia="標楷體" w:hAnsi="標楷體"/>
          <w:sz w:val="28"/>
          <w:szCs w:val="28"/>
        </w:rPr>
        <w:t>電池若有膨脹</w:t>
      </w:r>
      <w:r w:rsidRPr="00716F04">
        <w:rPr>
          <w:rFonts w:ascii="標楷體" w:eastAsia="標楷體" w:hAnsi="標楷體" w:cs="Arial"/>
          <w:kern w:val="0"/>
          <w:sz w:val="28"/>
          <w:szCs w:val="24"/>
        </w:rPr>
        <w:t>、</w:t>
      </w:r>
      <w:r w:rsidRPr="007061A1">
        <w:rPr>
          <w:rFonts w:ascii="標楷體" w:eastAsia="標楷體" w:hAnsi="標楷體" w:cs="Arial"/>
          <w:kern w:val="0"/>
          <w:sz w:val="28"/>
          <w:szCs w:val="24"/>
        </w:rPr>
        <w:t>異味或受嚴重撞擊，應停止使用並依規定回收。</w:t>
      </w:r>
    </w:p>
    <w:p w14:paraId="00737880" w14:textId="7A02E326" w:rsidR="00222AB1" w:rsidRPr="0010010B" w:rsidRDefault="00EB1F7D" w:rsidP="0010010B">
      <w:pPr>
        <w:pStyle w:val="a3"/>
        <w:numPr>
          <w:ilvl w:val="0"/>
          <w:numId w:val="7"/>
        </w:numPr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  <w:r w:rsidRPr="007061A1">
        <w:rPr>
          <w:rFonts w:ascii="標楷體" w:eastAsia="標楷體" w:hAnsi="標楷體"/>
          <w:sz w:val="28"/>
          <w:szCs w:val="28"/>
        </w:rPr>
        <w:t>利用社群媒體加強宣導：即時製作宣導資料，並利用 Line 及 FB 等社群網站加強傳播。</w:t>
      </w:r>
    </w:p>
    <w:p w14:paraId="5DAB6C7B" w14:textId="77777777" w:rsidR="00B70D9B" w:rsidRPr="00222AB1" w:rsidRDefault="00B70D9B" w:rsidP="00B70D9B">
      <w:pPr>
        <w:pStyle w:val="ListParagraph0"/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</w:p>
    <w:p w14:paraId="02EB378F" w14:textId="77777777" w:rsidR="00B70D9B" w:rsidRDefault="00B70D9B" w:rsidP="00B70D9B">
      <w:pPr>
        <w:pStyle w:val="ListParagraph0"/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</w:p>
    <w:p w14:paraId="6C1776D5" w14:textId="77777777" w:rsidR="00716F04" w:rsidRDefault="00716F04" w:rsidP="00B70D9B">
      <w:pPr>
        <w:pStyle w:val="ListParagraph0"/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</w:p>
    <w:p w14:paraId="4805BC17" w14:textId="77777777" w:rsidR="00694D0A" w:rsidRDefault="00694D0A" w:rsidP="00B70D9B">
      <w:pPr>
        <w:pStyle w:val="ListParagraph0"/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</w:p>
    <w:p w14:paraId="5BD116A6" w14:textId="77777777" w:rsidR="0010010B" w:rsidRDefault="0010010B" w:rsidP="00B70D9B">
      <w:pPr>
        <w:pStyle w:val="ListParagraph0"/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</w:p>
    <w:p w14:paraId="7F5EC33B" w14:textId="77777777" w:rsidR="0010010B" w:rsidRDefault="0010010B" w:rsidP="00B70D9B">
      <w:pPr>
        <w:pStyle w:val="ListParagraph0"/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</w:p>
    <w:p w14:paraId="796BBE2A" w14:textId="77777777" w:rsidR="0010010B" w:rsidRDefault="0010010B" w:rsidP="00B70D9B">
      <w:pPr>
        <w:pStyle w:val="ListParagraph0"/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</w:p>
    <w:p w14:paraId="3D86DA26" w14:textId="77777777" w:rsidR="0010010B" w:rsidRDefault="0010010B" w:rsidP="00B70D9B">
      <w:pPr>
        <w:pStyle w:val="ListParagraph0"/>
        <w:snapToGrid w:val="0"/>
        <w:spacing w:beforeLines="50" w:before="180" w:line="480" w:lineRule="exact"/>
        <w:ind w:leftChars="0" w:rightChars="-130" w:right="-312"/>
        <w:contextualSpacing/>
        <w:rPr>
          <w:rFonts w:ascii="標楷體" w:eastAsia="標楷體" w:hAnsi="標楷體"/>
          <w:sz w:val="28"/>
          <w:szCs w:val="28"/>
        </w:rPr>
      </w:pPr>
    </w:p>
    <w:p w14:paraId="6DDF4B88" w14:textId="77777777" w:rsidR="00A11EC3" w:rsidRDefault="723352DA" w:rsidP="7717F667">
      <w:pPr>
        <w:pStyle w:val="a3"/>
        <w:numPr>
          <w:ilvl w:val="0"/>
          <w:numId w:val="1"/>
        </w:numPr>
        <w:snapToGrid w:val="0"/>
        <w:spacing w:beforeLines="50" w:before="180" w:line="480" w:lineRule="exact"/>
        <w:ind w:leftChars="0" w:left="567" w:rightChars="-130" w:right="-312" w:hanging="567"/>
        <w:contextualSpacing/>
        <w:rPr>
          <w:rFonts w:eastAsia="標楷體"/>
          <w:sz w:val="28"/>
          <w:szCs w:val="28"/>
          <w:lang w:val="en-US"/>
        </w:rPr>
      </w:pPr>
      <w:r w:rsidRPr="723352DA">
        <w:rPr>
          <w:rFonts w:eastAsia="標楷體"/>
          <w:sz w:val="28"/>
          <w:szCs w:val="28"/>
          <w:lang w:val="en-US"/>
        </w:rPr>
        <w:lastRenderedPageBreak/>
        <w:t>現場平面圖：</w:t>
      </w:r>
    </w:p>
    <w:p w14:paraId="22D96E3E" w14:textId="7FAF8DA7" w:rsidR="3DB7DF96" w:rsidRDefault="3DB7DF96" w:rsidP="3DB7DF96">
      <w:pPr>
        <w:pStyle w:val="a3"/>
        <w:spacing w:beforeLines="50" w:before="180" w:line="480" w:lineRule="exact"/>
        <w:ind w:left="1047" w:rightChars="-130" w:right="-312" w:hanging="567"/>
        <w:contextualSpacing/>
        <w:rPr>
          <w:rFonts w:eastAsia="標楷體"/>
          <w:sz w:val="28"/>
          <w:szCs w:val="28"/>
          <w:lang w:val="en-US"/>
        </w:rPr>
      </w:pPr>
    </w:p>
    <w:p w14:paraId="797BB39B" w14:textId="538FCEB1" w:rsidR="00687DB6" w:rsidRDefault="000F0051" w:rsidP="3DB7DF96">
      <w:pPr>
        <w:pStyle w:val="a3"/>
        <w:snapToGrid w:val="0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  <w:r>
        <w:rPr>
          <w:noProof/>
          <w:lang w:val="en-US" w:eastAsia="zh-TW"/>
        </w:rPr>
        <w:drawing>
          <wp:anchor distT="0" distB="0" distL="114300" distR="114300" simplePos="0" relativeHeight="251654656" behindDoc="1" locked="0" layoutInCell="1" allowOverlap="1" wp14:anchorId="690AB6DD" wp14:editId="2BAF21A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400675" cy="3038475"/>
            <wp:effectExtent l="114300" t="114300" r="142875" b="142875"/>
            <wp:wrapNone/>
            <wp:docPr id="26527021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270216" name="Picture 26527021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30384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723352DA" w:rsidRPr="723352DA">
        <w:rPr>
          <w:noProof/>
          <w:lang w:eastAsia="zh-TW"/>
        </w:rPr>
        <w:t xml:space="preserve"> </w:t>
      </w:r>
    </w:p>
    <w:p w14:paraId="4DDBEF00" w14:textId="77777777" w:rsidR="00EE1756" w:rsidRDefault="00EE1756" w:rsidP="009775EA">
      <w:pPr>
        <w:pStyle w:val="a3"/>
        <w:snapToGrid w:val="0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3461D779" w14:textId="77777777" w:rsidR="00744F1E" w:rsidRDefault="00744F1E" w:rsidP="009775EA">
      <w:pPr>
        <w:pStyle w:val="a3"/>
        <w:snapToGrid w:val="0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3CF2D8B6" w14:textId="77777777" w:rsidR="00EE1756" w:rsidRDefault="00EE1756" w:rsidP="009775EA">
      <w:pPr>
        <w:pStyle w:val="a3"/>
        <w:snapToGrid w:val="0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0FB78278" w14:textId="77777777" w:rsidR="00744F1E" w:rsidRDefault="00744F1E" w:rsidP="009775EA">
      <w:pPr>
        <w:pStyle w:val="a3"/>
        <w:snapToGrid w:val="0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1FC39945" w14:textId="77777777" w:rsidR="00744F1E" w:rsidRDefault="00744F1E" w:rsidP="009775EA">
      <w:pPr>
        <w:pStyle w:val="a3"/>
        <w:snapToGrid w:val="0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0562CB0E" w14:textId="77777777" w:rsidR="00744F1E" w:rsidRDefault="00744F1E" w:rsidP="009775EA">
      <w:pPr>
        <w:pStyle w:val="a3"/>
        <w:snapToGrid w:val="0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34CE0A41" w14:textId="77777777" w:rsidR="00744F1E" w:rsidRDefault="00744F1E" w:rsidP="009775EA">
      <w:pPr>
        <w:pStyle w:val="a3"/>
        <w:snapToGrid w:val="0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62EBF3C5" w14:textId="77777777" w:rsidR="00744F1E" w:rsidRDefault="00744F1E" w:rsidP="009775EA">
      <w:pPr>
        <w:pStyle w:val="a3"/>
        <w:snapToGrid w:val="0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6D98A12B" w14:textId="77777777" w:rsidR="00744F1E" w:rsidRDefault="00744F1E" w:rsidP="3DB7DF96">
      <w:pPr>
        <w:pStyle w:val="a3"/>
        <w:snapToGrid w:val="0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30228758" w14:textId="58B96532" w:rsidR="3DB7DF96" w:rsidRDefault="3DB7DF96" w:rsidP="3DB7DF96">
      <w:pPr>
        <w:pStyle w:val="a3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07BAC1AF" w14:textId="18310212" w:rsidR="3DB7DF96" w:rsidRDefault="3DB7DF96" w:rsidP="3DB7DF96">
      <w:pPr>
        <w:pStyle w:val="a3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61FD2F5F" w14:textId="50C1EF73" w:rsidR="3DB7DF96" w:rsidRDefault="3DB7DF96" w:rsidP="3DB7DF96">
      <w:pPr>
        <w:pStyle w:val="a3"/>
        <w:spacing w:beforeLines="50" w:before="180" w:line="480" w:lineRule="exact"/>
        <w:ind w:leftChars="0" w:left="0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5CF0237E" w14:textId="1F1DB07A" w:rsidR="005F5947" w:rsidRPr="005F5947" w:rsidRDefault="008166FE" w:rsidP="00694D0A">
      <w:pPr>
        <w:pStyle w:val="a3"/>
        <w:numPr>
          <w:ilvl w:val="0"/>
          <w:numId w:val="1"/>
        </w:numPr>
        <w:snapToGrid w:val="0"/>
        <w:spacing w:beforeLines="50" w:before="180" w:line="480" w:lineRule="exact"/>
        <w:ind w:leftChars="0" w:left="567" w:rightChars="-130" w:right="-312" w:hanging="567"/>
        <w:contextualSpacing/>
        <w:rPr>
          <w:rFonts w:ascii="標楷體" w:eastAsia="標楷體" w:hAnsi="標楷體"/>
          <w:sz w:val="28"/>
          <w:szCs w:val="28"/>
          <w:lang w:eastAsia="zh-TW"/>
        </w:rPr>
      </w:pPr>
      <w:r w:rsidRPr="00854204">
        <w:rPr>
          <w:rFonts w:ascii="標楷體" w:eastAsia="標楷體" w:hAnsi="標楷體" w:hint="eastAsia"/>
          <w:sz w:val="28"/>
          <w:szCs w:val="28"/>
        </w:rPr>
        <w:t>煙流圖：</w:t>
      </w:r>
    </w:p>
    <w:p w14:paraId="738610EB" w14:textId="77777777" w:rsidR="00B82504" w:rsidRDefault="00B82504" w:rsidP="00854204">
      <w:pPr>
        <w:widowControl/>
        <w:spacing w:line="400" w:lineRule="exact"/>
        <w:jc w:val="both"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14:paraId="5C79476A" w14:textId="5EA2A569" w:rsidR="00B82504" w:rsidRDefault="000F0051" w:rsidP="00854204">
      <w:pPr>
        <w:widowControl/>
        <w:spacing w:line="400" w:lineRule="exact"/>
        <w:jc w:val="both"/>
      </w:pPr>
      <w:r>
        <w:rPr>
          <w:noProof/>
        </w:rPr>
        <w:drawing>
          <wp:anchor distT="0" distB="0" distL="114300" distR="114300" simplePos="0" relativeHeight="251655680" behindDoc="1" locked="0" layoutInCell="1" allowOverlap="1" wp14:anchorId="22143A53" wp14:editId="5101BF06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400675" cy="3038475"/>
            <wp:effectExtent l="0" t="0" r="0" b="0"/>
            <wp:wrapNone/>
            <wp:docPr id="1275922065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5922065" name="Picture 127592206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3038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7805D2" w14:textId="77777777" w:rsidR="00B82504" w:rsidRDefault="00B82504" w:rsidP="00854204">
      <w:pPr>
        <w:widowControl/>
        <w:spacing w:line="400" w:lineRule="exact"/>
        <w:jc w:val="both"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14:paraId="463F29E8" w14:textId="77777777" w:rsidR="00B82504" w:rsidRDefault="00B82504" w:rsidP="00854204">
      <w:pPr>
        <w:widowControl/>
        <w:spacing w:line="400" w:lineRule="exact"/>
        <w:jc w:val="both"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14:paraId="3B7B4B86" w14:textId="77777777" w:rsidR="00B82504" w:rsidRDefault="00B82504" w:rsidP="00854204">
      <w:pPr>
        <w:widowControl/>
        <w:spacing w:line="400" w:lineRule="exact"/>
        <w:jc w:val="both"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14:paraId="3A0FF5F2" w14:textId="77777777" w:rsidR="00744F1E" w:rsidRDefault="00744F1E" w:rsidP="00854204">
      <w:pPr>
        <w:widowControl/>
        <w:spacing w:line="400" w:lineRule="exact"/>
        <w:jc w:val="both"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14:paraId="5630AD66" w14:textId="77777777" w:rsidR="00744F1E" w:rsidRDefault="00744F1E" w:rsidP="00854204">
      <w:pPr>
        <w:widowControl/>
        <w:spacing w:line="400" w:lineRule="exact"/>
        <w:jc w:val="both"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14:paraId="61829076" w14:textId="77777777" w:rsidR="00744F1E" w:rsidRDefault="00744F1E" w:rsidP="00854204">
      <w:pPr>
        <w:widowControl/>
        <w:spacing w:line="400" w:lineRule="exact"/>
        <w:jc w:val="both"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14:paraId="2BA226A1" w14:textId="77777777" w:rsidR="00B82504" w:rsidRDefault="00B82504" w:rsidP="00854204">
      <w:pPr>
        <w:widowControl/>
        <w:spacing w:line="400" w:lineRule="exact"/>
        <w:jc w:val="both"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14:paraId="17AD93B2" w14:textId="77777777" w:rsidR="005F5947" w:rsidRDefault="005F5947" w:rsidP="00854204">
      <w:pPr>
        <w:widowControl/>
        <w:spacing w:line="400" w:lineRule="exact"/>
        <w:jc w:val="both"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14:paraId="0DE4B5B7" w14:textId="77777777" w:rsidR="005F5947" w:rsidRDefault="005F5947" w:rsidP="00854204">
      <w:pPr>
        <w:widowControl/>
        <w:spacing w:line="400" w:lineRule="exact"/>
        <w:jc w:val="both"/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</w:pPr>
    </w:p>
    <w:p w14:paraId="63F669B8" w14:textId="757D1244" w:rsidR="61D275FA" w:rsidRDefault="61D275FA" w:rsidP="61D275FA">
      <w:pPr>
        <w:widowControl/>
        <w:spacing w:line="400" w:lineRule="exact"/>
        <w:jc w:val="both"/>
        <w:rPr>
          <w:rFonts w:ascii="標楷體" w:eastAsia="標楷體" w:hAnsi="標楷體" w:cs="新細明體"/>
          <w:color w:val="000000" w:themeColor="text1"/>
          <w:sz w:val="28"/>
          <w:szCs w:val="28"/>
        </w:rPr>
      </w:pPr>
    </w:p>
    <w:p w14:paraId="49C7CEF2" w14:textId="1BD2A7AD" w:rsidR="3DB7DF96" w:rsidRDefault="3DB7DF96" w:rsidP="3DB7DF96">
      <w:pPr>
        <w:widowControl/>
        <w:spacing w:line="400" w:lineRule="exact"/>
        <w:jc w:val="both"/>
        <w:rPr>
          <w:rFonts w:ascii="標楷體" w:eastAsia="標楷體" w:hAnsi="標楷體" w:cs="新細明體"/>
          <w:color w:val="000000" w:themeColor="text1"/>
          <w:sz w:val="28"/>
          <w:szCs w:val="28"/>
        </w:rPr>
      </w:pPr>
    </w:p>
    <w:p w14:paraId="3F30E1FF" w14:textId="4D080165" w:rsidR="3DB7DF96" w:rsidRDefault="3DB7DF96" w:rsidP="3DB7DF96">
      <w:pPr>
        <w:widowControl/>
        <w:spacing w:line="400" w:lineRule="exact"/>
        <w:jc w:val="both"/>
        <w:rPr>
          <w:rFonts w:ascii="標楷體" w:eastAsia="標楷體" w:hAnsi="標楷體" w:cs="新細明體"/>
          <w:color w:val="000000" w:themeColor="text1"/>
          <w:sz w:val="28"/>
          <w:szCs w:val="28"/>
        </w:rPr>
      </w:pPr>
    </w:p>
    <w:p w14:paraId="36B2E5B5" w14:textId="77777777" w:rsidR="007061A1" w:rsidRDefault="007061A1" w:rsidP="3DB7DF96">
      <w:pPr>
        <w:widowControl/>
        <w:spacing w:line="400" w:lineRule="exact"/>
        <w:jc w:val="both"/>
        <w:rPr>
          <w:rFonts w:ascii="標楷體" w:eastAsia="標楷體" w:hAnsi="標楷體" w:cs="新細明體"/>
          <w:color w:val="000000" w:themeColor="text1"/>
          <w:sz w:val="28"/>
          <w:szCs w:val="28"/>
        </w:rPr>
      </w:pPr>
    </w:p>
    <w:p w14:paraId="08231518" w14:textId="77777777" w:rsidR="007061A1" w:rsidRDefault="007061A1" w:rsidP="3DB7DF96">
      <w:pPr>
        <w:widowControl/>
        <w:spacing w:line="400" w:lineRule="exact"/>
        <w:jc w:val="both"/>
        <w:rPr>
          <w:rFonts w:ascii="標楷體" w:eastAsia="標楷體" w:hAnsi="標楷體" w:cs="新細明體"/>
          <w:color w:val="000000" w:themeColor="text1"/>
          <w:sz w:val="28"/>
          <w:szCs w:val="28"/>
        </w:rPr>
      </w:pPr>
    </w:p>
    <w:p w14:paraId="37AB0C63" w14:textId="50D73E1B" w:rsidR="3DB7DF96" w:rsidRDefault="3DB7DF96" w:rsidP="3DB7DF96">
      <w:pPr>
        <w:widowControl/>
        <w:spacing w:line="400" w:lineRule="exact"/>
        <w:jc w:val="both"/>
        <w:rPr>
          <w:rFonts w:ascii="標楷體" w:eastAsia="標楷體" w:hAnsi="標楷體" w:cs="新細明體"/>
          <w:color w:val="000000" w:themeColor="text1"/>
          <w:sz w:val="28"/>
          <w:szCs w:val="28"/>
        </w:rPr>
      </w:pPr>
    </w:p>
    <w:p w14:paraId="65F79B1B" w14:textId="0E911BDE" w:rsidR="00854204" w:rsidRDefault="00854204" w:rsidP="00694D0A">
      <w:pPr>
        <w:pStyle w:val="a3"/>
        <w:numPr>
          <w:ilvl w:val="0"/>
          <w:numId w:val="1"/>
        </w:numPr>
        <w:snapToGrid w:val="0"/>
        <w:spacing w:beforeLines="50" w:before="180" w:line="480" w:lineRule="exact"/>
        <w:ind w:leftChars="0" w:left="567" w:rightChars="-130" w:right="-312" w:hanging="567"/>
        <w:contextualSpacing/>
        <w:rPr>
          <w:rFonts w:ascii="標楷體" w:eastAsia="標楷體" w:hAnsi="標楷體"/>
          <w:sz w:val="28"/>
          <w:szCs w:val="28"/>
        </w:rPr>
      </w:pPr>
      <w:r w:rsidRPr="00854204">
        <w:rPr>
          <w:rFonts w:ascii="標楷體" w:eastAsia="標楷體" w:hAnsi="標楷體" w:cs="新細明體"/>
          <w:color w:val="000000"/>
          <w:spacing w:val="15"/>
          <w:kern w:val="0"/>
          <w:sz w:val="28"/>
          <w:szCs w:val="28"/>
        </w:rPr>
        <w:lastRenderedPageBreak/>
        <w:t>即</w:t>
      </w:r>
      <w:r w:rsidRPr="00854204">
        <w:rPr>
          <w:rFonts w:ascii="標楷體" w:eastAsia="標楷體" w:hAnsi="標楷體"/>
          <w:sz w:val="28"/>
          <w:szCs w:val="28"/>
        </w:rPr>
        <w:t>時宣導作為：</w:t>
      </w:r>
    </w:p>
    <w:p w14:paraId="3DE4A802" w14:textId="00DDE661" w:rsidR="00854204" w:rsidRDefault="00854204" w:rsidP="00667E7E">
      <w:pPr>
        <w:pStyle w:val="a3"/>
        <w:snapToGrid w:val="0"/>
        <w:spacing w:beforeLines="50" w:before="180" w:line="400" w:lineRule="exact"/>
        <w:ind w:leftChars="0" w:rightChars="-130" w:right="-312"/>
        <w:contextualSpacing/>
        <w:jc w:val="both"/>
        <w:rPr>
          <w:rFonts w:eastAsia="標楷體"/>
          <w:sz w:val="28"/>
          <w:szCs w:val="28"/>
          <w:lang w:eastAsia="zh-TW"/>
        </w:rPr>
      </w:pPr>
      <w:r w:rsidRPr="00CE3CEA">
        <w:rPr>
          <w:rFonts w:ascii="標楷體" w:eastAsia="標楷體" w:hAnsi="標楷體" w:hint="eastAsia"/>
          <w:sz w:val="28"/>
          <w:szCs w:val="28"/>
          <w:lang w:eastAsia="zh-TW"/>
        </w:rPr>
        <w:t>(</w:t>
      </w:r>
      <w:r w:rsidR="00B82504">
        <w:rPr>
          <w:rFonts w:ascii="標楷體" w:eastAsia="標楷體" w:hAnsi="標楷體" w:hint="eastAsia"/>
          <w:sz w:val="28"/>
          <w:szCs w:val="28"/>
          <w:lang w:eastAsia="zh-TW"/>
        </w:rPr>
        <w:t>一</w:t>
      </w:r>
      <w:r w:rsidRPr="00CE3CEA">
        <w:rPr>
          <w:rFonts w:ascii="標楷體" w:eastAsia="標楷體" w:hAnsi="標楷體" w:hint="eastAsia"/>
          <w:sz w:val="28"/>
          <w:szCs w:val="28"/>
          <w:lang w:eastAsia="zh-TW"/>
        </w:rPr>
        <w:t>)</w:t>
      </w:r>
      <w:r w:rsidR="007061A1">
        <w:rPr>
          <w:rFonts w:ascii="標楷體" w:eastAsia="標楷體" w:hAnsi="標楷體" w:hint="eastAsia"/>
          <w:sz w:val="28"/>
          <w:szCs w:val="28"/>
          <w:lang w:eastAsia="zh-TW"/>
        </w:rPr>
        <w:t>、</w:t>
      </w:r>
      <w:r w:rsidRPr="00EF73A9">
        <w:rPr>
          <w:rFonts w:eastAsia="標楷體" w:hint="eastAsia"/>
          <w:sz w:val="28"/>
          <w:szCs w:val="28"/>
          <w:lang w:eastAsia="zh-TW"/>
        </w:rPr>
        <w:t>FB</w:t>
      </w:r>
      <w:r w:rsidRPr="00EF73A9">
        <w:rPr>
          <w:rFonts w:eastAsia="標楷體" w:hint="eastAsia"/>
          <w:sz w:val="28"/>
          <w:szCs w:val="28"/>
          <w:lang w:eastAsia="zh-TW"/>
        </w:rPr>
        <w:t>宣導情形</w:t>
      </w:r>
      <w:r>
        <w:rPr>
          <w:rFonts w:eastAsia="標楷體" w:hint="eastAsia"/>
          <w:sz w:val="28"/>
          <w:szCs w:val="28"/>
          <w:lang w:eastAsia="zh-TW"/>
        </w:rPr>
        <w:t>：</w:t>
      </w:r>
    </w:p>
    <w:p w14:paraId="65F9C3DC" w14:textId="77777777" w:rsidR="00A2165C" w:rsidRDefault="00A2165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041ABEE0" w14:textId="073E74D8" w:rsidR="0005517D" w:rsidRDefault="000F0051" w:rsidP="61D275FA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</w:pPr>
      <w:r>
        <w:rPr>
          <w:noProof/>
          <w:lang w:val="en-US" w:eastAsia="zh-TW"/>
        </w:rPr>
        <w:drawing>
          <wp:anchor distT="0" distB="0" distL="114300" distR="114300" simplePos="0" relativeHeight="251656704" behindDoc="1" locked="0" layoutInCell="1" allowOverlap="1" wp14:anchorId="6F763EB0" wp14:editId="760A133C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4808361" cy="6267450"/>
            <wp:effectExtent l="0" t="0" r="0" b="0"/>
            <wp:wrapNone/>
            <wp:docPr id="86767384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7673844" name="Picture 86767384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8361" cy="6267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23141B" w14:textId="77777777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1F3B1409" w14:textId="77777777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562C75D1" w14:textId="77777777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664355AD" w14:textId="77777777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1A965116" w14:textId="77777777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7DF4E37C" w14:textId="77777777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44FB30F8" w14:textId="77777777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3041E394" w14:textId="72AD85D9" w:rsidR="001302EC" w:rsidRDefault="001302EC" w:rsidP="59C2CEC9">
      <w:pPr>
        <w:snapToGrid w:val="0"/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56856155" w14:textId="0012E846" w:rsidR="007633D2" w:rsidRDefault="007633D2" w:rsidP="59C2CEC9">
      <w:pPr>
        <w:snapToGrid w:val="0"/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37726C70" w14:textId="0EE60BCC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0CA26466" w14:textId="697E1F13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6E2FDF99" w14:textId="173AE414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1A0BACBF" w14:textId="5BF1F486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4F0C873B" w14:textId="2F31A604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463A729F" w14:textId="4FCC4ACF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038501EE" w14:textId="0881168F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004140DC" w14:textId="1E42EDF0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07CE0BCB" w14:textId="05AA33BC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47E5A162" w14:textId="60310360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5FAEFB05" w14:textId="6EF5FEFF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5B26FB8F" w14:textId="5BD7BCC3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6B5409D7" w14:textId="13AAA3A5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2C9E1C79" w14:textId="0BF6B028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0A7EFEDD" w14:textId="45F5A3C6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748C1647" w14:textId="7B6FC7F0" w:rsidR="39128BFD" w:rsidRDefault="39128BFD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6FE6D86E" w14:textId="77777777" w:rsidR="00694D0A" w:rsidRDefault="00694D0A" w:rsidP="39128BFD">
      <w:pPr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</w:p>
    <w:p w14:paraId="3F2AC840" w14:textId="60C29C3B" w:rsidR="007633D2" w:rsidRDefault="59C2CEC9" w:rsidP="59C2CEC9">
      <w:pPr>
        <w:snapToGrid w:val="0"/>
        <w:spacing w:beforeLines="50" w:before="180" w:line="480" w:lineRule="exact"/>
        <w:ind w:left="567" w:rightChars="-130" w:right="-312"/>
        <w:contextualSpacing/>
        <w:rPr>
          <w:rFonts w:eastAsia="標楷體"/>
          <w:sz w:val="28"/>
          <w:szCs w:val="28"/>
        </w:rPr>
      </w:pPr>
      <w:r w:rsidRPr="59C2CEC9">
        <w:rPr>
          <w:rFonts w:eastAsia="標楷體"/>
          <w:sz w:val="28"/>
          <w:szCs w:val="28"/>
        </w:rPr>
        <w:lastRenderedPageBreak/>
        <w:t>(</w:t>
      </w:r>
      <w:r w:rsidRPr="59C2CEC9">
        <w:rPr>
          <w:rFonts w:eastAsia="標楷體"/>
          <w:sz w:val="28"/>
          <w:szCs w:val="28"/>
        </w:rPr>
        <w:t>二</w:t>
      </w:r>
      <w:r w:rsidRPr="59C2CEC9">
        <w:rPr>
          <w:rFonts w:eastAsia="標楷體"/>
          <w:sz w:val="28"/>
          <w:szCs w:val="28"/>
        </w:rPr>
        <w:t>)</w:t>
      </w:r>
      <w:r w:rsidR="007061A1">
        <w:rPr>
          <w:rFonts w:eastAsia="標楷體"/>
          <w:sz w:val="28"/>
          <w:szCs w:val="28"/>
        </w:rPr>
        <w:t>、</w:t>
      </w:r>
      <w:r w:rsidRPr="59C2CEC9">
        <w:rPr>
          <w:rFonts w:eastAsia="標楷體"/>
          <w:sz w:val="28"/>
          <w:szCs w:val="28"/>
        </w:rPr>
        <w:t>災後訪視</w:t>
      </w:r>
      <w:r w:rsidR="00694D0A">
        <w:rPr>
          <w:rFonts w:eastAsia="標楷體"/>
          <w:sz w:val="28"/>
          <w:szCs w:val="28"/>
        </w:rPr>
        <w:t>: 115</w:t>
      </w:r>
      <w:r w:rsidR="00694D0A">
        <w:rPr>
          <w:rFonts w:eastAsia="標楷體"/>
          <w:sz w:val="28"/>
          <w:szCs w:val="28"/>
        </w:rPr>
        <w:t>年</w:t>
      </w:r>
      <w:r w:rsidR="00694D0A">
        <w:rPr>
          <w:rFonts w:eastAsia="標楷體"/>
          <w:sz w:val="28"/>
          <w:szCs w:val="28"/>
        </w:rPr>
        <w:t>5</w:t>
      </w:r>
      <w:r w:rsidR="00694D0A">
        <w:rPr>
          <w:rFonts w:eastAsia="標楷體"/>
          <w:sz w:val="28"/>
          <w:szCs w:val="28"/>
        </w:rPr>
        <w:t>月</w:t>
      </w:r>
      <w:r w:rsidR="00694D0A">
        <w:rPr>
          <w:rFonts w:eastAsia="標楷體"/>
          <w:sz w:val="28"/>
          <w:szCs w:val="28"/>
        </w:rPr>
        <w:t>1</w:t>
      </w:r>
      <w:r w:rsidR="00694D0A">
        <w:rPr>
          <w:rFonts w:eastAsia="標楷體"/>
          <w:sz w:val="28"/>
          <w:szCs w:val="28"/>
        </w:rPr>
        <w:t>日</w:t>
      </w:r>
    </w:p>
    <w:p w14:paraId="621000FB" w14:textId="618068C0" w:rsidR="009A15B1" w:rsidRDefault="000F0051" w:rsidP="7717F667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</w:pPr>
      <w:r>
        <w:rPr>
          <w:noProof/>
          <w:lang w:val="en-US" w:eastAsia="zh-TW"/>
        </w:rPr>
        <w:drawing>
          <wp:anchor distT="0" distB="0" distL="114300" distR="114300" simplePos="0" relativeHeight="251657728" behindDoc="1" locked="0" layoutInCell="1" allowOverlap="1" wp14:anchorId="172D3672" wp14:editId="0FAD83CD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400675" cy="4048125"/>
            <wp:effectExtent l="0" t="0" r="0" b="0"/>
            <wp:wrapNone/>
            <wp:docPr id="12859996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599968" name="Picture 128599968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4048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1F701D" w14:textId="77777777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03EFCA41" w14:textId="77777777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5F96A722" w14:textId="77777777" w:rsidR="001302EC" w:rsidRDefault="001302EC" w:rsidP="39128BFD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0C687DBC" w14:textId="3387DFAB" w:rsidR="39128BFD" w:rsidRDefault="39128BFD" w:rsidP="39128BFD">
      <w:pPr>
        <w:pStyle w:val="a3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797D065A" w14:textId="099790D6" w:rsidR="39128BFD" w:rsidRDefault="39128BFD" w:rsidP="39128BFD">
      <w:pPr>
        <w:spacing w:beforeLines="50" w:before="180" w:line="480" w:lineRule="exact"/>
        <w:ind w:rightChars="-130" w:right="-312"/>
        <w:contextualSpacing/>
        <w:rPr>
          <w:rFonts w:eastAsia="標楷體"/>
          <w:sz w:val="28"/>
          <w:szCs w:val="28"/>
        </w:rPr>
      </w:pPr>
    </w:p>
    <w:p w14:paraId="5B95CD12" w14:textId="77777777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5220BBB2" w14:textId="77777777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13CB595B" w14:textId="77777777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6D9C8D39" w14:textId="77777777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675E05EE" w14:textId="77777777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2FC17F8B" w14:textId="77777777" w:rsidR="001302EC" w:rsidRDefault="001302EC" w:rsidP="008166FE">
      <w:pPr>
        <w:pStyle w:val="a3"/>
        <w:snapToGrid w:val="0"/>
        <w:spacing w:beforeLines="50" w:before="180" w:line="480" w:lineRule="exact"/>
        <w:ind w:leftChars="0" w:left="567" w:rightChars="-130" w:right="-312"/>
        <w:contextualSpacing/>
        <w:rPr>
          <w:rFonts w:eastAsia="標楷體"/>
          <w:sz w:val="28"/>
          <w:szCs w:val="28"/>
          <w:lang w:eastAsia="zh-TW"/>
        </w:rPr>
      </w:pPr>
    </w:p>
    <w:p w14:paraId="6F674E18" w14:textId="58EF3330" w:rsidR="005C07D0" w:rsidRDefault="009A15B1" w:rsidP="005C07D0">
      <w:pPr>
        <w:widowControl/>
        <w:spacing w:line="500" w:lineRule="exact"/>
        <w:ind w:left="567"/>
        <w:jc w:val="both"/>
        <w:rPr>
          <w:rFonts w:eastAsia="標楷體"/>
          <w:sz w:val="27"/>
          <w:szCs w:val="27"/>
        </w:rPr>
      </w:pPr>
      <w:r w:rsidRPr="009338BD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(</w:t>
      </w:r>
      <w:r w:rsidR="007061A1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三</w:t>
      </w:r>
      <w:r w:rsidRPr="009338BD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)</w:t>
      </w:r>
      <w:r w:rsidR="007061A1">
        <w:rPr>
          <w:rFonts w:ascii="標楷體" w:eastAsia="標楷體" w:hAnsi="標楷體" w:cs="新細明體" w:hint="eastAsia"/>
          <w:color w:val="000000"/>
          <w:spacing w:val="15"/>
          <w:kern w:val="0"/>
          <w:sz w:val="27"/>
          <w:szCs w:val="27"/>
        </w:rPr>
        <w:t>、</w:t>
      </w:r>
      <w:r>
        <w:rPr>
          <w:rFonts w:eastAsia="標楷體" w:hint="eastAsia"/>
          <w:sz w:val="27"/>
          <w:szCs w:val="27"/>
        </w:rPr>
        <w:t>火災現場情形：</w:t>
      </w:r>
    </w:p>
    <w:p w14:paraId="2DD1F5BA" w14:textId="292B28BC" w:rsidR="005C07D0" w:rsidRDefault="000F0051" w:rsidP="00227CD1">
      <w:pPr>
        <w:widowControl/>
        <w:spacing w:line="500" w:lineRule="exact"/>
        <w:ind w:firstLine="480"/>
        <w:jc w:val="both"/>
      </w:pPr>
      <w:r>
        <w:rPr>
          <w:noProof/>
        </w:rPr>
        <w:drawing>
          <wp:anchor distT="0" distB="0" distL="114300" distR="114300" simplePos="0" relativeHeight="251658752" behindDoc="1" locked="0" layoutInCell="1" allowOverlap="1" wp14:anchorId="517FDFE9" wp14:editId="08C8692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283332" cy="3724275"/>
            <wp:effectExtent l="0" t="0" r="0" b="0"/>
            <wp:wrapNone/>
            <wp:docPr id="147250252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502521" name="Picture 147250252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332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738AF4" w14:textId="77777777" w:rsidR="005C07D0" w:rsidRDefault="005C07D0" w:rsidP="00227CD1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46ABBD8F" w14:textId="77777777" w:rsidR="005C07D0" w:rsidRDefault="005C07D0" w:rsidP="00227CD1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06BBA33E" w14:textId="77777777" w:rsidR="005C07D0" w:rsidRDefault="005C07D0" w:rsidP="00227CD1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464FCBC1" w14:textId="77777777" w:rsidR="005C07D0" w:rsidRDefault="005C07D0" w:rsidP="00227CD1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5C8C6B09" w14:textId="77777777" w:rsidR="005C07D0" w:rsidRDefault="005C07D0" w:rsidP="00227CD1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3382A365" w14:textId="77777777" w:rsidR="005C07D0" w:rsidRDefault="005C07D0" w:rsidP="00227CD1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5C71F136" w14:textId="77777777" w:rsidR="005C07D0" w:rsidRDefault="005C07D0" w:rsidP="00227CD1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62199465" w14:textId="77777777" w:rsidR="005C07D0" w:rsidRDefault="005C07D0" w:rsidP="00227CD1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0DA123B1" w14:textId="77777777" w:rsidR="005C07D0" w:rsidRDefault="005C07D0" w:rsidP="00227CD1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4C4CEA3D" w14:textId="77777777" w:rsidR="005C07D0" w:rsidRDefault="005C07D0" w:rsidP="00227CD1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3C2BBA0E" w14:textId="77777777" w:rsidR="007061A1" w:rsidRDefault="007061A1" w:rsidP="007061A1">
      <w:pPr>
        <w:widowControl/>
        <w:spacing w:line="500" w:lineRule="exact"/>
        <w:ind w:left="567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02E23C30" w14:textId="77777777" w:rsidR="007061A1" w:rsidRPr="005C07D0" w:rsidRDefault="007061A1" w:rsidP="007061A1">
      <w:pPr>
        <w:widowControl/>
        <w:spacing w:line="500" w:lineRule="exact"/>
        <w:ind w:left="567"/>
        <w:rPr>
          <w:rFonts w:ascii="標楷體" w:eastAsia="標楷體" w:hAnsi="標楷體" w:cs="新細明體"/>
          <w:color w:val="000000" w:themeColor="text1"/>
          <w:sz w:val="27"/>
          <w:szCs w:val="27"/>
        </w:rPr>
      </w:pPr>
      <w:r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  <w:t>圖</w:t>
      </w:r>
      <w:r w:rsidRPr="00F13A59"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  <w:t>一：客廳</w:t>
      </w:r>
    </w:p>
    <w:p w14:paraId="336DD58B" w14:textId="77777777" w:rsidR="007061A1" w:rsidRDefault="007061A1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13C3DF75" w14:textId="1894DB3D" w:rsidR="00A32FD2" w:rsidRDefault="000F0051" w:rsidP="00DE4F42">
      <w:pPr>
        <w:widowControl/>
        <w:spacing w:line="500" w:lineRule="exact"/>
        <w:ind w:firstLine="480"/>
        <w:jc w:val="both"/>
      </w:pPr>
      <w:r>
        <w:rPr>
          <w:noProof/>
        </w:rPr>
        <w:lastRenderedPageBreak/>
        <w:drawing>
          <wp:anchor distT="0" distB="0" distL="114300" distR="114300" simplePos="0" relativeHeight="251659776" behindDoc="1" locked="0" layoutInCell="1" allowOverlap="1" wp14:anchorId="46FC3655" wp14:editId="56C5CB1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4968621" cy="3724275"/>
            <wp:effectExtent l="0" t="0" r="0" b="0"/>
            <wp:wrapNone/>
            <wp:docPr id="193427246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4272468" name="Picture 1934272468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8621" cy="372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6770CE" w14:textId="77777777" w:rsidR="00A32FD2" w:rsidRDefault="00A32FD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7CBEED82" w14:textId="77777777" w:rsidR="00DE4F42" w:rsidRDefault="00DE4F4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6E36661F" w14:textId="77777777" w:rsidR="00A32FD2" w:rsidRDefault="00A32FD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38645DC7" w14:textId="77777777" w:rsidR="00A32FD2" w:rsidRDefault="00A32FD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135E58C4" w14:textId="77777777" w:rsidR="00A32FD2" w:rsidRDefault="00A32FD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62EBF9A1" w14:textId="77777777" w:rsidR="00A32FD2" w:rsidRDefault="00A32FD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0C6C2CD5" w14:textId="77777777" w:rsidR="00A32FD2" w:rsidRDefault="00A32FD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709E88E4" w14:textId="77777777" w:rsidR="00A32FD2" w:rsidRDefault="00A32FD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508C98E9" w14:textId="77777777" w:rsidR="00A32FD2" w:rsidRDefault="00A32FD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779F8E76" w14:textId="77777777" w:rsidR="00A32FD2" w:rsidRDefault="00A32FD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7818863E" w14:textId="77777777" w:rsidR="00A32FD2" w:rsidRDefault="00A32FD2" w:rsidP="00DE4F42">
      <w:pPr>
        <w:widowControl/>
        <w:spacing w:line="500" w:lineRule="exact"/>
        <w:ind w:firstLine="480"/>
        <w:jc w:val="both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</w:p>
    <w:p w14:paraId="31891259" w14:textId="7FED86C3" w:rsidR="007061A1" w:rsidRDefault="007061A1" w:rsidP="007061A1">
      <w:pPr>
        <w:widowControl/>
        <w:spacing w:line="500" w:lineRule="exact"/>
        <w:ind w:firstLine="480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60800" behindDoc="0" locked="0" layoutInCell="1" allowOverlap="1" wp14:anchorId="6EB52CB0" wp14:editId="254802C4">
            <wp:simplePos x="0" y="0"/>
            <wp:positionH relativeFrom="column">
              <wp:posOffset>-101600</wp:posOffset>
            </wp:positionH>
            <wp:positionV relativeFrom="paragraph">
              <wp:posOffset>482600</wp:posOffset>
            </wp:positionV>
            <wp:extent cx="5396094" cy="3035898"/>
            <wp:effectExtent l="0" t="0" r="0" b="0"/>
            <wp:wrapSquare wrapText="bothSides"/>
            <wp:docPr id="983724829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724829" name="Picture 983724829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6094" cy="303589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13A59"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  <w:t>圖二：</w:t>
      </w:r>
      <w:r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  <w:t>住警器安裝於一樓客廳</w:t>
      </w:r>
    </w:p>
    <w:p w14:paraId="790967D3" w14:textId="4A3C9E94" w:rsidR="00A32FD2" w:rsidRDefault="00A32FD2" w:rsidP="007061A1">
      <w:pPr>
        <w:widowControl/>
        <w:spacing w:line="500" w:lineRule="exact"/>
        <w:ind w:firstLine="480"/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</w:pPr>
      <w:r w:rsidRPr="00F13A59"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  <w:t>圖</w:t>
      </w:r>
      <w:r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  <w:t>三</w:t>
      </w:r>
      <w:r w:rsidRPr="00F13A59"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  <w:t>：</w:t>
      </w:r>
      <w:r>
        <w:rPr>
          <w:rFonts w:ascii="標楷體" w:eastAsia="標楷體" w:hAnsi="標楷體" w:cs="新細明體"/>
          <w:color w:val="000000"/>
          <w:spacing w:val="15"/>
          <w:kern w:val="0"/>
          <w:sz w:val="27"/>
          <w:szCs w:val="27"/>
        </w:rPr>
        <w:t>建築物外觀</w:t>
      </w:r>
    </w:p>
    <w:p w14:paraId="51269F16" w14:textId="00C66CF4" w:rsidR="00A32FD2" w:rsidRPr="00A32FD2" w:rsidRDefault="00A32FD2" w:rsidP="00DE4F42">
      <w:pPr>
        <w:widowControl/>
        <w:spacing w:line="500" w:lineRule="exact"/>
        <w:ind w:firstLine="480"/>
        <w:jc w:val="both"/>
      </w:pPr>
    </w:p>
    <w:sectPr w:rsidR="00A32FD2" w:rsidRPr="00A32FD2" w:rsidSect="00A1022A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285BEE" w14:textId="77777777" w:rsidR="005824A0" w:rsidRDefault="005824A0" w:rsidP="009775EA">
      <w:r>
        <w:separator/>
      </w:r>
    </w:p>
  </w:endnote>
  <w:endnote w:type="continuationSeparator" w:id="0">
    <w:p w14:paraId="41FDE4D8" w14:textId="77777777" w:rsidR="005824A0" w:rsidRDefault="005824A0" w:rsidP="00977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CC49EF" w14:textId="77777777" w:rsidR="005824A0" w:rsidRDefault="005824A0" w:rsidP="009775EA">
      <w:r>
        <w:separator/>
      </w:r>
    </w:p>
  </w:footnote>
  <w:footnote w:type="continuationSeparator" w:id="0">
    <w:p w14:paraId="2694075B" w14:textId="77777777" w:rsidR="005824A0" w:rsidRDefault="005824A0" w:rsidP="009775EA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textHash int2:hashCode="O489GEHAWYzBqr" int2:id="i4edHZju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05AA7"/>
    <w:multiLevelType w:val="hybridMultilevel"/>
    <w:tmpl w:val="0F3A62A2"/>
    <w:lvl w:ilvl="0" w:tplc="DB9805DC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75601F"/>
    <w:multiLevelType w:val="hybridMultilevel"/>
    <w:tmpl w:val="9976E62E"/>
    <w:lvl w:ilvl="0" w:tplc="95E291BE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AC97826"/>
    <w:multiLevelType w:val="hybridMultilevel"/>
    <w:tmpl w:val="87EE15D8"/>
    <w:lvl w:ilvl="0" w:tplc="91A4EA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31526A9E">
      <w:start w:val="1"/>
      <w:numFmt w:val="decimal"/>
      <w:lvlText w:val="(%2)"/>
      <w:lvlJc w:val="left"/>
      <w:pPr>
        <w:ind w:left="1527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3B200797"/>
    <w:multiLevelType w:val="hybridMultilevel"/>
    <w:tmpl w:val="454E2BE0"/>
    <w:lvl w:ilvl="0" w:tplc="0C600F02">
      <w:start w:val="1"/>
      <w:numFmt w:val="decimal"/>
      <w:lvlText w:val="%1."/>
      <w:lvlJc w:val="left"/>
      <w:pPr>
        <w:ind w:left="1539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39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19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99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79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59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539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019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99" w:hanging="480"/>
      </w:pPr>
      <w:rPr>
        <w:rFonts w:cs="Times New Roman"/>
      </w:rPr>
    </w:lvl>
  </w:abstractNum>
  <w:abstractNum w:abstractNumId="4" w15:restartNumberingAfterBreak="0">
    <w:nsid w:val="49C840A4"/>
    <w:multiLevelType w:val="hybridMultilevel"/>
    <w:tmpl w:val="480079D4"/>
    <w:lvl w:ilvl="0" w:tplc="09DC932A">
      <w:start w:val="1"/>
      <w:numFmt w:val="taiwaneseCountingThousand"/>
      <w:lvlText w:val="(%1)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5" w15:restartNumberingAfterBreak="0">
    <w:nsid w:val="4FC921D6"/>
    <w:multiLevelType w:val="multilevel"/>
    <w:tmpl w:val="756C4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6E03CF"/>
    <w:multiLevelType w:val="hybridMultilevel"/>
    <w:tmpl w:val="6AF6DFDC"/>
    <w:lvl w:ilvl="0" w:tplc="D158A044">
      <w:start w:val="1"/>
      <w:numFmt w:val="taiwaneseCountingThousand"/>
      <w:lvlText w:val="%1、"/>
      <w:lvlJc w:val="left"/>
      <w:pPr>
        <w:ind w:left="862" w:hanging="720"/>
      </w:pPr>
      <w:rPr>
        <w:rFonts w:hint="default"/>
        <w:sz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1330715"/>
    <w:multiLevelType w:val="hybridMultilevel"/>
    <w:tmpl w:val="DE16A5E2"/>
    <w:lvl w:ilvl="0" w:tplc="604E0BA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" w15:restartNumberingAfterBreak="0">
    <w:nsid w:val="713E295B"/>
    <w:multiLevelType w:val="hybridMultilevel"/>
    <w:tmpl w:val="72E8CDD8"/>
    <w:lvl w:ilvl="0" w:tplc="19589270">
      <w:start w:val="1"/>
      <w:numFmt w:val="taiwaneseCountingThousand"/>
      <w:lvlText w:val="（%1）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8"/>
  </w:num>
  <w:num w:numId="5">
    <w:abstractNumId w:val="4"/>
  </w:num>
  <w:num w:numId="6">
    <w:abstractNumId w:val="7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C3"/>
    <w:rsid w:val="000114D5"/>
    <w:rsid w:val="0001399C"/>
    <w:rsid w:val="000275DC"/>
    <w:rsid w:val="00042105"/>
    <w:rsid w:val="0004290A"/>
    <w:rsid w:val="0005517D"/>
    <w:rsid w:val="00055927"/>
    <w:rsid w:val="00061B1E"/>
    <w:rsid w:val="00062DEB"/>
    <w:rsid w:val="000976D8"/>
    <w:rsid w:val="000A0E31"/>
    <w:rsid w:val="000A41F2"/>
    <w:rsid w:val="000B2930"/>
    <w:rsid w:val="000B4AE7"/>
    <w:rsid w:val="000C47BD"/>
    <w:rsid w:val="000D63DB"/>
    <w:rsid w:val="000E2455"/>
    <w:rsid w:val="000F0051"/>
    <w:rsid w:val="0010010B"/>
    <w:rsid w:val="00105906"/>
    <w:rsid w:val="001302EC"/>
    <w:rsid w:val="0013157D"/>
    <w:rsid w:val="00150FBD"/>
    <w:rsid w:val="00163CA8"/>
    <w:rsid w:val="001756F4"/>
    <w:rsid w:val="001A1535"/>
    <w:rsid w:val="001D72DB"/>
    <w:rsid w:val="002210E9"/>
    <w:rsid w:val="00222A26"/>
    <w:rsid w:val="00222AB1"/>
    <w:rsid w:val="00227CD1"/>
    <w:rsid w:val="00230765"/>
    <w:rsid w:val="00235B63"/>
    <w:rsid w:val="00245FFB"/>
    <w:rsid w:val="002710BD"/>
    <w:rsid w:val="00294A94"/>
    <w:rsid w:val="002B1565"/>
    <w:rsid w:val="002B75E3"/>
    <w:rsid w:val="002D031B"/>
    <w:rsid w:val="002E1271"/>
    <w:rsid w:val="002F0628"/>
    <w:rsid w:val="002F7FA5"/>
    <w:rsid w:val="003018B1"/>
    <w:rsid w:val="00317D0B"/>
    <w:rsid w:val="00320B4F"/>
    <w:rsid w:val="00330517"/>
    <w:rsid w:val="00331E94"/>
    <w:rsid w:val="003320B8"/>
    <w:rsid w:val="003330C5"/>
    <w:rsid w:val="003400AA"/>
    <w:rsid w:val="003607CA"/>
    <w:rsid w:val="003B1463"/>
    <w:rsid w:val="003B738A"/>
    <w:rsid w:val="003D650D"/>
    <w:rsid w:val="004067C6"/>
    <w:rsid w:val="0041372A"/>
    <w:rsid w:val="004458B2"/>
    <w:rsid w:val="00447E12"/>
    <w:rsid w:val="004837C4"/>
    <w:rsid w:val="00496272"/>
    <w:rsid w:val="004C5805"/>
    <w:rsid w:val="004E6396"/>
    <w:rsid w:val="005039BC"/>
    <w:rsid w:val="005077FB"/>
    <w:rsid w:val="0051461C"/>
    <w:rsid w:val="00524983"/>
    <w:rsid w:val="00543E5E"/>
    <w:rsid w:val="00552F69"/>
    <w:rsid w:val="00570966"/>
    <w:rsid w:val="005824A0"/>
    <w:rsid w:val="005C07D0"/>
    <w:rsid w:val="005F299C"/>
    <w:rsid w:val="005F5947"/>
    <w:rsid w:val="00610A10"/>
    <w:rsid w:val="00610B6F"/>
    <w:rsid w:val="00612604"/>
    <w:rsid w:val="00613C8B"/>
    <w:rsid w:val="00632EAC"/>
    <w:rsid w:val="00667595"/>
    <w:rsid w:val="00667E7E"/>
    <w:rsid w:val="00675CE8"/>
    <w:rsid w:val="00677203"/>
    <w:rsid w:val="00687DB6"/>
    <w:rsid w:val="00694D0A"/>
    <w:rsid w:val="006A161D"/>
    <w:rsid w:val="006C0380"/>
    <w:rsid w:val="006C0A56"/>
    <w:rsid w:val="006C11DF"/>
    <w:rsid w:val="006C6BB8"/>
    <w:rsid w:val="006C7617"/>
    <w:rsid w:val="006D59AE"/>
    <w:rsid w:val="007061A1"/>
    <w:rsid w:val="00707D23"/>
    <w:rsid w:val="007102F2"/>
    <w:rsid w:val="007154D1"/>
    <w:rsid w:val="00716F04"/>
    <w:rsid w:val="00727E64"/>
    <w:rsid w:val="0073618C"/>
    <w:rsid w:val="00737FB2"/>
    <w:rsid w:val="00744F1E"/>
    <w:rsid w:val="00750F2C"/>
    <w:rsid w:val="00760A1B"/>
    <w:rsid w:val="007633D2"/>
    <w:rsid w:val="00775B78"/>
    <w:rsid w:val="007B2491"/>
    <w:rsid w:val="007D3392"/>
    <w:rsid w:val="008128CA"/>
    <w:rsid w:val="008166FE"/>
    <w:rsid w:val="008258C1"/>
    <w:rsid w:val="00841625"/>
    <w:rsid w:val="00847350"/>
    <w:rsid w:val="00854204"/>
    <w:rsid w:val="008659A2"/>
    <w:rsid w:val="0088277C"/>
    <w:rsid w:val="008A6FD2"/>
    <w:rsid w:val="008D4FF3"/>
    <w:rsid w:val="008F49BF"/>
    <w:rsid w:val="008F4BCB"/>
    <w:rsid w:val="009775EA"/>
    <w:rsid w:val="009A15B1"/>
    <w:rsid w:val="009C458C"/>
    <w:rsid w:val="009D0A3C"/>
    <w:rsid w:val="009E3685"/>
    <w:rsid w:val="009F286A"/>
    <w:rsid w:val="009F5CA4"/>
    <w:rsid w:val="00A1022A"/>
    <w:rsid w:val="00A11EC3"/>
    <w:rsid w:val="00A178CF"/>
    <w:rsid w:val="00A2165C"/>
    <w:rsid w:val="00A253F4"/>
    <w:rsid w:val="00A312C8"/>
    <w:rsid w:val="00A32FD2"/>
    <w:rsid w:val="00A407BE"/>
    <w:rsid w:val="00A976A3"/>
    <w:rsid w:val="00AA1717"/>
    <w:rsid w:val="00AB6DC6"/>
    <w:rsid w:val="00AE367E"/>
    <w:rsid w:val="00B013A6"/>
    <w:rsid w:val="00B17071"/>
    <w:rsid w:val="00B23B14"/>
    <w:rsid w:val="00B5145F"/>
    <w:rsid w:val="00B70D9B"/>
    <w:rsid w:val="00B73CE5"/>
    <w:rsid w:val="00B82504"/>
    <w:rsid w:val="00BA77BB"/>
    <w:rsid w:val="00BB55E2"/>
    <w:rsid w:val="00BD00E6"/>
    <w:rsid w:val="00BE65FD"/>
    <w:rsid w:val="00C30216"/>
    <w:rsid w:val="00C36A06"/>
    <w:rsid w:val="00C83CE3"/>
    <w:rsid w:val="00C8762C"/>
    <w:rsid w:val="00C9271D"/>
    <w:rsid w:val="00CA56C5"/>
    <w:rsid w:val="00CA6976"/>
    <w:rsid w:val="00CB2352"/>
    <w:rsid w:val="00CB3014"/>
    <w:rsid w:val="00CB657B"/>
    <w:rsid w:val="00CE1C5E"/>
    <w:rsid w:val="00D03FB6"/>
    <w:rsid w:val="00D10788"/>
    <w:rsid w:val="00D32002"/>
    <w:rsid w:val="00D44A67"/>
    <w:rsid w:val="00D53E31"/>
    <w:rsid w:val="00D6330A"/>
    <w:rsid w:val="00D77610"/>
    <w:rsid w:val="00DA095A"/>
    <w:rsid w:val="00DA2EEE"/>
    <w:rsid w:val="00DA4D33"/>
    <w:rsid w:val="00DC3369"/>
    <w:rsid w:val="00DE4F42"/>
    <w:rsid w:val="00DF145B"/>
    <w:rsid w:val="00E020CC"/>
    <w:rsid w:val="00E22380"/>
    <w:rsid w:val="00E51212"/>
    <w:rsid w:val="00E77190"/>
    <w:rsid w:val="00E8198F"/>
    <w:rsid w:val="00E95781"/>
    <w:rsid w:val="00EB1F7D"/>
    <w:rsid w:val="00EC3261"/>
    <w:rsid w:val="00EC5714"/>
    <w:rsid w:val="00ED5A40"/>
    <w:rsid w:val="00EE0B39"/>
    <w:rsid w:val="00EE1756"/>
    <w:rsid w:val="00F060EB"/>
    <w:rsid w:val="00F35B4A"/>
    <w:rsid w:val="00F50F51"/>
    <w:rsid w:val="00F51BB0"/>
    <w:rsid w:val="00FD2536"/>
    <w:rsid w:val="00FD7956"/>
    <w:rsid w:val="00FE6C45"/>
    <w:rsid w:val="00FF209E"/>
    <w:rsid w:val="00FF7E6F"/>
    <w:rsid w:val="01E46A8D"/>
    <w:rsid w:val="01FE7FDC"/>
    <w:rsid w:val="021205C4"/>
    <w:rsid w:val="03F01F78"/>
    <w:rsid w:val="04AA6D9C"/>
    <w:rsid w:val="0742F991"/>
    <w:rsid w:val="07C0D5F9"/>
    <w:rsid w:val="0B2EC3F4"/>
    <w:rsid w:val="0B3C5270"/>
    <w:rsid w:val="0B7006B0"/>
    <w:rsid w:val="0E34CE17"/>
    <w:rsid w:val="0EA6289D"/>
    <w:rsid w:val="106AA38A"/>
    <w:rsid w:val="1278D187"/>
    <w:rsid w:val="19820EDC"/>
    <w:rsid w:val="1A8C4EF2"/>
    <w:rsid w:val="1AB84054"/>
    <w:rsid w:val="1C3697D2"/>
    <w:rsid w:val="1D412F01"/>
    <w:rsid w:val="1E5573B5"/>
    <w:rsid w:val="1FF25075"/>
    <w:rsid w:val="2099D9CB"/>
    <w:rsid w:val="24B09851"/>
    <w:rsid w:val="26D1BB1C"/>
    <w:rsid w:val="2712119E"/>
    <w:rsid w:val="283B76DA"/>
    <w:rsid w:val="2847E258"/>
    <w:rsid w:val="29C73B13"/>
    <w:rsid w:val="2ACB5231"/>
    <w:rsid w:val="2C6DF2A8"/>
    <w:rsid w:val="2DA3DECA"/>
    <w:rsid w:val="2F063E39"/>
    <w:rsid w:val="3501BB42"/>
    <w:rsid w:val="356DA0D1"/>
    <w:rsid w:val="37AFE462"/>
    <w:rsid w:val="382642DA"/>
    <w:rsid w:val="39128BFD"/>
    <w:rsid w:val="3B42F695"/>
    <w:rsid w:val="3D7AA33D"/>
    <w:rsid w:val="3DB7DF96"/>
    <w:rsid w:val="3F7217EB"/>
    <w:rsid w:val="43053D90"/>
    <w:rsid w:val="435DE89B"/>
    <w:rsid w:val="45B34E95"/>
    <w:rsid w:val="466250D8"/>
    <w:rsid w:val="4869EF00"/>
    <w:rsid w:val="49B2532D"/>
    <w:rsid w:val="4A6ACDAB"/>
    <w:rsid w:val="4B1BDFCB"/>
    <w:rsid w:val="4BC085AE"/>
    <w:rsid w:val="4C8637D7"/>
    <w:rsid w:val="4E4B9593"/>
    <w:rsid w:val="4E95F014"/>
    <w:rsid w:val="4E96CD2B"/>
    <w:rsid w:val="5052A784"/>
    <w:rsid w:val="51C7E626"/>
    <w:rsid w:val="55A926E9"/>
    <w:rsid w:val="57270CAF"/>
    <w:rsid w:val="58198FC2"/>
    <w:rsid w:val="58478FE3"/>
    <w:rsid w:val="58876E3D"/>
    <w:rsid w:val="59C2CEC9"/>
    <w:rsid w:val="5A55E5DB"/>
    <w:rsid w:val="5A71D7CB"/>
    <w:rsid w:val="5BEE2662"/>
    <w:rsid w:val="5CCD289C"/>
    <w:rsid w:val="5F0F05E1"/>
    <w:rsid w:val="5F2C31C3"/>
    <w:rsid w:val="5FFA47F9"/>
    <w:rsid w:val="5FFBEE58"/>
    <w:rsid w:val="61BD0841"/>
    <w:rsid w:val="61D275FA"/>
    <w:rsid w:val="621F95A8"/>
    <w:rsid w:val="62430422"/>
    <w:rsid w:val="6472E4B4"/>
    <w:rsid w:val="65A5C6B7"/>
    <w:rsid w:val="664CC48F"/>
    <w:rsid w:val="677E52B4"/>
    <w:rsid w:val="6A58414B"/>
    <w:rsid w:val="6B79AA23"/>
    <w:rsid w:val="6BE37D86"/>
    <w:rsid w:val="6D6F5D82"/>
    <w:rsid w:val="6F4BDEEA"/>
    <w:rsid w:val="723352DA"/>
    <w:rsid w:val="728D0332"/>
    <w:rsid w:val="729BD73D"/>
    <w:rsid w:val="745D6167"/>
    <w:rsid w:val="75498CA5"/>
    <w:rsid w:val="75F37413"/>
    <w:rsid w:val="7642BBE6"/>
    <w:rsid w:val="766E7CDA"/>
    <w:rsid w:val="7717F667"/>
    <w:rsid w:val="77BADF15"/>
    <w:rsid w:val="798A09B0"/>
    <w:rsid w:val="79C08472"/>
    <w:rsid w:val="7A8220D9"/>
    <w:rsid w:val="7B226E29"/>
    <w:rsid w:val="7E8B8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93A21C9"/>
  <w15:chartTrackingRefBased/>
  <w15:docId w15:val="{5A018535-6EB6-4959-B32F-0E6F92384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FD2"/>
    <w:pPr>
      <w:widowControl w:val="0"/>
    </w:pPr>
    <w:rPr>
      <w:rFonts w:ascii="Calibri" w:hAnsi="Calibr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A11EC3"/>
    <w:pPr>
      <w:ind w:leftChars="200" w:left="480"/>
    </w:pPr>
    <w:rPr>
      <w:rFonts w:ascii="Times New Roman" w:hAnsi="Times New Roman"/>
      <w:szCs w:val="20"/>
      <w:lang w:val="x-none" w:eastAsia="x-none"/>
    </w:rPr>
  </w:style>
  <w:style w:type="character" w:customStyle="1" w:styleId="a4">
    <w:name w:val="清單段落 字元"/>
    <w:link w:val="a3"/>
    <w:rsid w:val="00A11EC3"/>
    <w:rPr>
      <w:rFonts w:eastAsia="新細明體"/>
      <w:kern w:val="2"/>
      <w:sz w:val="24"/>
      <w:lang w:val="x-none" w:eastAsia="x-none" w:bidi="ar-SA"/>
    </w:rPr>
  </w:style>
  <w:style w:type="paragraph" w:styleId="a5">
    <w:name w:val="header"/>
    <w:basedOn w:val="a"/>
    <w:link w:val="a6"/>
    <w:rsid w:val="009775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9775EA"/>
    <w:rPr>
      <w:rFonts w:ascii="Calibri" w:hAnsi="Calibri"/>
      <w:kern w:val="2"/>
    </w:rPr>
  </w:style>
  <w:style w:type="paragraph" w:styleId="a7">
    <w:name w:val="footer"/>
    <w:basedOn w:val="a"/>
    <w:link w:val="a8"/>
    <w:rsid w:val="009775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9775EA"/>
    <w:rPr>
      <w:rFonts w:ascii="Calibri" w:hAnsi="Calibri"/>
      <w:kern w:val="2"/>
    </w:rPr>
  </w:style>
  <w:style w:type="table" w:styleId="a9">
    <w:name w:val="Table Grid"/>
    <w:basedOn w:val="a1"/>
    <w:rsid w:val="00F060E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0">
    <w:name w:val="List Paragraph0"/>
    <w:basedOn w:val="a"/>
    <w:link w:val="ListParagraphChar"/>
    <w:rsid w:val="00BD00E6"/>
    <w:pPr>
      <w:ind w:leftChars="200" w:left="480"/>
    </w:pPr>
    <w:rPr>
      <w:rFonts w:ascii="Times New Roman" w:hAnsi="Times New Roman"/>
      <w:kern w:val="0"/>
      <w:sz w:val="20"/>
      <w:szCs w:val="20"/>
    </w:rPr>
  </w:style>
  <w:style w:type="character" w:customStyle="1" w:styleId="ListParagraphChar">
    <w:name w:val="List Paragraph Char"/>
    <w:link w:val="ListParagraph0"/>
    <w:locked/>
    <w:rsid w:val="00BD00E6"/>
    <w:rPr>
      <w:rFonts w:eastAsia="新細明體"/>
      <w:lang w:val="en-US" w:eastAsia="zh-TW" w:bidi="ar-SA"/>
    </w:rPr>
  </w:style>
  <w:style w:type="character" w:styleId="aa">
    <w:name w:val="Hyperlink"/>
    <w:rsid w:val="00854204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2F7FA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UnresolvedMention">
    <w:name w:val="Unresolved Mention"/>
    <w:uiPriority w:val="99"/>
    <w:semiHidden/>
    <w:unhideWhenUsed/>
    <w:rsid w:val="00105906"/>
    <w:rPr>
      <w:color w:val="605E5C"/>
      <w:shd w:val="clear" w:color="auto" w:fill="E1DFDD"/>
    </w:rPr>
  </w:style>
  <w:style w:type="paragraph" w:customStyle="1" w:styleId="1">
    <w:name w:val="清單段落1"/>
    <w:basedOn w:val="a"/>
    <w:rsid w:val="00222AB1"/>
    <w:pPr>
      <w:ind w:leftChars="200" w:left="480"/>
    </w:pPr>
    <w:rPr>
      <w:kern w:val="0"/>
      <w:sz w:val="20"/>
      <w:szCs w:val="20"/>
    </w:rPr>
  </w:style>
  <w:style w:type="character" w:customStyle="1" w:styleId="t286pc">
    <w:name w:val="t286pc"/>
    <w:basedOn w:val="a0"/>
    <w:rsid w:val="00EB1F7D"/>
  </w:style>
  <w:style w:type="character" w:styleId="ab">
    <w:name w:val="Strong"/>
    <w:basedOn w:val="a0"/>
    <w:uiPriority w:val="22"/>
    <w:qFormat/>
    <w:rsid w:val="00EB1F7D"/>
    <w:rPr>
      <w:b/>
      <w:bCs/>
    </w:rPr>
  </w:style>
  <w:style w:type="paragraph" w:styleId="ac">
    <w:name w:val="Balloon Text"/>
    <w:basedOn w:val="a"/>
    <w:link w:val="ad"/>
    <w:rsid w:val="00F35B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rsid w:val="00F35B4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ee8a46340059415e" Type="http://schemas.microsoft.com/office/2020/10/relationships/intelligence" Target="intelligence2.xml"/><Relationship Id="rId7" Type="http://schemas.openxmlformats.org/officeDocument/2006/relationships/image" Target="media/image1.pn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1079</Words>
  <Characters>126</Characters>
  <Application>Microsoft Office Word</Application>
  <DocSecurity>0</DocSecurity>
  <Lines>1</Lines>
  <Paragraphs>2</Paragraphs>
  <ScaleCrop>false</ScaleCrop>
  <Company>123</Company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南投縣政府消防局住宅用火災警報器成功(避難逃生成功)</dc:title>
  <dc:subject/>
  <dc:creator>USER</dc:creator>
  <cp:keywords/>
  <cp:lastModifiedBy>簡宏儒</cp:lastModifiedBy>
  <cp:revision>2</cp:revision>
  <cp:lastPrinted>2026-05-12T06:23:00Z</cp:lastPrinted>
  <dcterms:created xsi:type="dcterms:W3CDTF">2026-05-14T00:37:00Z</dcterms:created>
  <dcterms:modified xsi:type="dcterms:W3CDTF">2026-05-14T00:37:00Z</dcterms:modified>
</cp:coreProperties>
</file>