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57C" w:rsidRDefault="00737ACB">
      <w:pPr>
        <w:snapToGrid w:val="0"/>
        <w:spacing w:line="420" w:lineRule="atLeast"/>
        <w:contextualSpacing/>
        <w:jc w:val="center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標楷體" w:eastAsia="標楷體" w:hAnsi="標楷體"/>
          <w:b/>
          <w:sz w:val="32"/>
          <w:szCs w:val="28"/>
        </w:rPr>
        <w:t>南投縣政府</w:t>
      </w:r>
      <w:r>
        <w:rPr>
          <w:rFonts w:ascii="Times New Roman" w:eastAsia="標楷體" w:hAnsi="Times New Roman"/>
          <w:b/>
          <w:sz w:val="32"/>
          <w:szCs w:val="28"/>
        </w:rPr>
        <w:t>消防局住宅用火災警報器成功案例教育資料</w:t>
      </w:r>
    </w:p>
    <w:p w:rsidR="0039557C" w:rsidRDefault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案由：</w:t>
      </w:r>
    </w:p>
    <w:p w:rsidR="0039557C" w:rsidRDefault="006415B5">
      <w:pPr>
        <w:pStyle w:val="af1"/>
        <w:snapToGrid w:val="0"/>
        <w:spacing w:before="120" w:line="480" w:lineRule="exact"/>
        <w:ind w:left="567" w:right="-312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現場位於南投縣水里鄉某棟三層樓</w:t>
      </w:r>
      <w:r w:rsidR="00737ACB">
        <w:rPr>
          <w:rFonts w:ascii="標楷體" w:eastAsia="標楷體" w:hAnsi="標楷體"/>
          <w:sz w:val="28"/>
          <w:szCs w:val="28"/>
        </w:rPr>
        <w:t>建築物，於114年9月12日下午6時30分左右，傳出住宅用火災警報器的聲響，鄰居聽聞警報聲響</w:t>
      </w:r>
      <w:r w:rsidR="00737ACB">
        <w:rPr>
          <w:rFonts w:ascii="標楷體" w:eastAsia="標楷體" w:hAnsi="標楷體"/>
          <w:color w:val="050505"/>
          <w:sz w:val="28"/>
          <w:szCs w:val="28"/>
          <w:shd w:val="clear" w:color="auto" w:fill="FFFFFF"/>
        </w:rPr>
        <w:t>，立即撥打119報案</w:t>
      </w:r>
      <w:r w:rsidR="00737ACB">
        <w:rPr>
          <w:rFonts w:ascii="標楷體" w:eastAsia="標楷體" w:hAnsi="標楷體" w:cs="Segoe UI Historic"/>
          <w:color w:val="050505"/>
          <w:sz w:val="28"/>
          <w:szCs w:val="28"/>
          <w:shd w:val="clear" w:color="auto" w:fill="FFFFFF"/>
        </w:rPr>
        <w:t>。</w:t>
      </w:r>
      <w:r w:rsidR="00737ACB">
        <w:rPr>
          <w:rFonts w:ascii="標楷體" w:eastAsia="標楷體" w:hAnsi="標楷體"/>
          <w:sz w:val="28"/>
          <w:szCs w:val="28"/>
        </w:rPr>
        <w:t>消防隊到達現場後，發現大門深鎖，在現場詢問員警及鄰居是否認識</w:t>
      </w:r>
      <w:proofErr w:type="gramStart"/>
      <w:r w:rsidR="00737ACB">
        <w:rPr>
          <w:rFonts w:ascii="標楷體" w:eastAsia="標楷體" w:hAnsi="標楷體"/>
          <w:sz w:val="28"/>
          <w:szCs w:val="28"/>
        </w:rPr>
        <w:t>該戶屋主</w:t>
      </w:r>
      <w:proofErr w:type="gramEnd"/>
      <w:r w:rsidR="00737ACB">
        <w:rPr>
          <w:rFonts w:ascii="標楷體" w:eastAsia="標楷體" w:hAnsi="標楷體"/>
          <w:sz w:val="28"/>
          <w:szCs w:val="28"/>
        </w:rPr>
        <w:t>，後來屋主由屋內開門並自行關閉火源</w:t>
      </w:r>
      <w:r w:rsidR="008424AC">
        <w:rPr>
          <w:rFonts w:ascii="標楷體" w:eastAsia="標楷體" w:hAnsi="標楷體" w:cs="Segoe UI Historic"/>
          <w:color w:val="050505"/>
          <w:sz w:val="28"/>
          <w:szCs w:val="28"/>
          <w:shd w:val="clear" w:color="auto" w:fill="FFFFFF"/>
        </w:rPr>
        <w:t>。因屋主忘記還在</w:t>
      </w:r>
      <w:r w:rsidR="00737ACB">
        <w:rPr>
          <w:rFonts w:ascii="標楷體" w:eastAsia="標楷體" w:hAnsi="標楷體" w:cs="Segoe UI Historic"/>
          <w:color w:val="050505"/>
          <w:sz w:val="28"/>
          <w:szCs w:val="28"/>
          <w:shd w:val="clear" w:color="auto" w:fill="FFFFFF"/>
        </w:rPr>
        <w:t>烹煮食物就進房間休息，造成食物燒焦產生濃煙，導致住宅用火災</w:t>
      </w:r>
      <w:proofErr w:type="gramStart"/>
      <w:r w:rsidR="00737ACB">
        <w:rPr>
          <w:rFonts w:ascii="標楷體" w:eastAsia="標楷體" w:hAnsi="標楷體" w:cs="Segoe UI Historic"/>
          <w:color w:val="050505"/>
          <w:sz w:val="28"/>
          <w:szCs w:val="28"/>
          <w:shd w:val="clear" w:color="auto" w:fill="FFFFFF"/>
        </w:rPr>
        <w:t>警報器作動</w:t>
      </w:r>
      <w:proofErr w:type="gramEnd"/>
      <w:r w:rsidR="00737ACB">
        <w:rPr>
          <w:rFonts w:ascii="標楷體" w:eastAsia="標楷體" w:hAnsi="標楷體" w:cs="Segoe UI Historic"/>
          <w:color w:val="050505"/>
          <w:sz w:val="28"/>
          <w:szCs w:val="28"/>
          <w:shd w:val="clear" w:color="auto" w:fill="FFFFFF"/>
        </w:rPr>
        <w:t>，還好鄰居及早發現，成功避免火災範圍擴大，而且幸好屋主有裝上住宅用火災警報器，及時發揮功效，未釀成更大災害。</w:t>
      </w:r>
    </w:p>
    <w:p w:rsidR="0039557C" w:rsidRDefault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火災概要：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時間：114年9月12日下午6時30分。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地點：南投縣水里鄉○○村○○路○○號。</w:t>
      </w:r>
    </w:p>
    <w:p w:rsidR="0039557C" w:rsidRDefault="008424AC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建築物情形：鋼筋混凝</w:t>
      </w:r>
      <w:r w:rsidR="00737ACB">
        <w:rPr>
          <w:rFonts w:ascii="標楷體" w:eastAsia="標楷體" w:hAnsi="標楷體"/>
          <w:sz w:val="28"/>
          <w:szCs w:val="28"/>
        </w:rPr>
        <w:t>土建築物三層樓住宅。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起火處、起火原因：起火處位於一樓的廚房，</w:t>
      </w:r>
      <w:proofErr w:type="gramStart"/>
      <w:r>
        <w:rPr>
          <w:rFonts w:ascii="標楷體" w:eastAsia="標楷體" w:hAnsi="標楷體"/>
          <w:sz w:val="28"/>
          <w:szCs w:val="28"/>
        </w:rPr>
        <w:t>原因為煮食</w:t>
      </w:r>
      <w:proofErr w:type="gramEnd"/>
      <w:r>
        <w:rPr>
          <w:rFonts w:ascii="標楷體" w:eastAsia="標楷體" w:hAnsi="標楷體"/>
          <w:sz w:val="28"/>
          <w:szCs w:val="28"/>
        </w:rPr>
        <w:t>不慎。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人員避難情形：當時屋主在屋內休息，鄰居看見黑煙，立即報案。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初期滅火：屋主自行關閉火源。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消防人員搶救過程：未出水。</w:t>
      </w:r>
    </w:p>
    <w:p w:rsidR="0039557C" w:rsidRDefault="00737ACB">
      <w:pPr>
        <w:numPr>
          <w:ilvl w:val="0"/>
          <w:numId w:val="2"/>
        </w:numPr>
        <w:snapToGrid w:val="0"/>
        <w:spacing w:before="120" w:line="480" w:lineRule="exact"/>
        <w:ind w:left="851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住宅用火災警報器動作情形：</w:t>
      </w:r>
    </w:p>
    <w:p w:rsidR="0039557C" w:rsidRDefault="00737ACB">
      <w:pPr>
        <w:numPr>
          <w:ilvl w:val="0"/>
          <w:numId w:val="3"/>
        </w:numPr>
        <w:snapToGrid w:val="0"/>
        <w:spacing w:before="120" w:line="480" w:lineRule="exact"/>
        <w:ind w:left="993" w:hanging="426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設置位置：一樓的廚房設置一顆住宅用火災警報器。</w:t>
      </w:r>
    </w:p>
    <w:p w:rsidR="0039557C" w:rsidRDefault="00737ACB">
      <w:pPr>
        <w:numPr>
          <w:ilvl w:val="0"/>
          <w:numId w:val="3"/>
        </w:numPr>
        <w:snapToGrid w:val="0"/>
        <w:spacing w:before="120" w:line="480" w:lineRule="exact"/>
        <w:ind w:left="993" w:hanging="426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動作情形：一樓的廚房的住宅用火災警報器偵測到煙霧發出警報。</w:t>
      </w:r>
    </w:p>
    <w:p w:rsidR="0039557C" w:rsidRDefault="00737AC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人員傷亡情形：無</w:t>
      </w:r>
    </w:p>
    <w:p w:rsidR="0039557C" w:rsidRDefault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檢討分析：</w:t>
      </w:r>
    </w:p>
    <w:p w:rsidR="0039557C" w:rsidRDefault="00737ACB">
      <w:pPr>
        <w:pStyle w:val="af1"/>
        <w:numPr>
          <w:ilvl w:val="0"/>
          <w:numId w:val="4"/>
        </w:numPr>
        <w:snapToGrid w:val="0"/>
        <w:spacing w:before="120" w:line="480" w:lineRule="exact"/>
        <w:ind w:left="1134" w:right="-312" w:hanging="850"/>
        <w:contextualSpacing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/>
          <w:sz w:val="28"/>
          <w:szCs w:val="28"/>
        </w:rPr>
        <w:t>住警器</w:t>
      </w:r>
      <w:proofErr w:type="gramEnd"/>
      <w:r>
        <w:rPr>
          <w:rFonts w:ascii="標楷體" w:eastAsia="標楷體" w:hAnsi="標楷體"/>
          <w:sz w:val="28"/>
          <w:szCs w:val="28"/>
        </w:rPr>
        <w:t>於</w:t>
      </w:r>
      <w:r>
        <w:rPr>
          <w:rFonts w:ascii="標楷體" w:eastAsia="標楷體" w:hAnsi="標楷體"/>
          <w:color w:val="FF0000"/>
          <w:sz w:val="28"/>
          <w:szCs w:val="28"/>
          <w:u w:val="single"/>
        </w:rPr>
        <w:t>109</w:t>
      </w:r>
      <w:r>
        <w:rPr>
          <w:rFonts w:ascii="標楷體" w:eastAsia="標楷體" w:hAnsi="標楷體"/>
          <w:sz w:val="28"/>
          <w:szCs w:val="28"/>
        </w:rPr>
        <w:t>年由本分隊安裝一顆</w:t>
      </w:r>
    </w:p>
    <w:p w:rsidR="0039557C" w:rsidRDefault="00737ACB">
      <w:pPr>
        <w:pStyle w:val="af1"/>
        <w:numPr>
          <w:ilvl w:val="0"/>
          <w:numId w:val="4"/>
        </w:numPr>
        <w:snapToGrid w:val="0"/>
        <w:spacing w:before="120" w:line="480" w:lineRule="exact"/>
        <w:ind w:left="1134" w:right="-312" w:hanging="85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本案起火原因:煮食不慎。</w:t>
      </w:r>
    </w:p>
    <w:p w:rsidR="0039557C" w:rsidRDefault="00737ACB">
      <w:pPr>
        <w:pStyle w:val="af1"/>
        <w:numPr>
          <w:ilvl w:val="0"/>
          <w:numId w:val="4"/>
        </w:numPr>
        <w:snapToGrid w:val="0"/>
        <w:spacing w:before="120" w:line="480" w:lineRule="exact"/>
        <w:ind w:left="1134" w:right="-312" w:hanging="85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通報、滅火等實際應變之成功或失敗之優缺點分析。</w:t>
      </w:r>
    </w:p>
    <w:p w:rsidR="0039557C" w:rsidRDefault="00737ACB" w:rsidP="00737ACB">
      <w:pPr>
        <w:ind w:firstLine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優點:路人看見黑煙，即發現異狀時，立即通報119。</w:t>
      </w:r>
    </w:p>
    <w:p w:rsidR="0039557C" w:rsidRDefault="00737ACB" w:rsidP="00737ACB">
      <w:pPr>
        <w:snapToGrid w:val="0"/>
        <w:spacing w:before="120" w:line="480" w:lineRule="exact"/>
        <w:ind w:right="-312" w:firstLine="284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缺點:由於屋主</w:t>
      </w:r>
      <w:r w:rsidR="009F0137">
        <w:rPr>
          <w:rFonts w:ascii="標楷體" w:eastAsia="標楷體" w:hAnsi="標楷體"/>
          <w:color w:val="FF0000"/>
          <w:sz w:val="28"/>
          <w:szCs w:val="28"/>
        </w:rPr>
        <w:t>在屋內休息導致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煮食不慎，及時關閉火源才避免災害發生，宜加強宣導防災觀念。</w:t>
      </w:r>
    </w:p>
    <w:p w:rsidR="0039557C" w:rsidRDefault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策進作為：</w:t>
      </w:r>
    </w:p>
    <w:p w:rsidR="0039557C" w:rsidRDefault="00737ACB">
      <w:pPr>
        <w:pStyle w:val="af1"/>
        <w:numPr>
          <w:ilvl w:val="0"/>
          <w:numId w:val="5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火災預防對策</w:t>
      </w:r>
    </w:p>
    <w:p w:rsidR="0039557C" w:rsidRDefault="00737ACB">
      <w:pPr>
        <w:pStyle w:val="af1"/>
        <w:numPr>
          <w:ilvl w:val="0"/>
          <w:numId w:val="6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持續推廣住宅用火災警報器裝設，並加強宣導住戶自行購置裝設住宅用火災警報，且各</w:t>
      </w:r>
      <w:proofErr w:type="gramStart"/>
      <w:r>
        <w:rPr>
          <w:rFonts w:ascii="標楷體" w:eastAsia="標楷體" w:hAnsi="標楷體"/>
          <w:sz w:val="28"/>
          <w:szCs w:val="28"/>
        </w:rPr>
        <w:t>區劃均應裝</w:t>
      </w:r>
      <w:proofErr w:type="gramEnd"/>
      <w:r>
        <w:rPr>
          <w:rFonts w:ascii="標楷體" w:eastAsia="標楷體" w:hAnsi="標楷體"/>
          <w:sz w:val="28"/>
          <w:szCs w:val="28"/>
        </w:rPr>
        <w:t>設，並每月自行檢測功能是否正常。</w:t>
      </w:r>
    </w:p>
    <w:p w:rsidR="0039557C" w:rsidRDefault="00737ACB">
      <w:pPr>
        <w:pStyle w:val="af1"/>
        <w:numPr>
          <w:ilvl w:val="0"/>
          <w:numId w:val="6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安裝住宅用火災警報器時，注意廚房及神壇應裝設定溫室住宅用火災警報器。</w:t>
      </w:r>
    </w:p>
    <w:p w:rsidR="0039557C" w:rsidRDefault="00737ACB">
      <w:pPr>
        <w:pStyle w:val="af1"/>
        <w:numPr>
          <w:ilvl w:val="0"/>
          <w:numId w:val="6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發現火災時，應大聲喊失火了並撥打119通報消防局。</w:t>
      </w:r>
    </w:p>
    <w:p w:rsidR="0039557C" w:rsidRDefault="00737ACB">
      <w:pPr>
        <w:pStyle w:val="af1"/>
        <w:numPr>
          <w:ilvl w:val="0"/>
          <w:numId w:val="6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常用火源的地方附近應避免堆放</w:t>
      </w:r>
      <w:proofErr w:type="gramStart"/>
      <w:r>
        <w:rPr>
          <w:rFonts w:ascii="標楷體" w:eastAsia="標楷體" w:hAnsi="標楷體"/>
          <w:bCs/>
          <w:sz w:val="28"/>
          <w:szCs w:val="28"/>
        </w:rPr>
        <w:t>可燃物</w:t>
      </w:r>
      <w:proofErr w:type="gramEnd"/>
      <w:r>
        <w:rPr>
          <w:rFonts w:ascii="標楷體" w:eastAsia="標楷體" w:hAnsi="標楷體"/>
          <w:bCs/>
          <w:sz w:val="28"/>
          <w:szCs w:val="28"/>
        </w:rPr>
        <w:t>，以避免起火時因附近</w:t>
      </w:r>
      <w:proofErr w:type="gramStart"/>
      <w:r>
        <w:rPr>
          <w:rFonts w:ascii="標楷體" w:eastAsia="標楷體" w:hAnsi="標楷體"/>
          <w:bCs/>
          <w:sz w:val="28"/>
          <w:szCs w:val="28"/>
        </w:rPr>
        <w:t>可燃物而</w:t>
      </w:r>
      <w:proofErr w:type="gramEnd"/>
      <w:r>
        <w:rPr>
          <w:rFonts w:ascii="標楷體" w:eastAsia="標楷體" w:hAnsi="標楷體"/>
          <w:bCs/>
          <w:sz w:val="28"/>
          <w:szCs w:val="28"/>
        </w:rPr>
        <w:t>擴大燃燒。</w:t>
      </w:r>
    </w:p>
    <w:p w:rsidR="0039557C" w:rsidRPr="00737ACB" w:rsidRDefault="00737ACB">
      <w:pPr>
        <w:pStyle w:val="af1"/>
        <w:numPr>
          <w:ilvl w:val="0"/>
          <w:numId w:val="6"/>
        </w:numPr>
        <w:snapToGrid w:val="0"/>
        <w:spacing w:before="120" w:line="480" w:lineRule="exact"/>
        <w:ind w:right="-312"/>
        <w:contextualSpacing/>
        <w:rPr>
          <w:rStyle w:val="x193iq5w"/>
          <w:rFonts w:ascii="標楷體" w:eastAsia="標楷體" w:hAnsi="標楷體"/>
          <w:bCs/>
          <w:sz w:val="28"/>
          <w:szCs w:val="28"/>
        </w:rPr>
      </w:pPr>
      <w:r>
        <w:rPr>
          <w:rStyle w:val="x193iq5w"/>
          <w:rFonts w:ascii="標楷體" w:eastAsia="標楷體" w:hAnsi="標楷體" w:cs="Segoe UI Historic"/>
          <w:color w:val="050505"/>
          <w:sz w:val="28"/>
          <w:szCs w:val="28"/>
        </w:rPr>
        <w:t>遵守「</w:t>
      </w:r>
      <w:proofErr w:type="gramStart"/>
      <w:r>
        <w:rPr>
          <w:rStyle w:val="x193iq5w"/>
          <w:rFonts w:ascii="標楷體" w:eastAsia="標楷體" w:hAnsi="標楷體" w:cs="Segoe UI Historic"/>
          <w:color w:val="050505"/>
          <w:sz w:val="28"/>
          <w:szCs w:val="28"/>
        </w:rPr>
        <w:t>人離火熄</w:t>
      </w:r>
      <w:proofErr w:type="gramEnd"/>
      <w:r>
        <w:rPr>
          <w:rStyle w:val="x193iq5w"/>
          <w:rFonts w:ascii="標楷體" w:eastAsia="標楷體" w:hAnsi="標楷體" w:cs="Segoe UI Historic"/>
          <w:color w:val="050505"/>
          <w:sz w:val="28"/>
          <w:szCs w:val="28"/>
        </w:rPr>
        <w:t xml:space="preserve">」好習慣。 </w:t>
      </w:r>
    </w:p>
    <w:p w:rsidR="00737ACB" w:rsidRDefault="00737ACB">
      <w:pPr>
        <w:widowControl/>
        <w:rPr>
          <w:rStyle w:val="x193iq5w"/>
          <w:rFonts w:ascii="標楷體" w:eastAsia="標楷體" w:hAnsi="標楷體"/>
          <w:bCs/>
          <w:sz w:val="28"/>
          <w:szCs w:val="28"/>
        </w:rPr>
      </w:pPr>
      <w:r>
        <w:rPr>
          <w:rStyle w:val="x193iq5w"/>
          <w:rFonts w:ascii="標楷體" w:eastAsia="標楷體" w:hAnsi="標楷體"/>
          <w:bCs/>
          <w:sz w:val="28"/>
          <w:szCs w:val="28"/>
        </w:rPr>
        <w:br w:type="page"/>
      </w:r>
    </w:p>
    <w:p w:rsidR="0039557C" w:rsidRDefault="00737ACB" w:rsidP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Style w:val="x193iq5w"/>
          <w:rFonts w:ascii="標楷體" w:eastAsia="標楷體" w:hAnsi="標楷體"/>
          <w:bCs/>
          <w:sz w:val="28"/>
          <w:szCs w:val="28"/>
        </w:rPr>
      </w:pPr>
      <w:r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6" behindDoc="0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shapetype_ole_rId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6DAA78" id="shapetype_ole_rId5" o:spid="_x0000_s1026" style="position:absolute;margin-left:.05pt;margin-top:.05pt;width:50.15pt;height:50.1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" o:allowincell="f" filled="f" stroked="f" strokeweight="0"/>
            </w:pict>
          </mc:Fallback>
        </mc:AlternateContent>
      </w:r>
      <w:r>
        <w:rPr>
          <w:rFonts w:eastAsia="標楷體"/>
          <w:sz w:val="28"/>
          <w:szCs w:val="28"/>
        </w:rPr>
        <w:t>現場平面圖</w:t>
      </w:r>
    </w:p>
    <w:p w:rsidR="0039557C" w:rsidRDefault="00737ACB">
      <w:pPr>
        <w:pStyle w:val="af1"/>
        <w:ind w:left="1179"/>
      </w:pPr>
      <w:r>
        <w:rPr>
          <w:noProof/>
        </w:rPr>
        <w:drawing>
          <wp:anchor distT="0" distB="0" distL="0" distR="0" simplePos="0" relativeHeight="11" behindDoc="0" locked="0" layoutInCell="0" allowOverlap="1">
            <wp:simplePos x="0" y="0"/>
            <wp:positionH relativeFrom="column">
              <wp:posOffset>2251710</wp:posOffset>
            </wp:positionH>
            <wp:positionV relativeFrom="paragraph">
              <wp:posOffset>161925</wp:posOffset>
            </wp:positionV>
            <wp:extent cx="2233930" cy="3543935"/>
            <wp:effectExtent l="0" t="0" r="0" b="0"/>
            <wp:wrapSquare wrapText="largest"/>
            <wp:docPr id="2" name="影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影像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57C" w:rsidRDefault="0039557C">
      <w:pPr>
        <w:pStyle w:val="af1"/>
        <w:ind w:left="1179"/>
        <w:rPr>
          <w:rFonts w:eastAsia="標楷體"/>
          <w:sz w:val="28"/>
          <w:szCs w:val="28"/>
        </w:rPr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Pr="00737ACB" w:rsidRDefault="00737ACB" w:rsidP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eastAsia="標楷體"/>
          <w:sz w:val="28"/>
          <w:szCs w:val="28"/>
        </w:rPr>
      </w:pPr>
      <w:r w:rsidRPr="00737ACB">
        <w:rPr>
          <w:rFonts w:eastAsia="標楷體"/>
          <w:sz w:val="28"/>
          <w:szCs w:val="28"/>
        </w:rPr>
        <w:t>現場</w:t>
      </w:r>
      <w:proofErr w:type="gramStart"/>
      <w:r w:rsidRPr="00737ACB">
        <w:rPr>
          <w:rFonts w:eastAsia="標楷體"/>
          <w:sz w:val="28"/>
          <w:szCs w:val="28"/>
        </w:rPr>
        <w:t>煙流圖</w:t>
      </w:r>
      <w:proofErr w:type="gramEnd"/>
    </w:p>
    <w:p w:rsidR="0039557C" w:rsidRDefault="00737ACB">
      <w:pPr>
        <w:pStyle w:val="af1"/>
        <w:ind w:left="1179"/>
      </w:pPr>
      <w:r>
        <w:rPr>
          <w:noProof/>
        </w:rPr>
        <w:drawing>
          <wp:anchor distT="0" distB="0" distL="0" distR="0" simplePos="0" relativeHeight="12" behindDoc="0" locked="0" layoutInCell="0" allowOverlap="1">
            <wp:simplePos x="0" y="0"/>
            <wp:positionH relativeFrom="column">
              <wp:posOffset>2251710</wp:posOffset>
            </wp:positionH>
            <wp:positionV relativeFrom="paragraph">
              <wp:posOffset>203200</wp:posOffset>
            </wp:positionV>
            <wp:extent cx="2310130" cy="4061460"/>
            <wp:effectExtent l="0" t="0" r="0" b="0"/>
            <wp:wrapSquare wrapText="largest"/>
            <wp:docPr id="3" name="影像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影像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  <w:ind w:left="1179"/>
      </w:pPr>
    </w:p>
    <w:p w:rsidR="0039557C" w:rsidRDefault="0039557C">
      <w:pPr>
        <w:pStyle w:val="af1"/>
      </w:pPr>
    </w:p>
    <w:p w:rsidR="00737ACB" w:rsidRDefault="00737ACB">
      <w:pPr>
        <w:pStyle w:val="af1"/>
      </w:pPr>
    </w:p>
    <w:p w:rsidR="00737ACB" w:rsidRDefault="00737ACB">
      <w:pPr>
        <w:pStyle w:val="af1"/>
      </w:pPr>
    </w:p>
    <w:p w:rsidR="00737ACB" w:rsidRDefault="00737ACB">
      <w:pPr>
        <w:pStyle w:val="af1"/>
      </w:pPr>
    </w:p>
    <w:p w:rsidR="00737ACB" w:rsidRDefault="00737ACB">
      <w:pPr>
        <w:pStyle w:val="af1"/>
      </w:pPr>
    </w:p>
    <w:p w:rsidR="0039557C" w:rsidRPr="00737ACB" w:rsidRDefault="00737ACB" w:rsidP="00737ACB">
      <w:pPr>
        <w:pStyle w:val="af1"/>
        <w:numPr>
          <w:ilvl w:val="0"/>
          <w:numId w:val="1"/>
        </w:numPr>
        <w:snapToGrid w:val="0"/>
        <w:spacing w:before="120" w:line="480" w:lineRule="exact"/>
        <w:ind w:left="567" w:right="-312" w:hanging="567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訪視情形</w:t>
      </w:r>
      <w:r>
        <w:rPr>
          <w:rFonts w:eastAsia="標楷體"/>
          <w:sz w:val="28"/>
          <w:szCs w:val="28"/>
        </w:rPr>
        <w:t>：</w:t>
      </w:r>
    </w:p>
    <w:p w:rsidR="0039557C" w:rsidRPr="00737ACB" w:rsidRDefault="00737ACB" w:rsidP="00737ACB">
      <w:pPr>
        <w:pStyle w:val="af1"/>
        <w:numPr>
          <w:ilvl w:val="0"/>
          <w:numId w:val="10"/>
        </w:numPr>
        <w:snapToGrid w:val="0"/>
        <w:spacing w:before="120" w:line="480" w:lineRule="exact"/>
        <w:ind w:right="-312"/>
        <w:contextualSpacing/>
        <w:rPr>
          <w:rFonts w:ascii="標楷體" w:eastAsia="標楷體" w:hAnsi="標楷體"/>
          <w:sz w:val="28"/>
          <w:szCs w:val="28"/>
        </w:rPr>
      </w:pPr>
      <w:r w:rsidRPr="00737ACB">
        <w:rPr>
          <w:rFonts w:ascii="標楷體" w:eastAsia="標楷體" w:hAnsi="標楷體"/>
        </w:rPr>
        <w:t>媒體宣導情形</w:t>
      </w:r>
    </w:p>
    <w:p w:rsidR="0039557C" w:rsidRPr="00737ACB" w:rsidRDefault="00737ACB" w:rsidP="00737ACB">
      <w:pPr>
        <w:snapToGrid w:val="0"/>
        <w:spacing w:line="420" w:lineRule="atLeast"/>
        <w:contextualSpacing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0" distR="0" simplePos="0" relativeHeight="13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840220" cy="3398520"/>
            <wp:effectExtent l="0" t="0" r="0" b="0"/>
            <wp:wrapSquare wrapText="largest"/>
            <wp:docPr id="5" name="影像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影像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57C" w:rsidRDefault="00737ACB" w:rsidP="00737ACB">
      <w:pPr>
        <w:pStyle w:val="af1"/>
        <w:numPr>
          <w:ilvl w:val="0"/>
          <w:numId w:val="10"/>
        </w:numPr>
        <w:snapToGrid w:val="0"/>
        <w:spacing w:before="120" w:line="480" w:lineRule="exact"/>
        <w:ind w:right="-312"/>
        <w:contextualSpacing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起火處照片</w:t>
      </w:r>
    </w:p>
    <w:p w:rsidR="0039557C" w:rsidRDefault="00737ACB">
      <w:pPr>
        <w:pStyle w:val="af1"/>
        <w:snapToGrid w:val="0"/>
        <w:spacing w:line="420" w:lineRule="atLeast"/>
        <w:ind w:left="1035"/>
        <w:contextualSpacing/>
        <w:rPr>
          <w:rFonts w:eastAsia="標楷體"/>
          <w:sz w:val="28"/>
          <w:szCs w:val="28"/>
        </w:rPr>
      </w:pPr>
      <w:r>
        <w:t xml:space="preserve">  </w:t>
      </w: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圖一：起火處位置</w:t>
      </w:r>
    </w:p>
    <w:p w:rsidR="0039557C" w:rsidRDefault="00737ACB">
      <w:pPr>
        <w:pStyle w:val="af1"/>
        <w:snapToGrid w:val="0"/>
        <w:spacing w:line="420" w:lineRule="atLeast"/>
        <w:contextualSpacing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0" distR="0" simplePos="0" relativeHeight="8" behindDoc="0" locked="0" layoutInCell="0" allowOverlap="1">
            <wp:simplePos x="0" y="0"/>
            <wp:positionH relativeFrom="column">
              <wp:posOffset>516255</wp:posOffset>
            </wp:positionH>
            <wp:positionV relativeFrom="paragraph">
              <wp:posOffset>94615</wp:posOffset>
            </wp:positionV>
            <wp:extent cx="6000750" cy="4492625"/>
            <wp:effectExtent l="0" t="0" r="0" b="3175"/>
            <wp:wrapSquare wrapText="largest"/>
            <wp:docPr id="6" name="影像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影像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49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557C" w:rsidRPr="00737ACB" w:rsidRDefault="0039557C" w:rsidP="00737ACB">
      <w:pPr>
        <w:snapToGrid w:val="0"/>
        <w:spacing w:line="420" w:lineRule="atLeast"/>
        <w:contextualSpacing/>
        <w:rPr>
          <w:rFonts w:eastAsia="標楷體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 xml:space="preserve">    </w:t>
      </w: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39557C" w:rsidRDefault="00737ACB" w:rsidP="00737ACB">
      <w:pPr>
        <w:pStyle w:val="af1"/>
        <w:snapToGrid w:val="0"/>
        <w:spacing w:line="420" w:lineRule="atLeast"/>
        <w:ind w:left="1035"/>
        <w:contextualSpacing/>
        <w:rPr>
          <w:rFonts w:eastAsia="標楷體"/>
          <w:sz w:val="28"/>
          <w:szCs w:val="28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圖二：起火處位置</w:t>
      </w:r>
    </w:p>
    <w:p w:rsidR="0039557C" w:rsidRDefault="00737ACB">
      <w:pPr>
        <w:pStyle w:val="af1"/>
        <w:snapToGrid w:val="0"/>
        <w:spacing w:line="420" w:lineRule="atLeast"/>
        <w:contextualSpacing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0" distR="0" simplePos="0" relativeHeight="10" behindDoc="0" locked="0" layoutInCell="0" allowOverlap="1">
            <wp:simplePos x="0" y="0"/>
            <wp:positionH relativeFrom="column">
              <wp:posOffset>478155</wp:posOffset>
            </wp:positionH>
            <wp:positionV relativeFrom="paragraph">
              <wp:posOffset>211455</wp:posOffset>
            </wp:positionV>
            <wp:extent cx="5516245" cy="4149090"/>
            <wp:effectExtent l="0" t="0" r="8255" b="3810"/>
            <wp:wrapSquare wrapText="largest"/>
            <wp:docPr id="7" name="影像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影像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557C" w:rsidRDefault="0039557C">
      <w:pPr>
        <w:pStyle w:val="af1"/>
        <w:snapToGrid w:val="0"/>
        <w:spacing w:line="420" w:lineRule="atLeast"/>
        <w:contextualSpacing/>
        <w:rPr>
          <w:rFonts w:eastAsia="標楷體"/>
          <w:sz w:val="28"/>
          <w:szCs w:val="28"/>
        </w:rPr>
      </w:pPr>
    </w:p>
    <w:p w:rsidR="0039557C" w:rsidRDefault="0039557C">
      <w:pPr>
        <w:pStyle w:val="af1"/>
        <w:snapToGrid w:val="0"/>
        <w:spacing w:line="420" w:lineRule="atLeast"/>
        <w:contextualSpacing/>
        <w:rPr>
          <w:rFonts w:eastAsia="標楷體"/>
          <w:sz w:val="28"/>
          <w:szCs w:val="28"/>
        </w:rPr>
      </w:pPr>
    </w:p>
    <w:p w:rsidR="0039557C" w:rsidRDefault="0039557C">
      <w:pPr>
        <w:pStyle w:val="af1"/>
        <w:snapToGrid w:val="0"/>
        <w:spacing w:line="420" w:lineRule="atLeast"/>
        <w:contextualSpacing/>
        <w:rPr>
          <w:rFonts w:eastAsia="標楷體"/>
          <w:sz w:val="28"/>
          <w:szCs w:val="28"/>
        </w:rPr>
      </w:pPr>
    </w:p>
    <w:p w:rsidR="0039557C" w:rsidRPr="00737ACB" w:rsidRDefault="0039557C" w:rsidP="00737ACB">
      <w:pPr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  <w:r>
        <w:t xml:space="preserve">          </w:t>
      </w: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737ACB" w:rsidRDefault="00737ACB">
      <w:pPr>
        <w:pStyle w:val="af1"/>
        <w:snapToGrid w:val="0"/>
        <w:spacing w:line="420" w:lineRule="atLeast"/>
        <w:ind w:left="1035"/>
        <w:contextualSpacing/>
      </w:pPr>
    </w:p>
    <w:p w:rsidR="0039557C" w:rsidRDefault="00737ACB">
      <w:pPr>
        <w:pStyle w:val="af1"/>
        <w:snapToGrid w:val="0"/>
        <w:spacing w:line="420" w:lineRule="atLeast"/>
        <w:ind w:left="1035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圖</w:t>
      </w:r>
      <w:proofErr w:type="gramStart"/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三</w:t>
      </w:r>
      <w:proofErr w:type="gramEnd"/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：</w:t>
      </w:r>
      <w:proofErr w:type="gramStart"/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住警器</w:t>
      </w:r>
      <w:proofErr w:type="gramEnd"/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裝設位置(廚房牆壁)</w:t>
      </w:r>
    </w:p>
    <w:p w:rsidR="0039557C" w:rsidRPr="00737ACB" w:rsidRDefault="00737ACB" w:rsidP="00737ACB">
      <w:pPr>
        <w:pStyle w:val="af1"/>
        <w:snapToGrid w:val="0"/>
        <w:spacing w:line="420" w:lineRule="atLeast"/>
        <w:ind w:left="1179"/>
        <w:contextualSpacing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drawing>
          <wp:anchor distT="0" distB="0" distL="0" distR="0" simplePos="0" relativeHeight="9" behindDoc="0" locked="0" layoutInCell="0" allowOverlap="1">
            <wp:simplePos x="0" y="0"/>
            <wp:positionH relativeFrom="column">
              <wp:posOffset>408305</wp:posOffset>
            </wp:positionH>
            <wp:positionV relativeFrom="paragraph">
              <wp:posOffset>40005</wp:posOffset>
            </wp:positionV>
            <wp:extent cx="6007100" cy="4513580"/>
            <wp:effectExtent l="0" t="0" r="0" b="1270"/>
            <wp:wrapTopAndBottom/>
            <wp:docPr id="8" name="影像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影像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451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557C" w:rsidRDefault="00737ACB">
      <w:pPr>
        <w:pStyle w:val="af1"/>
        <w:snapToGrid w:val="0"/>
        <w:spacing w:line="420" w:lineRule="atLeast"/>
        <w:contextualSpacing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(三)災後訪視宣導情形</w:t>
      </w:r>
    </w:p>
    <w:tbl>
      <w:tblPr>
        <w:tblW w:w="11014" w:type="dxa"/>
        <w:tblLayout w:type="fixed"/>
        <w:tblLook w:val="00A0" w:firstRow="1" w:lastRow="0" w:firstColumn="1" w:lastColumn="0" w:noHBand="0" w:noVBand="0"/>
      </w:tblPr>
      <w:tblGrid>
        <w:gridCol w:w="2090"/>
        <w:gridCol w:w="22"/>
        <w:gridCol w:w="8902"/>
      </w:tblGrid>
      <w:tr w:rsidR="0039557C" w:rsidTr="00737ACB">
        <w:trPr>
          <w:trHeight w:val="5954"/>
        </w:trPr>
        <w:tc>
          <w:tcPr>
            <w:tcW w:w="11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57C" w:rsidRDefault="00737ACB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6906260" cy="3829685"/>
                  <wp:effectExtent l="0" t="0" r="0" b="0"/>
                  <wp:docPr id="9" name="影像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影像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6260" cy="382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57C" w:rsidTr="00737ACB">
        <w:trPr>
          <w:trHeight w:val="567"/>
        </w:trPr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圖片說明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ind w:left="101" w:hanging="20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水里消防分隊及水里防火宣導隊現場宣導情形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39557C" w:rsidTr="00737ACB">
        <w:trPr>
          <w:trHeight w:val="5954"/>
        </w:trPr>
        <w:tc>
          <w:tcPr>
            <w:tcW w:w="11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57C" w:rsidRDefault="00737ACB">
            <w:pPr>
              <w:tabs>
                <w:tab w:val="left" w:pos="162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6698562" cy="4432300"/>
                  <wp:effectExtent l="0" t="0" r="7620" b="6350"/>
                  <wp:docPr id="10" name="影像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影像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0048" cy="443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57C" w:rsidTr="00737ACB">
        <w:trPr>
          <w:trHeight w:val="56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圖片說明</w:t>
            </w:r>
          </w:p>
        </w:tc>
        <w:tc>
          <w:tcPr>
            <w:tcW w:w="8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ind w:left="101" w:hanging="20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水里消防分隊及水里防火宣導隊現場宣導情形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39557C" w:rsidTr="00737ACB">
        <w:trPr>
          <w:trHeight w:val="5954"/>
        </w:trPr>
        <w:tc>
          <w:tcPr>
            <w:tcW w:w="11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57C" w:rsidRDefault="009225B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5820602" cy="4366260"/>
                  <wp:effectExtent l="0" t="0" r="889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758244591231-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3348" cy="436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57C" w:rsidTr="00737ACB">
        <w:trPr>
          <w:trHeight w:val="567"/>
        </w:trPr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圖片說明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ind w:left="101" w:hanging="20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水里消防分隊及水里防火宣導隊現場宣導情形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39557C" w:rsidTr="00737ACB">
        <w:trPr>
          <w:trHeight w:val="5954"/>
        </w:trPr>
        <w:tc>
          <w:tcPr>
            <w:tcW w:w="110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57C" w:rsidRDefault="009225BC">
            <w:pPr>
              <w:tabs>
                <w:tab w:val="left" w:pos="162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5749495" cy="4312920"/>
                  <wp:effectExtent l="0" t="0" r="381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758244602057-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0630" cy="4313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57C" w:rsidTr="00737ACB">
        <w:trPr>
          <w:trHeight w:val="567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圖片說明</w:t>
            </w:r>
          </w:p>
        </w:tc>
        <w:tc>
          <w:tcPr>
            <w:tcW w:w="8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57C" w:rsidRDefault="00737ACB">
            <w:pPr>
              <w:ind w:left="101" w:hanging="209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</w:rPr>
              <w:t>水里消防分隊及水里防火宣導隊現場宣導情形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</w:tc>
      </w:tr>
    </w:tbl>
    <w:p w:rsidR="0039557C" w:rsidRDefault="0039557C">
      <w:pPr>
        <w:snapToGrid w:val="0"/>
        <w:spacing w:line="420" w:lineRule="atLeast"/>
        <w:contextualSpacing/>
        <w:rPr>
          <w:rFonts w:eastAsia="標楷體"/>
          <w:sz w:val="28"/>
          <w:szCs w:val="28"/>
        </w:rPr>
      </w:pPr>
    </w:p>
    <w:sectPr w:rsidR="0039557C">
      <w:pgSz w:w="11906" w:h="16838"/>
      <w:pgMar w:top="567" w:right="567" w:bottom="567" w:left="567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panose1 w:val="00000000000000000000"/>
    <w:charset w:val="88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93681"/>
    <w:multiLevelType w:val="multilevel"/>
    <w:tmpl w:val="6F7EA1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601D98"/>
    <w:multiLevelType w:val="multilevel"/>
    <w:tmpl w:val="78D4D3F0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79" w:hanging="612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27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87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7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7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27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7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7" w:hanging="480"/>
      </w:pPr>
      <w:rPr>
        <w:rFonts w:cs="Times New Roman"/>
      </w:rPr>
    </w:lvl>
  </w:abstractNum>
  <w:abstractNum w:abstractNumId="2" w15:restartNumberingAfterBreak="0">
    <w:nsid w:val="1ECD52A9"/>
    <w:multiLevelType w:val="multilevel"/>
    <w:tmpl w:val="A39AC6A0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480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258934B7"/>
    <w:multiLevelType w:val="multilevel"/>
    <w:tmpl w:val="350A4E5C"/>
    <w:lvl w:ilvl="0">
      <w:start w:val="1"/>
      <w:numFmt w:val="decimal"/>
      <w:lvlText w:val="%1."/>
      <w:lvlJc w:val="left"/>
      <w:pPr>
        <w:tabs>
          <w:tab w:val="num" w:pos="0"/>
        </w:tabs>
        <w:ind w:left="1539" w:hanging="360"/>
      </w:pPr>
      <w:rPr>
        <w:rFonts w:ascii="標楷體" w:eastAsia="標楷體" w:hAnsi="標楷體" w:cs="Times New Roman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2139" w:hanging="480"/>
      </w:pPr>
      <w:rPr>
        <w:rFonts w:eastAsia="標楷體" w:cs="Times New Roman"/>
        <w:sz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1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9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57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5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53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01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99" w:hanging="480"/>
      </w:pPr>
      <w:rPr>
        <w:rFonts w:cs="Times New Roman"/>
      </w:rPr>
    </w:lvl>
  </w:abstractNum>
  <w:abstractNum w:abstractNumId="4" w15:restartNumberingAfterBreak="0">
    <w:nsid w:val="271C122F"/>
    <w:multiLevelType w:val="multilevel"/>
    <w:tmpl w:val="78D4D3F0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79" w:hanging="612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27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87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7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7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27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7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7" w:hanging="480"/>
      </w:pPr>
      <w:rPr>
        <w:rFonts w:cs="Times New Roman"/>
      </w:rPr>
    </w:lvl>
  </w:abstractNum>
  <w:abstractNum w:abstractNumId="5" w15:restartNumberingAfterBreak="0">
    <w:nsid w:val="3EAB65C1"/>
    <w:multiLevelType w:val="multilevel"/>
    <w:tmpl w:val="B6E4BE8C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035" w:hanging="46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27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87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7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7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27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7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7" w:hanging="480"/>
      </w:pPr>
      <w:rPr>
        <w:rFonts w:cs="Times New Roman"/>
      </w:rPr>
    </w:lvl>
  </w:abstractNum>
  <w:abstractNum w:abstractNumId="6" w15:restartNumberingAfterBreak="0">
    <w:nsid w:val="468F2F0E"/>
    <w:multiLevelType w:val="multilevel"/>
    <w:tmpl w:val="E940E7FC"/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8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27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87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7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7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27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7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7" w:hanging="480"/>
      </w:pPr>
      <w:rPr>
        <w:rFonts w:cs="Times New Roman"/>
      </w:rPr>
    </w:lvl>
  </w:abstractNum>
  <w:abstractNum w:abstractNumId="7" w15:restartNumberingAfterBreak="0">
    <w:nsid w:val="482627F7"/>
    <w:multiLevelType w:val="multilevel"/>
    <w:tmpl w:val="C7C8DAD4"/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4FEA046A"/>
    <w:multiLevelType w:val="multilevel"/>
    <w:tmpl w:val="318636EA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79" w:hanging="612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27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7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487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7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7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27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7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7" w:hanging="480"/>
      </w:pPr>
      <w:rPr>
        <w:rFonts w:cs="Times New Roman"/>
      </w:rPr>
    </w:lvl>
  </w:abstractNum>
  <w:abstractNum w:abstractNumId="9" w15:restartNumberingAfterBreak="0">
    <w:nsid w:val="696A5D9D"/>
    <w:multiLevelType w:val="multilevel"/>
    <w:tmpl w:val="296205A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57C"/>
    <w:rsid w:val="0039557C"/>
    <w:rsid w:val="006415B5"/>
    <w:rsid w:val="00737ACB"/>
    <w:rsid w:val="008424AC"/>
    <w:rsid w:val="009225BC"/>
    <w:rsid w:val="009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5E67CD-0B53-44F9-BA34-A1E547FE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Calibr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D7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uiPriority w:val="99"/>
    <w:qFormat/>
    <w:rsid w:val="007C0D72"/>
    <w:rPr>
      <w:rFonts w:ascii="Times New Roman" w:eastAsia="新細明體" w:hAnsi="Times New Roman"/>
      <w:sz w:val="20"/>
    </w:rPr>
  </w:style>
  <w:style w:type="character" w:customStyle="1" w:styleId="a4">
    <w:name w:val="註解方塊文字 字元"/>
    <w:basedOn w:val="a0"/>
    <w:uiPriority w:val="99"/>
    <w:semiHidden/>
    <w:qFormat/>
    <w:rsid w:val="007C0D72"/>
    <w:rPr>
      <w:rFonts w:ascii="Cambria" w:eastAsia="新細明體" w:hAnsi="Cambria" w:cs="Cambria"/>
      <w:sz w:val="18"/>
      <w:szCs w:val="18"/>
    </w:rPr>
  </w:style>
  <w:style w:type="character" w:customStyle="1" w:styleId="a5">
    <w:name w:val="頁首 字元"/>
    <w:basedOn w:val="a0"/>
    <w:uiPriority w:val="99"/>
    <w:semiHidden/>
    <w:qFormat/>
    <w:rsid w:val="007C0D72"/>
    <w:rPr>
      <w:rFonts w:ascii="Calibri" w:eastAsia="新細明體" w:hAnsi="Calibri" w:cs="Times New Roman"/>
      <w:sz w:val="20"/>
      <w:szCs w:val="20"/>
    </w:rPr>
  </w:style>
  <w:style w:type="character" w:customStyle="1" w:styleId="a6">
    <w:name w:val="頁尾 字元"/>
    <w:basedOn w:val="a0"/>
    <w:uiPriority w:val="99"/>
    <w:semiHidden/>
    <w:qFormat/>
    <w:rsid w:val="007C0D72"/>
    <w:rPr>
      <w:rFonts w:ascii="Calibri" w:eastAsia="新細明體" w:hAnsi="Calibri" w:cs="Times New Roman"/>
      <w:sz w:val="20"/>
      <w:szCs w:val="20"/>
    </w:rPr>
  </w:style>
  <w:style w:type="character" w:customStyle="1" w:styleId="x193iq5w">
    <w:name w:val="x193iq5w"/>
    <w:basedOn w:val="a0"/>
    <w:uiPriority w:val="99"/>
    <w:qFormat/>
    <w:rsid w:val="007C0D72"/>
    <w:rPr>
      <w:rFonts w:cs="Times New Roman"/>
    </w:rPr>
  </w:style>
  <w:style w:type="character" w:customStyle="1" w:styleId="a7">
    <w:name w:val="標題 字元"/>
    <w:basedOn w:val="a0"/>
    <w:link w:val="a8"/>
    <w:uiPriority w:val="99"/>
    <w:qFormat/>
    <w:locked/>
    <w:rPr>
      <w:rFonts w:ascii="Cambria" w:hAnsi="Cambria" w:cs="Times New Roman"/>
      <w:b/>
      <w:bCs/>
      <w:sz w:val="32"/>
      <w:szCs w:val="32"/>
    </w:rPr>
  </w:style>
  <w:style w:type="character" w:customStyle="1" w:styleId="a9">
    <w:name w:val="本文 字元"/>
    <w:basedOn w:val="a0"/>
    <w:link w:val="aa"/>
    <w:uiPriority w:val="99"/>
    <w:semiHidden/>
    <w:qFormat/>
    <w:locked/>
    <w:rPr>
      <w:rFonts w:cs="Times New Roman"/>
    </w:rPr>
  </w:style>
  <w:style w:type="character" w:customStyle="1" w:styleId="1">
    <w:name w:val="註解方塊文字 字元1"/>
    <w:basedOn w:val="a0"/>
    <w:link w:val="ab"/>
    <w:uiPriority w:val="99"/>
    <w:semiHidden/>
    <w:qFormat/>
    <w:locked/>
    <w:rPr>
      <w:rFonts w:ascii="Cambria" w:eastAsia="新細明體" w:hAnsi="Cambria" w:cs="Times New Roman"/>
      <w:sz w:val="2"/>
    </w:rPr>
  </w:style>
  <w:style w:type="character" w:customStyle="1" w:styleId="10">
    <w:name w:val="頁首 字元1"/>
    <w:basedOn w:val="a0"/>
    <w:link w:val="ac"/>
    <w:uiPriority w:val="99"/>
    <w:semiHidden/>
    <w:qFormat/>
    <w:locked/>
    <w:rPr>
      <w:rFonts w:cs="Times New Roman"/>
      <w:sz w:val="20"/>
      <w:szCs w:val="20"/>
    </w:rPr>
  </w:style>
  <w:style w:type="character" w:customStyle="1" w:styleId="11">
    <w:name w:val="頁尾 字元1"/>
    <w:basedOn w:val="a0"/>
    <w:link w:val="ad"/>
    <w:uiPriority w:val="99"/>
    <w:semiHidden/>
    <w:qFormat/>
    <w:locked/>
    <w:rPr>
      <w:rFonts w:cs="Times New Roman"/>
      <w:sz w:val="20"/>
      <w:szCs w:val="20"/>
    </w:rPr>
  </w:style>
  <w:style w:type="paragraph" w:styleId="a8">
    <w:name w:val="Title"/>
    <w:basedOn w:val="a"/>
    <w:next w:val="aa"/>
    <w:link w:val="a7"/>
    <w:uiPriority w:val="99"/>
    <w:qFormat/>
    <w:rsid w:val="001D6CED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rsid w:val="001D6CED"/>
    <w:pPr>
      <w:spacing w:after="140" w:line="276" w:lineRule="auto"/>
    </w:pPr>
  </w:style>
  <w:style w:type="paragraph" w:styleId="ae">
    <w:name w:val="List"/>
    <w:basedOn w:val="aa"/>
    <w:uiPriority w:val="99"/>
    <w:rsid w:val="001D6CED"/>
    <w:rPr>
      <w:rFonts w:cs="Lucida Sans"/>
    </w:rPr>
  </w:style>
  <w:style w:type="paragraph" w:styleId="af">
    <w:name w:val="caption"/>
    <w:basedOn w:val="a"/>
    <w:uiPriority w:val="99"/>
    <w:qFormat/>
    <w:rsid w:val="001D6CE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f0">
    <w:name w:val="索引"/>
    <w:basedOn w:val="a"/>
    <w:uiPriority w:val="99"/>
    <w:qFormat/>
    <w:rsid w:val="001D6CED"/>
    <w:pPr>
      <w:suppressLineNumbers/>
    </w:pPr>
    <w:rPr>
      <w:rFonts w:cs="Lucida Sans"/>
    </w:rPr>
  </w:style>
  <w:style w:type="paragraph" w:styleId="af1">
    <w:name w:val="List Paragraph"/>
    <w:basedOn w:val="a"/>
    <w:uiPriority w:val="99"/>
    <w:qFormat/>
    <w:rsid w:val="007C0D72"/>
    <w:pPr>
      <w:ind w:left="480"/>
    </w:pPr>
    <w:rPr>
      <w:rFonts w:ascii="Times New Roman" w:hAnsi="Times New Roman"/>
      <w:szCs w:val="20"/>
    </w:rPr>
  </w:style>
  <w:style w:type="paragraph" w:styleId="ab">
    <w:name w:val="Balloon Text"/>
    <w:basedOn w:val="a"/>
    <w:link w:val="1"/>
    <w:uiPriority w:val="99"/>
    <w:semiHidden/>
    <w:qFormat/>
    <w:rsid w:val="007C0D72"/>
    <w:rPr>
      <w:rFonts w:ascii="Cambria" w:hAnsi="Cambria" w:cs="Cambria"/>
      <w:sz w:val="18"/>
      <w:szCs w:val="18"/>
    </w:rPr>
  </w:style>
  <w:style w:type="paragraph" w:customStyle="1" w:styleId="af2">
    <w:name w:val="頁首與頁尾"/>
    <w:basedOn w:val="a"/>
    <w:uiPriority w:val="99"/>
    <w:qFormat/>
    <w:rsid w:val="001D6CED"/>
  </w:style>
  <w:style w:type="paragraph" w:styleId="ac">
    <w:name w:val="header"/>
    <w:basedOn w:val="a"/>
    <w:link w:val="10"/>
    <w:uiPriority w:val="99"/>
    <w:semiHidden/>
    <w:rsid w:val="007C0D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link w:val="11"/>
    <w:uiPriority w:val="99"/>
    <w:semiHidden/>
    <w:rsid w:val="007C0D72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小武</dc:creator>
  <dc:description/>
  <cp:lastModifiedBy>簡宏儒</cp:lastModifiedBy>
  <cp:revision>2</cp:revision>
  <dcterms:created xsi:type="dcterms:W3CDTF">2025-09-22T02:03:00Z</dcterms:created>
  <dcterms:modified xsi:type="dcterms:W3CDTF">2025-09-22T02:03:00Z</dcterms:modified>
  <dc:language>zh-TW</dc:language>
</cp:coreProperties>
</file>